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3FED8D3A" w:rsidR="00F8187D" w:rsidRPr="00812283" w:rsidRDefault="144D17D2" w:rsidP="064B7E20">
      <w:pPr>
        <w:jc w:val="center"/>
        <w:rPr>
          <w:b/>
          <w:bCs/>
          <w:sz w:val="24"/>
          <w:szCs w:val="24"/>
        </w:rPr>
      </w:pPr>
      <w:r w:rsidRPr="00812283">
        <w:rPr>
          <w:b/>
          <w:sz w:val="24"/>
          <w:szCs w:val="24"/>
          <w:lang w:bidi="en-GB"/>
        </w:rPr>
        <w:t>Vidzeme University of Applied Sciences Development Strategy 2023–2028</w:t>
      </w:r>
    </w:p>
    <w:p w14:paraId="17E54F85" w14:textId="11CCBB2C" w:rsidR="00B002F6" w:rsidRPr="00812283" w:rsidRDefault="00B002F6" w:rsidP="064B7E20">
      <w:pPr>
        <w:jc w:val="center"/>
        <w:rPr>
          <w:b/>
          <w:bCs/>
          <w:sz w:val="24"/>
          <w:szCs w:val="24"/>
        </w:rPr>
      </w:pPr>
      <w:r w:rsidRPr="00812283">
        <w:rPr>
          <w:b/>
          <w:sz w:val="24"/>
          <w:szCs w:val="24"/>
          <w:lang w:bidi="en-GB"/>
        </w:rPr>
        <w:t>Description of the current situation</w:t>
      </w:r>
    </w:p>
    <w:p w14:paraId="278D094C" w14:textId="0315D2A2" w:rsidR="064B7E20" w:rsidRPr="00812283" w:rsidRDefault="064B7E20" w:rsidP="064B7E20">
      <w:pPr>
        <w:rPr>
          <w:sz w:val="22"/>
          <w:szCs w:val="22"/>
        </w:rPr>
      </w:pPr>
    </w:p>
    <w:p w14:paraId="13362D84" w14:textId="28F27D72" w:rsidR="008402A6" w:rsidRPr="00812283" w:rsidRDefault="008402A6" w:rsidP="008402A6">
      <w:pPr>
        <w:rPr>
          <w:b/>
          <w:sz w:val="22"/>
          <w:szCs w:val="22"/>
        </w:rPr>
      </w:pPr>
      <w:r w:rsidRPr="00812283">
        <w:rPr>
          <w:b/>
          <w:sz w:val="22"/>
          <w:szCs w:val="22"/>
          <w:lang w:bidi="en-GB"/>
        </w:rPr>
        <w:t xml:space="preserve">Abbreviations used: </w:t>
      </w:r>
    </w:p>
    <w:tbl>
      <w:tblPr>
        <w:tblStyle w:val="TableGrid"/>
        <w:tblW w:w="0" w:type="auto"/>
        <w:tblLook w:val="04A0" w:firstRow="1" w:lastRow="0" w:firstColumn="1" w:lastColumn="0" w:noHBand="0" w:noVBand="1"/>
      </w:tblPr>
      <w:tblGrid>
        <w:gridCol w:w="1975"/>
        <w:gridCol w:w="7375"/>
      </w:tblGrid>
      <w:tr w:rsidR="008402A6" w:rsidRPr="00812283" w14:paraId="5C106DD8" w14:textId="77777777" w:rsidTr="007D5CBF">
        <w:tc>
          <w:tcPr>
            <w:tcW w:w="1975" w:type="dxa"/>
          </w:tcPr>
          <w:p w14:paraId="207CCD2A" w14:textId="6BF3D1A3" w:rsidR="008402A6" w:rsidRPr="00812283" w:rsidRDefault="00F31575" w:rsidP="001610FF">
            <w:pPr>
              <w:rPr>
                <w:sz w:val="22"/>
                <w:szCs w:val="22"/>
              </w:rPr>
            </w:pPr>
            <w:r w:rsidRPr="00812283">
              <w:rPr>
                <w:sz w:val="22"/>
                <w:szCs w:val="22"/>
                <w:lang w:bidi="en-GB"/>
              </w:rPr>
              <w:t>CSB</w:t>
            </w:r>
          </w:p>
        </w:tc>
        <w:tc>
          <w:tcPr>
            <w:tcW w:w="7375" w:type="dxa"/>
          </w:tcPr>
          <w:p w14:paraId="6ED77E2D" w14:textId="4E2F27DF" w:rsidR="008402A6" w:rsidRPr="00812283" w:rsidRDefault="00F31575" w:rsidP="001610FF">
            <w:pPr>
              <w:rPr>
                <w:sz w:val="22"/>
                <w:szCs w:val="22"/>
              </w:rPr>
            </w:pPr>
            <w:r w:rsidRPr="00812283">
              <w:rPr>
                <w:sz w:val="22"/>
                <w:szCs w:val="22"/>
                <w:lang w:bidi="en-GB"/>
              </w:rPr>
              <w:t>Central Statistical Bureau</w:t>
            </w:r>
          </w:p>
        </w:tc>
      </w:tr>
      <w:tr w:rsidR="00F31575" w:rsidRPr="00812283" w14:paraId="4B076B15" w14:textId="77777777" w:rsidTr="007D5CBF">
        <w:tc>
          <w:tcPr>
            <w:tcW w:w="1975" w:type="dxa"/>
          </w:tcPr>
          <w:p w14:paraId="22C50EE9" w14:textId="1EB2080C" w:rsidR="00F31575" w:rsidRPr="00812283" w:rsidRDefault="00F31575" w:rsidP="00F31575">
            <w:pPr>
              <w:rPr>
                <w:sz w:val="22"/>
                <w:szCs w:val="22"/>
              </w:rPr>
            </w:pPr>
            <w:r w:rsidRPr="00812283">
              <w:rPr>
                <w:sz w:val="22"/>
                <w:szCs w:val="22"/>
                <w:lang w:bidi="en-GB"/>
              </w:rPr>
              <w:t>EU</w:t>
            </w:r>
          </w:p>
        </w:tc>
        <w:tc>
          <w:tcPr>
            <w:tcW w:w="7375" w:type="dxa"/>
          </w:tcPr>
          <w:p w14:paraId="7CD9CFD7" w14:textId="2EEB7972" w:rsidR="00F31575" w:rsidRPr="00812283" w:rsidRDefault="00F31575" w:rsidP="00F31575">
            <w:pPr>
              <w:rPr>
                <w:sz w:val="22"/>
                <w:szCs w:val="22"/>
              </w:rPr>
            </w:pPr>
            <w:r w:rsidRPr="00812283">
              <w:rPr>
                <w:sz w:val="22"/>
                <w:szCs w:val="22"/>
                <w:lang w:bidi="en-GB"/>
              </w:rPr>
              <w:t>European Union</w:t>
            </w:r>
          </w:p>
        </w:tc>
      </w:tr>
      <w:tr w:rsidR="009D480A" w:rsidRPr="00812283" w14:paraId="09DD16A5" w14:textId="77777777" w:rsidTr="007D5CBF">
        <w:tc>
          <w:tcPr>
            <w:tcW w:w="1975" w:type="dxa"/>
          </w:tcPr>
          <w:p w14:paraId="6C00469A" w14:textId="4F77A7FC" w:rsidR="009D480A" w:rsidRPr="00812283" w:rsidRDefault="009D480A" w:rsidP="00F31575">
            <w:pPr>
              <w:rPr>
                <w:sz w:val="22"/>
                <w:szCs w:val="22"/>
              </w:rPr>
            </w:pPr>
            <w:r w:rsidRPr="00812283">
              <w:rPr>
                <w:sz w:val="22"/>
                <w:szCs w:val="22"/>
                <w:lang w:bidi="en-GB"/>
              </w:rPr>
              <w:t>ESG</w:t>
            </w:r>
          </w:p>
        </w:tc>
        <w:tc>
          <w:tcPr>
            <w:tcW w:w="7375" w:type="dxa"/>
          </w:tcPr>
          <w:p w14:paraId="61A1739C" w14:textId="288005D1" w:rsidR="009D480A" w:rsidRPr="00812283" w:rsidRDefault="00BC1AF5" w:rsidP="00F31575">
            <w:pPr>
              <w:rPr>
                <w:sz w:val="22"/>
                <w:szCs w:val="22"/>
              </w:rPr>
            </w:pPr>
            <w:r w:rsidRPr="00812283">
              <w:rPr>
                <w:sz w:val="22"/>
                <w:szCs w:val="22"/>
                <w:lang w:bidi="en-GB"/>
              </w:rPr>
              <w:t xml:space="preserve">Environmental, </w:t>
            </w:r>
            <w:proofErr w:type="gramStart"/>
            <w:r w:rsidRPr="00812283">
              <w:rPr>
                <w:sz w:val="22"/>
                <w:szCs w:val="22"/>
                <w:lang w:bidi="en-GB"/>
              </w:rPr>
              <w:t>social</w:t>
            </w:r>
            <w:proofErr w:type="gramEnd"/>
            <w:r w:rsidRPr="00812283">
              <w:rPr>
                <w:sz w:val="22"/>
                <w:szCs w:val="22"/>
                <w:lang w:bidi="en-GB"/>
              </w:rPr>
              <w:t xml:space="preserve"> and corporate governance aspects</w:t>
            </w:r>
          </w:p>
        </w:tc>
      </w:tr>
      <w:tr w:rsidR="00F10DC6" w:rsidRPr="00812283" w14:paraId="37571A65" w14:textId="77777777" w:rsidTr="007D5CBF">
        <w:tc>
          <w:tcPr>
            <w:tcW w:w="1975" w:type="dxa"/>
          </w:tcPr>
          <w:p w14:paraId="6A030761" w14:textId="0F7609A6" w:rsidR="00F10DC6" w:rsidRPr="00812283" w:rsidRDefault="00F10DC6" w:rsidP="00F31575">
            <w:pPr>
              <w:rPr>
                <w:sz w:val="22"/>
                <w:szCs w:val="22"/>
              </w:rPr>
            </w:pPr>
            <w:r w:rsidRPr="00812283">
              <w:rPr>
                <w:sz w:val="22"/>
                <w:szCs w:val="22"/>
                <w:lang w:bidi="en-GB"/>
              </w:rPr>
              <w:t>ME</w:t>
            </w:r>
          </w:p>
        </w:tc>
        <w:tc>
          <w:tcPr>
            <w:tcW w:w="7375" w:type="dxa"/>
          </w:tcPr>
          <w:p w14:paraId="113EF559" w14:textId="3AD8EE3B" w:rsidR="00F10DC6" w:rsidRPr="00812283" w:rsidRDefault="00F10DC6" w:rsidP="00F31575">
            <w:pPr>
              <w:rPr>
                <w:sz w:val="22"/>
                <w:szCs w:val="22"/>
              </w:rPr>
            </w:pPr>
            <w:r w:rsidRPr="00812283">
              <w:rPr>
                <w:sz w:val="22"/>
                <w:szCs w:val="22"/>
                <w:lang w:bidi="en-GB"/>
              </w:rPr>
              <w:t>Ministry of Economics</w:t>
            </w:r>
          </w:p>
        </w:tc>
      </w:tr>
      <w:tr w:rsidR="00F31575" w:rsidRPr="00812283" w14:paraId="4172822B" w14:textId="77777777" w:rsidTr="007D5CBF">
        <w:tc>
          <w:tcPr>
            <w:tcW w:w="1975" w:type="dxa"/>
          </w:tcPr>
          <w:p w14:paraId="6BE85790" w14:textId="648CEB9B" w:rsidR="00F31575" w:rsidRPr="00812283" w:rsidRDefault="00F31575" w:rsidP="00F31575">
            <w:pPr>
              <w:rPr>
                <w:sz w:val="22"/>
                <w:szCs w:val="22"/>
              </w:rPr>
            </w:pPr>
            <w:r w:rsidRPr="00812283">
              <w:rPr>
                <w:sz w:val="22"/>
                <w:szCs w:val="22"/>
                <w:lang w:bidi="en-GB"/>
              </w:rPr>
              <w:t>E3UDRES2</w:t>
            </w:r>
          </w:p>
        </w:tc>
        <w:tc>
          <w:tcPr>
            <w:tcW w:w="7375" w:type="dxa"/>
          </w:tcPr>
          <w:p w14:paraId="4B742314" w14:textId="0E1310F1" w:rsidR="00F31575" w:rsidRPr="00812283" w:rsidRDefault="00F31575" w:rsidP="00F31575">
            <w:pPr>
              <w:rPr>
                <w:sz w:val="22"/>
                <w:szCs w:val="22"/>
              </w:rPr>
            </w:pPr>
            <w:r w:rsidRPr="00812283">
              <w:rPr>
                <w:sz w:val="22"/>
                <w:szCs w:val="22"/>
                <w:lang w:bidi="en-GB"/>
              </w:rPr>
              <w:t>European University: Engaged and Entrepreneurial European University as Driver for European Smart and Sustainable Regions</w:t>
            </w:r>
          </w:p>
        </w:tc>
      </w:tr>
      <w:tr w:rsidR="00F31575" w:rsidRPr="00812283" w14:paraId="7EF20D10" w14:textId="77777777" w:rsidTr="007D5CBF">
        <w:tc>
          <w:tcPr>
            <w:tcW w:w="1975" w:type="dxa"/>
          </w:tcPr>
          <w:p w14:paraId="7D52EE14" w14:textId="77777777" w:rsidR="00F31575" w:rsidRPr="00812283" w:rsidRDefault="00F31575" w:rsidP="00F31575">
            <w:pPr>
              <w:rPr>
                <w:sz w:val="22"/>
                <w:szCs w:val="22"/>
              </w:rPr>
            </w:pPr>
            <w:r w:rsidRPr="00812283">
              <w:rPr>
                <w:sz w:val="22"/>
                <w:szCs w:val="22"/>
                <w:lang w:bidi="en-GB"/>
              </w:rPr>
              <w:t>HESPI</w:t>
            </w:r>
          </w:p>
        </w:tc>
        <w:tc>
          <w:tcPr>
            <w:tcW w:w="7375" w:type="dxa"/>
          </w:tcPr>
          <w:p w14:paraId="718463B5" w14:textId="42A7A24D" w:rsidR="00F31575" w:rsidRPr="00812283" w:rsidRDefault="002072FB" w:rsidP="00F31575">
            <w:pPr>
              <w:rPr>
                <w:sz w:val="22"/>
                <w:szCs w:val="22"/>
              </w:rPr>
            </w:pPr>
            <w:r w:rsidRPr="00812283">
              <w:rPr>
                <w:sz w:val="22"/>
                <w:szCs w:val="22"/>
                <w:lang w:bidi="en-GB"/>
              </w:rPr>
              <w:t>Institute of Social, Economic and Humanities Research</w:t>
            </w:r>
          </w:p>
        </w:tc>
      </w:tr>
      <w:tr w:rsidR="00F31575" w:rsidRPr="00812283" w14:paraId="15B60562" w14:textId="77777777" w:rsidTr="007D5CBF">
        <w:tc>
          <w:tcPr>
            <w:tcW w:w="1975" w:type="dxa"/>
          </w:tcPr>
          <w:p w14:paraId="26EC17D3" w14:textId="77777777" w:rsidR="00F31575" w:rsidRPr="00812283" w:rsidRDefault="00F31575" w:rsidP="00F31575">
            <w:pPr>
              <w:rPr>
                <w:sz w:val="22"/>
                <w:szCs w:val="22"/>
              </w:rPr>
            </w:pPr>
            <w:r w:rsidRPr="00812283">
              <w:rPr>
                <w:sz w:val="22"/>
                <w:szCs w:val="22"/>
                <w:lang w:bidi="en-GB"/>
              </w:rPr>
              <w:t>IF</w:t>
            </w:r>
          </w:p>
        </w:tc>
        <w:tc>
          <w:tcPr>
            <w:tcW w:w="7375" w:type="dxa"/>
          </w:tcPr>
          <w:p w14:paraId="4A5ABA9D" w14:textId="4C9E9C0F" w:rsidR="00F31575" w:rsidRPr="00812283" w:rsidRDefault="00F31575" w:rsidP="00F31575">
            <w:pPr>
              <w:rPr>
                <w:sz w:val="22"/>
                <w:szCs w:val="22"/>
              </w:rPr>
            </w:pPr>
            <w:r w:rsidRPr="00812283">
              <w:rPr>
                <w:sz w:val="22"/>
                <w:szCs w:val="22"/>
                <w:lang w:bidi="en-GB"/>
              </w:rPr>
              <w:t>Faculty of Engineering</w:t>
            </w:r>
          </w:p>
        </w:tc>
      </w:tr>
      <w:tr w:rsidR="00F31575" w:rsidRPr="00812283" w14:paraId="699C5191" w14:textId="77777777" w:rsidTr="007D5CBF">
        <w:tc>
          <w:tcPr>
            <w:tcW w:w="1975" w:type="dxa"/>
          </w:tcPr>
          <w:p w14:paraId="1F45516C" w14:textId="129DD40E" w:rsidR="00F31575" w:rsidRPr="00812283" w:rsidRDefault="00F31575" w:rsidP="00F31575">
            <w:pPr>
              <w:rPr>
                <w:sz w:val="22"/>
                <w:szCs w:val="22"/>
              </w:rPr>
            </w:pPr>
            <w:r w:rsidRPr="00812283">
              <w:rPr>
                <w:sz w:val="22"/>
                <w:szCs w:val="22"/>
                <w:lang w:bidi="en-GB"/>
              </w:rPr>
              <w:t>ICT</w:t>
            </w:r>
          </w:p>
        </w:tc>
        <w:tc>
          <w:tcPr>
            <w:tcW w:w="7375" w:type="dxa"/>
          </w:tcPr>
          <w:p w14:paraId="41515E52" w14:textId="607352DE" w:rsidR="00F31575" w:rsidRPr="00812283" w:rsidRDefault="00F31575" w:rsidP="00F31575">
            <w:pPr>
              <w:rPr>
                <w:sz w:val="22"/>
                <w:szCs w:val="22"/>
              </w:rPr>
            </w:pPr>
            <w:r w:rsidRPr="00812283">
              <w:rPr>
                <w:sz w:val="22"/>
                <w:szCs w:val="22"/>
                <w:lang w:bidi="en-GB"/>
              </w:rPr>
              <w:t>Information and Communication Technologies</w:t>
            </w:r>
          </w:p>
        </w:tc>
      </w:tr>
      <w:tr w:rsidR="00167B9B" w:rsidRPr="00812283" w14:paraId="59810C20" w14:textId="77777777" w:rsidTr="007D5CBF">
        <w:tc>
          <w:tcPr>
            <w:tcW w:w="1975" w:type="dxa"/>
          </w:tcPr>
          <w:p w14:paraId="5872A846" w14:textId="0DC859CA" w:rsidR="00167B9B" w:rsidRPr="00812283" w:rsidRDefault="00167B9B" w:rsidP="00F31575">
            <w:pPr>
              <w:rPr>
                <w:sz w:val="22"/>
                <w:szCs w:val="22"/>
              </w:rPr>
            </w:pPr>
            <w:r w:rsidRPr="00812283">
              <w:rPr>
                <w:sz w:val="22"/>
                <w:szCs w:val="22"/>
                <w:lang w:bidi="en-GB"/>
              </w:rPr>
              <w:t xml:space="preserve">CP </w:t>
            </w:r>
          </w:p>
        </w:tc>
        <w:tc>
          <w:tcPr>
            <w:tcW w:w="7375" w:type="dxa"/>
          </w:tcPr>
          <w:p w14:paraId="41AE5F0B" w14:textId="6F4D00F1" w:rsidR="00167B9B" w:rsidRPr="00812283" w:rsidRDefault="00167B9B" w:rsidP="00F31575">
            <w:pPr>
              <w:rPr>
                <w:sz w:val="22"/>
                <w:szCs w:val="22"/>
              </w:rPr>
            </w:pPr>
            <w:r w:rsidRPr="00812283">
              <w:rPr>
                <w:sz w:val="22"/>
                <w:szCs w:val="22"/>
                <w:lang w:bidi="en-GB"/>
              </w:rPr>
              <w:t xml:space="preserve">Credit point </w:t>
            </w:r>
          </w:p>
        </w:tc>
      </w:tr>
      <w:tr w:rsidR="00F10DC6" w:rsidRPr="00812283" w14:paraId="2F577A42" w14:textId="77777777" w:rsidTr="007D5CBF">
        <w:tc>
          <w:tcPr>
            <w:tcW w:w="1975" w:type="dxa"/>
          </w:tcPr>
          <w:p w14:paraId="0CC9B6A1" w14:textId="001EA1FE" w:rsidR="00F10DC6" w:rsidRPr="00812283" w:rsidRDefault="00F10DC6" w:rsidP="00F31575">
            <w:pPr>
              <w:rPr>
                <w:sz w:val="22"/>
                <w:szCs w:val="22"/>
              </w:rPr>
            </w:pPr>
            <w:r w:rsidRPr="00812283">
              <w:rPr>
                <w:sz w:val="22"/>
                <w:szCs w:val="22"/>
                <w:lang w:bidi="en-GB"/>
              </w:rPr>
              <w:t>LIAA</w:t>
            </w:r>
          </w:p>
        </w:tc>
        <w:tc>
          <w:tcPr>
            <w:tcW w:w="7375" w:type="dxa"/>
          </w:tcPr>
          <w:p w14:paraId="316FF6B0" w14:textId="2C89FDD6" w:rsidR="00F10DC6" w:rsidRPr="00812283" w:rsidRDefault="00F10DC6" w:rsidP="00F31575">
            <w:pPr>
              <w:rPr>
                <w:sz w:val="22"/>
                <w:szCs w:val="22"/>
              </w:rPr>
            </w:pPr>
            <w:r w:rsidRPr="00812283">
              <w:rPr>
                <w:sz w:val="22"/>
                <w:szCs w:val="22"/>
                <w:lang w:bidi="en-GB"/>
              </w:rPr>
              <w:t>Investment and Development Agency of Latvia</w:t>
            </w:r>
          </w:p>
        </w:tc>
      </w:tr>
      <w:tr w:rsidR="0054605B" w:rsidRPr="00812283" w14:paraId="6ED72DC2" w14:textId="77777777" w:rsidTr="007D5CBF">
        <w:tc>
          <w:tcPr>
            <w:tcW w:w="1975" w:type="dxa"/>
          </w:tcPr>
          <w:p w14:paraId="34812808" w14:textId="70DE9503" w:rsidR="0054605B" w:rsidRPr="00812283" w:rsidRDefault="0054605B" w:rsidP="00F31575">
            <w:pPr>
              <w:rPr>
                <w:sz w:val="22"/>
                <w:szCs w:val="22"/>
              </w:rPr>
            </w:pPr>
            <w:r w:rsidRPr="00812283">
              <w:rPr>
                <w:sz w:val="22"/>
                <w:szCs w:val="22"/>
                <w:lang w:bidi="en-GB"/>
              </w:rPr>
              <w:t>NAP 2027</w:t>
            </w:r>
          </w:p>
        </w:tc>
        <w:tc>
          <w:tcPr>
            <w:tcW w:w="7375" w:type="dxa"/>
          </w:tcPr>
          <w:p w14:paraId="59E9866F" w14:textId="61E802EA" w:rsidR="0054605B" w:rsidRPr="00812283" w:rsidRDefault="0054605B" w:rsidP="00F31575">
            <w:pPr>
              <w:rPr>
                <w:sz w:val="22"/>
                <w:szCs w:val="22"/>
              </w:rPr>
            </w:pPr>
            <w:r w:rsidRPr="00812283">
              <w:rPr>
                <w:sz w:val="22"/>
                <w:szCs w:val="22"/>
                <w:lang w:bidi="en-GB"/>
              </w:rPr>
              <w:t>National Development Plan 2021-2027</w:t>
            </w:r>
          </w:p>
        </w:tc>
      </w:tr>
      <w:tr w:rsidR="00F31575" w:rsidRPr="00812283" w14:paraId="1A2E9B01" w14:textId="77777777" w:rsidTr="007D5CBF">
        <w:tc>
          <w:tcPr>
            <w:tcW w:w="1975" w:type="dxa"/>
          </w:tcPr>
          <w:p w14:paraId="6438124D" w14:textId="144931C3" w:rsidR="00F31575" w:rsidRPr="00812283" w:rsidRDefault="00F31575" w:rsidP="00F31575">
            <w:pPr>
              <w:rPr>
                <w:sz w:val="22"/>
                <w:szCs w:val="22"/>
              </w:rPr>
            </w:pPr>
            <w:r w:rsidRPr="00812283">
              <w:rPr>
                <w:sz w:val="22"/>
                <w:szCs w:val="22"/>
                <w:lang w:bidi="en-GB"/>
              </w:rPr>
              <w:t>RTA</w:t>
            </w:r>
          </w:p>
        </w:tc>
        <w:tc>
          <w:tcPr>
            <w:tcW w:w="7375" w:type="dxa"/>
          </w:tcPr>
          <w:p w14:paraId="56231021" w14:textId="5706B7BE" w:rsidR="00F31575" w:rsidRPr="00812283" w:rsidRDefault="00F31575" w:rsidP="00F31575">
            <w:pPr>
              <w:rPr>
                <w:sz w:val="22"/>
                <w:szCs w:val="22"/>
              </w:rPr>
            </w:pPr>
            <w:r w:rsidRPr="00812283">
              <w:rPr>
                <w:sz w:val="22"/>
                <w:szCs w:val="22"/>
                <w:lang w:bidi="en-GB"/>
              </w:rPr>
              <w:t>Rēzekne Academy of Technologies</w:t>
            </w:r>
          </w:p>
        </w:tc>
      </w:tr>
      <w:tr w:rsidR="00F31575" w:rsidRPr="00812283" w14:paraId="46A43D15" w14:textId="77777777" w:rsidTr="007D5CBF">
        <w:tc>
          <w:tcPr>
            <w:tcW w:w="1975" w:type="dxa"/>
          </w:tcPr>
          <w:p w14:paraId="2C51A886" w14:textId="37C3CCD0" w:rsidR="00F31575" w:rsidRPr="00812283" w:rsidRDefault="00F31575" w:rsidP="00F31575">
            <w:pPr>
              <w:rPr>
                <w:sz w:val="22"/>
                <w:szCs w:val="22"/>
              </w:rPr>
            </w:pPr>
            <w:r w:rsidRPr="00812283">
              <w:rPr>
                <w:sz w:val="22"/>
                <w:szCs w:val="22"/>
                <w:lang w:bidi="en-GB"/>
              </w:rPr>
              <w:t>SSII</w:t>
            </w:r>
          </w:p>
        </w:tc>
        <w:tc>
          <w:tcPr>
            <w:tcW w:w="7375" w:type="dxa"/>
          </w:tcPr>
          <w:p w14:paraId="53BAF70B" w14:textId="6D952AC4" w:rsidR="00F31575" w:rsidRPr="00812283" w:rsidRDefault="00F31575" w:rsidP="00F31575">
            <w:pPr>
              <w:rPr>
                <w:sz w:val="22"/>
                <w:szCs w:val="22"/>
              </w:rPr>
            </w:pPr>
            <w:r w:rsidRPr="00812283">
              <w:rPr>
                <w:sz w:val="22"/>
                <w:szCs w:val="22"/>
                <w:lang w:bidi="en-GB"/>
              </w:rPr>
              <w:t>Sociotechnical Systems Engineering Institute</w:t>
            </w:r>
          </w:p>
        </w:tc>
      </w:tr>
      <w:tr w:rsidR="00F31575" w:rsidRPr="00812283" w14:paraId="229DED11" w14:textId="77777777" w:rsidTr="007D5CBF">
        <w:tc>
          <w:tcPr>
            <w:tcW w:w="1975" w:type="dxa"/>
          </w:tcPr>
          <w:p w14:paraId="628F25A1" w14:textId="0E968DED" w:rsidR="00F31575" w:rsidRPr="00812283" w:rsidRDefault="00F31575" w:rsidP="00F31575">
            <w:pPr>
              <w:rPr>
                <w:sz w:val="22"/>
                <w:szCs w:val="22"/>
              </w:rPr>
            </w:pPr>
            <w:r w:rsidRPr="00812283">
              <w:rPr>
                <w:sz w:val="22"/>
                <w:szCs w:val="22"/>
                <w:lang w:bidi="en-GB"/>
              </w:rPr>
              <w:t>SP</w:t>
            </w:r>
          </w:p>
        </w:tc>
        <w:tc>
          <w:tcPr>
            <w:tcW w:w="7375" w:type="dxa"/>
          </w:tcPr>
          <w:p w14:paraId="28A37A77" w14:textId="40CF8627" w:rsidR="00F31575" w:rsidRPr="00812283" w:rsidRDefault="00F31575" w:rsidP="00F31575">
            <w:pPr>
              <w:rPr>
                <w:sz w:val="22"/>
                <w:szCs w:val="22"/>
              </w:rPr>
            </w:pPr>
            <w:r w:rsidRPr="00812283">
              <w:rPr>
                <w:sz w:val="22"/>
                <w:szCs w:val="22"/>
                <w:lang w:bidi="en-GB"/>
              </w:rPr>
              <w:t>Study Programme</w:t>
            </w:r>
          </w:p>
        </w:tc>
      </w:tr>
      <w:tr w:rsidR="00F31575" w:rsidRPr="00812283" w14:paraId="52D4DEC3" w14:textId="77777777" w:rsidTr="007D5CBF">
        <w:tc>
          <w:tcPr>
            <w:tcW w:w="1975" w:type="dxa"/>
          </w:tcPr>
          <w:p w14:paraId="4877D86D" w14:textId="745A63D3" w:rsidR="00F31575" w:rsidRPr="00812283" w:rsidRDefault="00F31575" w:rsidP="00F31575">
            <w:pPr>
              <w:rPr>
                <w:sz w:val="22"/>
                <w:szCs w:val="22"/>
              </w:rPr>
            </w:pPr>
            <w:r w:rsidRPr="00812283">
              <w:rPr>
                <w:sz w:val="22"/>
                <w:szCs w:val="22"/>
                <w:lang w:bidi="en-GB"/>
              </w:rPr>
              <w:t>SZF</w:t>
            </w:r>
          </w:p>
        </w:tc>
        <w:tc>
          <w:tcPr>
            <w:tcW w:w="7375" w:type="dxa"/>
          </w:tcPr>
          <w:p w14:paraId="38B6AB42" w14:textId="4AB497CD" w:rsidR="00F31575" w:rsidRPr="00812283" w:rsidRDefault="00F31575" w:rsidP="00F31575">
            <w:pPr>
              <w:rPr>
                <w:sz w:val="22"/>
                <w:szCs w:val="22"/>
              </w:rPr>
            </w:pPr>
            <w:r w:rsidRPr="00812283">
              <w:rPr>
                <w:sz w:val="22"/>
                <w:szCs w:val="22"/>
                <w:lang w:bidi="en-GB"/>
              </w:rPr>
              <w:t>Faculty of Social Sciences</w:t>
            </w:r>
          </w:p>
        </w:tc>
      </w:tr>
      <w:tr w:rsidR="00F31575" w:rsidRPr="00812283" w14:paraId="45BB5C10" w14:textId="77777777" w:rsidTr="007D5CBF">
        <w:tc>
          <w:tcPr>
            <w:tcW w:w="1975" w:type="dxa"/>
          </w:tcPr>
          <w:p w14:paraId="02F94D1B" w14:textId="0D3080F2" w:rsidR="00F31575" w:rsidRPr="00812283" w:rsidRDefault="00F31575" w:rsidP="00F31575">
            <w:pPr>
              <w:rPr>
                <w:sz w:val="22"/>
                <w:szCs w:val="22"/>
              </w:rPr>
            </w:pPr>
            <w:r w:rsidRPr="00812283">
              <w:rPr>
                <w:sz w:val="22"/>
                <w:szCs w:val="22"/>
                <w:lang w:bidi="en-GB"/>
              </w:rPr>
              <w:t>VUAS</w:t>
            </w:r>
          </w:p>
        </w:tc>
        <w:tc>
          <w:tcPr>
            <w:tcW w:w="7375" w:type="dxa"/>
          </w:tcPr>
          <w:p w14:paraId="310FC9BE" w14:textId="18CF85DB" w:rsidR="00F31575" w:rsidRPr="00812283" w:rsidRDefault="00F31575" w:rsidP="00F31575">
            <w:pPr>
              <w:rPr>
                <w:sz w:val="22"/>
                <w:szCs w:val="22"/>
              </w:rPr>
            </w:pPr>
            <w:r w:rsidRPr="00812283">
              <w:rPr>
                <w:sz w:val="22"/>
                <w:szCs w:val="22"/>
                <w:lang w:bidi="en-GB"/>
              </w:rPr>
              <w:t>Vidzeme University of Applied Sciences</w:t>
            </w:r>
          </w:p>
        </w:tc>
      </w:tr>
      <w:tr w:rsidR="00167B9B" w:rsidRPr="00812283" w14:paraId="4BD56D10" w14:textId="77777777" w:rsidTr="007D5CBF">
        <w:tc>
          <w:tcPr>
            <w:tcW w:w="1975" w:type="dxa"/>
          </w:tcPr>
          <w:p w14:paraId="5A92B6E9" w14:textId="491B4606" w:rsidR="00167B9B" w:rsidRPr="00812283" w:rsidRDefault="00167B9B" w:rsidP="00F31575">
            <w:pPr>
              <w:rPr>
                <w:sz w:val="22"/>
                <w:szCs w:val="22"/>
              </w:rPr>
            </w:pPr>
            <w:r w:rsidRPr="00812283">
              <w:rPr>
                <w:sz w:val="22"/>
                <w:szCs w:val="22"/>
                <w:lang w:bidi="en-GB"/>
              </w:rPr>
              <w:t>VIB</w:t>
            </w:r>
          </w:p>
        </w:tc>
        <w:tc>
          <w:tcPr>
            <w:tcW w:w="7375" w:type="dxa"/>
          </w:tcPr>
          <w:p w14:paraId="497FEDDF" w14:textId="4EDC1E90" w:rsidR="00167B9B" w:rsidRPr="00812283" w:rsidRDefault="00167B9B" w:rsidP="00F31575">
            <w:pPr>
              <w:rPr>
                <w:sz w:val="22"/>
                <w:szCs w:val="22"/>
              </w:rPr>
            </w:pPr>
            <w:r w:rsidRPr="00812283">
              <w:rPr>
                <w:sz w:val="22"/>
                <w:szCs w:val="22"/>
                <w:lang w:bidi="en-GB"/>
              </w:rPr>
              <w:t>Valmiera Integrated Library</w:t>
            </w:r>
          </w:p>
        </w:tc>
      </w:tr>
      <w:tr w:rsidR="00F31575" w:rsidRPr="00812283" w14:paraId="3C4EA8C9" w14:textId="77777777" w:rsidTr="007D5CBF">
        <w:tc>
          <w:tcPr>
            <w:tcW w:w="1975" w:type="dxa"/>
          </w:tcPr>
          <w:p w14:paraId="337F6188" w14:textId="6C4ED00A" w:rsidR="00F31575" w:rsidRPr="00812283" w:rsidRDefault="00F31575" w:rsidP="00F31575">
            <w:pPr>
              <w:rPr>
                <w:sz w:val="22"/>
                <w:szCs w:val="22"/>
              </w:rPr>
            </w:pPr>
            <w:r w:rsidRPr="00812283">
              <w:rPr>
                <w:sz w:val="22"/>
                <w:szCs w:val="22"/>
                <w:lang w:bidi="en-GB"/>
              </w:rPr>
              <w:t>VNP</w:t>
            </w:r>
          </w:p>
        </w:tc>
        <w:tc>
          <w:tcPr>
            <w:tcW w:w="7375" w:type="dxa"/>
          </w:tcPr>
          <w:p w14:paraId="38CD7001" w14:textId="268FF34A" w:rsidR="00F31575" w:rsidRPr="00812283" w:rsidRDefault="00F31575" w:rsidP="00F31575">
            <w:pPr>
              <w:rPr>
                <w:sz w:val="22"/>
                <w:szCs w:val="22"/>
              </w:rPr>
            </w:pPr>
            <w:r w:rsidRPr="00812283">
              <w:rPr>
                <w:sz w:val="22"/>
                <w:szCs w:val="22"/>
                <w:lang w:bidi="en-GB"/>
              </w:rPr>
              <w:t>Municipality of Valmiera region</w:t>
            </w:r>
          </w:p>
        </w:tc>
      </w:tr>
      <w:tr w:rsidR="00F31575" w:rsidRPr="00812283" w14:paraId="4F2E199F" w14:textId="77777777" w:rsidTr="007D5CBF">
        <w:tc>
          <w:tcPr>
            <w:tcW w:w="1975" w:type="dxa"/>
          </w:tcPr>
          <w:p w14:paraId="6FB30595" w14:textId="7B7527D5" w:rsidR="00F31575" w:rsidRPr="00812283" w:rsidRDefault="00F31575" w:rsidP="00F31575">
            <w:pPr>
              <w:rPr>
                <w:sz w:val="22"/>
                <w:szCs w:val="22"/>
              </w:rPr>
            </w:pPr>
            <w:r w:rsidRPr="00812283">
              <w:rPr>
                <w:sz w:val="22"/>
                <w:szCs w:val="22"/>
                <w:lang w:bidi="en-GB"/>
              </w:rPr>
              <w:t>VPR</w:t>
            </w:r>
          </w:p>
        </w:tc>
        <w:tc>
          <w:tcPr>
            <w:tcW w:w="7375" w:type="dxa"/>
          </w:tcPr>
          <w:p w14:paraId="41EA28DA" w14:textId="5886214B" w:rsidR="00F31575" w:rsidRPr="00812283" w:rsidRDefault="00F31575" w:rsidP="00F31575">
            <w:pPr>
              <w:rPr>
                <w:sz w:val="22"/>
                <w:szCs w:val="22"/>
              </w:rPr>
            </w:pPr>
            <w:r w:rsidRPr="00812283">
              <w:rPr>
                <w:sz w:val="22"/>
                <w:szCs w:val="22"/>
                <w:lang w:bidi="en-GB"/>
              </w:rPr>
              <w:t>Vidzeme Planning region</w:t>
            </w:r>
          </w:p>
        </w:tc>
      </w:tr>
      <w:tr w:rsidR="00193FF0" w:rsidRPr="00812283" w14:paraId="62ABCB75" w14:textId="77777777" w:rsidTr="007D5CBF">
        <w:tc>
          <w:tcPr>
            <w:tcW w:w="1975" w:type="dxa"/>
          </w:tcPr>
          <w:p w14:paraId="7939A94B" w14:textId="7FAAF104" w:rsidR="00193FF0" w:rsidRPr="00812283" w:rsidRDefault="00193FF0" w:rsidP="00F31575">
            <w:pPr>
              <w:rPr>
                <w:sz w:val="22"/>
                <w:szCs w:val="22"/>
              </w:rPr>
            </w:pPr>
            <w:r w:rsidRPr="00812283">
              <w:rPr>
                <w:sz w:val="22"/>
                <w:szCs w:val="22"/>
                <w:lang w:bidi="en-GB"/>
              </w:rPr>
              <w:t>STDIG</w:t>
            </w:r>
          </w:p>
        </w:tc>
        <w:tc>
          <w:tcPr>
            <w:tcW w:w="7375" w:type="dxa"/>
          </w:tcPr>
          <w:p w14:paraId="3420A020" w14:textId="01D31B00" w:rsidR="00193FF0" w:rsidRPr="00812283" w:rsidRDefault="00193FF0" w:rsidP="00F31575">
            <w:pPr>
              <w:rPr>
                <w:sz w:val="22"/>
                <w:szCs w:val="22"/>
              </w:rPr>
            </w:pPr>
            <w:r w:rsidRPr="00812283">
              <w:rPr>
                <w:sz w:val="22"/>
                <w:szCs w:val="22"/>
                <w:lang w:bidi="en-GB"/>
              </w:rPr>
              <w:t xml:space="preserve">Guidelines for Science, Technology </w:t>
            </w:r>
            <w:proofErr w:type="gramStart"/>
            <w:r w:rsidRPr="00812283">
              <w:rPr>
                <w:sz w:val="22"/>
                <w:szCs w:val="22"/>
                <w:lang w:bidi="en-GB"/>
              </w:rPr>
              <w:t>Development</w:t>
            </w:r>
            <w:proofErr w:type="gramEnd"/>
            <w:r w:rsidRPr="00812283">
              <w:rPr>
                <w:sz w:val="22"/>
                <w:szCs w:val="22"/>
                <w:lang w:bidi="en-GB"/>
              </w:rPr>
              <w:t xml:space="preserve"> and Innovation 2021-2027</w:t>
            </w:r>
          </w:p>
        </w:tc>
      </w:tr>
      <w:tr w:rsidR="00F31575" w:rsidRPr="00812283" w14:paraId="4DC422B4" w14:textId="77777777" w:rsidTr="007D5CBF">
        <w:tc>
          <w:tcPr>
            <w:tcW w:w="1975" w:type="dxa"/>
          </w:tcPr>
          <w:p w14:paraId="3FC79AB8" w14:textId="2CB83175" w:rsidR="00F31575" w:rsidRPr="00812283" w:rsidRDefault="00F31575" w:rsidP="00F31575">
            <w:pPr>
              <w:rPr>
                <w:sz w:val="22"/>
                <w:szCs w:val="22"/>
              </w:rPr>
            </w:pPr>
            <w:r w:rsidRPr="00812283">
              <w:rPr>
                <w:sz w:val="22"/>
                <w:szCs w:val="22"/>
                <w:lang w:bidi="en-GB"/>
              </w:rPr>
              <w:t>5V+</w:t>
            </w:r>
          </w:p>
        </w:tc>
        <w:tc>
          <w:tcPr>
            <w:tcW w:w="7375" w:type="dxa"/>
          </w:tcPr>
          <w:p w14:paraId="67875491" w14:textId="314E2EF8" w:rsidR="00F31575" w:rsidRPr="00812283" w:rsidRDefault="00F31575" w:rsidP="00F31575">
            <w:pPr>
              <w:rPr>
                <w:sz w:val="22"/>
                <w:szCs w:val="22"/>
              </w:rPr>
            </w:pPr>
            <w:r w:rsidRPr="00812283">
              <w:rPr>
                <w:sz w:val="22"/>
                <w:szCs w:val="22"/>
                <w:lang w:bidi="en-GB"/>
              </w:rPr>
              <w:t>Regional partnership of Vidzeme University of Applied Sciences, Municipality of Valmiera region, Vidzeme Planning region, Valmiera Development Agency, Valmiera Business Incubator</w:t>
            </w:r>
          </w:p>
        </w:tc>
      </w:tr>
      <w:tr w:rsidR="006825FA" w:rsidRPr="00812283" w14:paraId="337F71D5" w14:textId="77777777" w:rsidTr="007D5CBF">
        <w:tc>
          <w:tcPr>
            <w:tcW w:w="1975" w:type="dxa"/>
          </w:tcPr>
          <w:p w14:paraId="78744009" w14:textId="4E8EC8E0" w:rsidR="006825FA" w:rsidRPr="00812283" w:rsidRDefault="006825FA" w:rsidP="00F31575">
            <w:pPr>
              <w:rPr>
                <w:sz w:val="22"/>
                <w:szCs w:val="22"/>
              </w:rPr>
            </w:pPr>
          </w:p>
        </w:tc>
        <w:tc>
          <w:tcPr>
            <w:tcW w:w="7375" w:type="dxa"/>
          </w:tcPr>
          <w:p w14:paraId="1EC981A6" w14:textId="02493BFB" w:rsidR="006825FA" w:rsidRPr="00812283" w:rsidRDefault="006825FA" w:rsidP="00F31575">
            <w:pPr>
              <w:rPr>
                <w:sz w:val="22"/>
                <w:szCs w:val="22"/>
              </w:rPr>
            </w:pPr>
          </w:p>
        </w:tc>
      </w:tr>
    </w:tbl>
    <w:p w14:paraId="6FA14910" w14:textId="2BF7949E" w:rsidR="00600C3C" w:rsidRPr="00812283" w:rsidRDefault="00600C3C" w:rsidP="006825FA">
      <w:pPr>
        <w:pBdr>
          <w:bottom w:val="single" w:sz="4" w:space="1" w:color="auto"/>
        </w:pBdr>
        <w:rPr>
          <w:b/>
          <w:sz w:val="22"/>
          <w:szCs w:val="22"/>
        </w:rPr>
      </w:pPr>
    </w:p>
    <w:p w14:paraId="540D4ADD" w14:textId="77777777" w:rsidR="00600C3C" w:rsidRPr="00812283" w:rsidRDefault="00600C3C">
      <w:pPr>
        <w:rPr>
          <w:b/>
          <w:sz w:val="22"/>
          <w:szCs w:val="22"/>
        </w:rPr>
      </w:pPr>
      <w:r w:rsidRPr="00812283">
        <w:rPr>
          <w:b/>
          <w:sz w:val="22"/>
          <w:szCs w:val="22"/>
          <w:lang w:bidi="en-GB"/>
        </w:rPr>
        <w:br w:type="page"/>
      </w:r>
    </w:p>
    <w:sdt>
      <w:sdtPr>
        <w:rPr>
          <w:rFonts w:ascii="Times New Roman" w:eastAsiaTheme="minorHAnsi" w:hAnsi="Times New Roman" w:cs="Times New Roman"/>
          <w:b/>
          <w:bCs/>
          <w:color w:val="auto"/>
          <w:sz w:val="22"/>
          <w:szCs w:val="22"/>
          <w:lang w:val="en-GB"/>
        </w:rPr>
        <w:id w:val="-2126151787"/>
        <w:docPartObj>
          <w:docPartGallery w:val="Table of Contents"/>
          <w:docPartUnique/>
        </w:docPartObj>
      </w:sdtPr>
      <w:sdtEndPr>
        <w:rPr>
          <w:noProof/>
        </w:rPr>
      </w:sdtEndPr>
      <w:sdtContent>
        <w:p w14:paraId="1F7CEEB3" w14:textId="328C09C7" w:rsidR="00626F7D" w:rsidRPr="00812283" w:rsidRDefault="00626F7D" w:rsidP="00626F7D">
          <w:pPr>
            <w:pStyle w:val="TOCHeading"/>
            <w:rPr>
              <w:rFonts w:ascii="Times New Roman" w:hAnsi="Times New Roman" w:cs="Times New Roman"/>
              <w:b/>
              <w:bCs/>
              <w:color w:val="auto"/>
              <w:sz w:val="22"/>
              <w:szCs w:val="22"/>
              <w:lang w:val="en-GB"/>
            </w:rPr>
          </w:pPr>
          <w:r w:rsidRPr="00812283">
            <w:rPr>
              <w:rFonts w:ascii="Times New Roman" w:eastAsia="Times New Roman" w:hAnsi="Times New Roman" w:cs="Times New Roman"/>
              <w:b/>
              <w:color w:val="auto"/>
              <w:sz w:val="22"/>
              <w:szCs w:val="22"/>
              <w:lang w:val="en-GB" w:bidi="en-GB"/>
            </w:rPr>
            <w:t>Table of Contents</w:t>
          </w:r>
        </w:p>
        <w:p w14:paraId="415FE392" w14:textId="77777777" w:rsidR="0038573E" w:rsidRPr="00812283" w:rsidRDefault="0038573E" w:rsidP="0038573E"/>
        <w:p w14:paraId="098910A3" w14:textId="5A16268E" w:rsidR="00AC256C" w:rsidRPr="00812283" w:rsidRDefault="00626F7D">
          <w:pPr>
            <w:pStyle w:val="TOC1"/>
            <w:tabs>
              <w:tab w:val="right" w:leader="dot" w:pos="9350"/>
            </w:tabs>
            <w:rPr>
              <w:rFonts w:asciiTheme="minorHAnsi" w:eastAsiaTheme="minorEastAsia" w:hAnsiTheme="minorHAnsi" w:cs="Arial Unicode MS"/>
              <w:noProof/>
              <w:sz w:val="22"/>
              <w:szCs w:val="22"/>
              <w:lang w:val="en-GB" w:eastAsia="zh-CN" w:bidi="lo-LA"/>
            </w:rPr>
          </w:pPr>
          <w:r w:rsidRPr="00812283">
            <w:rPr>
              <w:sz w:val="22"/>
              <w:szCs w:val="22"/>
              <w:lang w:val="en-GB" w:bidi="en-GB"/>
            </w:rPr>
            <w:fldChar w:fldCharType="begin"/>
          </w:r>
          <w:r w:rsidRPr="00812283">
            <w:rPr>
              <w:sz w:val="22"/>
              <w:szCs w:val="22"/>
              <w:lang w:val="en-GB" w:bidi="en-GB"/>
            </w:rPr>
            <w:instrText xml:space="preserve"> TOC \o "1-3" \h \z \u </w:instrText>
          </w:r>
          <w:r w:rsidRPr="00812283">
            <w:rPr>
              <w:sz w:val="22"/>
              <w:szCs w:val="22"/>
              <w:lang w:val="en-GB" w:bidi="en-GB"/>
            </w:rPr>
            <w:fldChar w:fldCharType="separate"/>
          </w:r>
          <w:hyperlink w:anchor="_Toc153545341" w:history="1">
            <w:r w:rsidR="00AC256C" w:rsidRPr="00812283">
              <w:rPr>
                <w:rStyle w:val="Hyperlink"/>
                <w:noProof/>
                <w:lang w:val="en-GB" w:bidi="en-GB"/>
              </w:rPr>
              <w:t>1. Description of the organisation</w:t>
            </w:r>
            <w:r w:rsidR="00AC256C" w:rsidRPr="00812283">
              <w:rPr>
                <w:noProof/>
                <w:webHidden/>
                <w:lang w:val="en-GB"/>
              </w:rPr>
              <w:tab/>
            </w:r>
            <w:r w:rsidR="00AC256C" w:rsidRPr="00812283">
              <w:rPr>
                <w:noProof/>
                <w:webHidden/>
                <w:lang w:val="en-GB"/>
              </w:rPr>
              <w:fldChar w:fldCharType="begin"/>
            </w:r>
            <w:r w:rsidR="00AC256C" w:rsidRPr="00812283">
              <w:rPr>
                <w:noProof/>
                <w:webHidden/>
                <w:lang w:val="en-GB"/>
              </w:rPr>
              <w:instrText xml:space="preserve"> PAGEREF _Toc153545341 \h </w:instrText>
            </w:r>
            <w:r w:rsidR="00AC256C" w:rsidRPr="00812283">
              <w:rPr>
                <w:noProof/>
                <w:webHidden/>
                <w:lang w:val="en-GB"/>
              </w:rPr>
            </w:r>
            <w:r w:rsidR="00AC256C" w:rsidRPr="00812283">
              <w:rPr>
                <w:noProof/>
                <w:webHidden/>
                <w:lang w:val="en-GB"/>
              </w:rPr>
              <w:fldChar w:fldCharType="separate"/>
            </w:r>
            <w:r w:rsidR="00DB4F11" w:rsidRPr="00812283">
              <w:rPr>
                <w:noProof/>
                <w:webHidden/>
                <w:lang w:val="en-GB"/>
              </w:rPr>
              <w:t>3</w:t>
            </w:r>
            <w:r w:rsidR="00AC256C" w:rsidRPr="00812283">
              <w:rPr>
                <w:noProof/>
                <w:webHidden/>
                <w:lang w:val="en-GB"/>
              </w:rPr>
              <w:fldChar w:fldCharType="end"/>
            </w:r>
          </w:hyperlink>
        </w:p>
        <w:p w14:paraId="6A4FF7BB" w14:textId="140EDACD" w:rsidR="00AC256C" w:rsidRPr="00812283" w:rsidRDefault="00F663F6">
          <w:pPr>
            <w:pStyle w:val="TOC2"/>
            <w:tabs>
              <w:tab w:val="right" w:leader="dot" w:pos="9350"/>
            </w:tabs>
            <w:rPr>
              <w:rFonts w:asciiTheme="minorHAnsi" w:eastAsiaTheme="minorEastAsia" w:hAnsiTheme="minorHAnsi" w:cs="Arial Unicode MS"/>
              <w:noProof/>
              <w:sz w:val="22"/>
              <w:szCs w:val="22"/>
              <w:lang w:val="en-GB" w:eastAsia="zh-CN" w:bidi="lo-LA"/>
            </w:rPr>
          </w:pPr>
          <w:hyperlink w:anchor="_Toc153545342" w:history="1">
            <w:r w:rsidR="00AC256C" w:rsidRPr="00812283">
              <w:rPr>
                <w:rStyle w:val="Hyperlink"/>
                <w:noProof/>
                <w:lang w:val="en-GB" w:bidi="en-GB"/>
              </w:rPr>
              <w:t>1.1. Studies</w:t>
            </w:r>
            <w:r w:rsidR="00AC256C" w:rsidRPr="00812283">
              <w:rPr>
                <w:noProof/>
                <w:webHidden/>
                <w:lang w:val="en-GB"/>
              </w:rPr>
              <w:tab/>
            </w:r>
            <w:r w:rsidR="00AC256C" w:rsidRPr="00812283">
              <w:rPr>
                <w:noProof/>
                <w:webHidden/>
                <w:lang w:val="en-GB"/>
              </w:rPr>
              <w:fldChar w:fldCharType="begin"/>
            </w:r>
            <w:r w:rsidR="00AC256C" w:rsidRPr="00812283">
              <w:rPr>
                <w:noProof/>
                <w:webHidden/>
                <w:lang w:val="en-GB"/>
              </w:rPr>
              <w:instrText xml:space="preserve"> PAGEREF _Toc153545342 \h </w:instrText>
            </w:r>
            <w:r w:rsidR="00AC256C" w:rsidRPr="00812283">
              <w:rPr>
                <w:noProof/>
                <w:webHidden/>
                <w:lang w:val="en-GB"/>
              </w:rPr>
            </w:r>
            <w:r w:rsidR="00AC256C" w:rsidRPr="00812283">
              <w:rPr>
                <w:noProof/>
                <w:webHidden/>
                <w:lang w:val="en-GB"/>
              </w:rPr>
              <w:fldChar w:fldCharType="separate"/>
            </w:r>
            <w:r w:rsidR="00DB4F11" w:rsidRPr="00812283">
              <w:rPr>
                <w:noProof/>
                <w:webHidden/>
                <w:lang w:val="en-GB"/>
              </w:rPr>
              <w:t>4</w:t>
            </w:r>
            <w:r w:rsidR="00AC256C" w:rsidRPr="00812283">
              <w:rPr>
                <w:noProof/>
                <w:webHidden/>
                <w:lang w:val="en-GB"/>
              </w:rPr>
              <w:fldChar w:fldCharType="end"/>
            </w:r>
          </w:hyperlink>
        </w:p>
        <w:p w14:paraId="18DFBBD2" w14:textId="488B43EA" w:rsidR="00AC256C" w:rsidRPr="00812283" w:rsidRDefault="00F663F6">
          <w:pPr>
            <w:pStyle w:val="TOC2"/>
            <w:tabs>
              <w:tab w:val="right" w:leader="dot" w:pos="9350"/>
            </w:tabs>
            <w:rPr>
              <w:rFonts w:asciiTheme="minorHAnsi" w:eastAsiaTheme="minorEastAsia" w:hAnsiTheme="minorHAnsi" w:cs="Arial Unicode MS"/>
              <w:noProof/>
              <w:sz w:val="22"/>
              <w:szCs w:val="22"/>
              <w:lang w:val="en-GB" w:eastAsia="zh-CN" w:bidi="lo-LA"/>
            </w:rPr>
          </w:pPr>
          <w:hyperlink w:anchor="_Toc153545343" w:history="1">
            <w:r w:rsidR="00AC256C" w:rsidRPr="00812283">
              <w:rPr>
                <w:rStyle w:val="Hyperlink"/>
                <w:noProof/>
                <w:lang w:val="en-GB" w:bidi="en-GB"/>
              </w:rPr>
              <w:t>1.2. Graduates.</w:t>
            </w:r>
            <w:r w:rsidR="00AC256C" w:rsidRPr="00812283">
              <w:rPr>
                <w:noProof/>
                <w:webHidden/>
                <w:lang w:val="en-GB"/>
              </w:rPr>
              <w:tab/>
            </w:r>
            <w:r w:rsidR="00AC256C" w:rsidRPr="00812283">
              <w:rPr>
                <w:noProof/>
                <w:webHidden/>
                <w:lang w:val="en-GB"/>
              </w:rPr>
              <w:fldChar w:fldCharType="begin"/>
            </w:r>
            <w:r w:rsidR="00AC256C" w:rsidRPr="00812283">
              <w:rPr>
                <w:noProof/>
                <w:webHidden/>
                <w:lang w:val="en-GB"/>
              </w:rPr>
              <w:instrText xml:space="preserve"> PAGEREF _Toc153545343 \h </w:instrText>
            </w:r>
            <w:r w:rsidR="00AC256C" w:rsidRPr="00812283">
              <w:rPr>
                <w:noProof/>
                <w:webHidden/>
                <w:lang w:val="en-GB"/>
              </w:rPr>
            </w:r>
            <w:r w:rsidR="00AC256C" w:rsidRPr="00812283">
              <w:rPr>
                <w:noProof/>
                <w:webHidden/>
                <w:lang w:val="en-GB"/>
              </w:rPr>
              <w:fldChar w:fldCharType="separate"/>
            </w:r>
            <w:r w:rsidR="00DB4F11" w:rsidRPr="00812283">
              <w:rPr>
                <w:noProof/>
                <w:webHidden/>
                <w:lang w:val="en-GB"/>
              </w:rPr>
              <w:t>8</w:t>
            </w:r>
            <w:r w:rsidR="00AC256C" w:rsidRPr="00812283">
              <w:rPr>
                <w:noProof/>
                <w:webHidden/>
                <w:lang w:val="en-GB"/>
              </w:rPr>
              <w:fldChar w:fldCharType="end"/>
            </w:r>
          </w:hyperlink>
        </w:p>
        <w:p w14:paraId="5A351691" w14:textId="5BDDAAF8" w:rsidR="00AC256C" w:rsidRPr="00812283" w:rsidRDefault="00F663F6">
          <w:pPr>
            <w:pStyle w:val="TOC2"/>
            <w:tabs>
              <w:tab w:val="right" w:leader="dot" w:pos="9350"/>
            </w:tabs>
            <w:rPr>
              <w:rFonts w:asciiTheme="minorHAnsi" w:eastAsiaTheme="minorEastAsia" w:hAnsiTheme="minorHAnsi" w:cs="Arial Unicode MS"/>
              <w:noProof/>
              <w:sz w:val="22"/>
              <w:szCs w:val="22"/>
              <w:lang w:val="en-GB" w:eastAsia="zh-CN" w:bidi="lo-LA"/>
            </w:rPr>
          </w:pPr>
          <w:hyperlink w:anchor="_Toc153545344" w:history="1">
            <w:r w:rsidR="00AC256C" w:rsidRPr="00812283">
              <w:rPr>
                <w:rStyle w:val="Hyperlink"/>
                <w:noProof/>
                <w:lang w:val="en-GB" w:bidi="en-GB"/>
              </w:rPr>
              <w:t>1.3. Science</w:t>
            </w:r>
            <w:r w:rsidR="00AC256C" w:rsidRPr="00812283">
              <w:rPr>
                <w:noProof/>
                <w:webHidden/>
                <w:lang w:val="en-GB"/>
              </w:rPr>
              <w:tab/>
            </w:r>
            <w:r w:rsidR="00AC256C" w:rsidRPr="00812283">
              <w:rPr>
                <w:noProof/>
                <w:webHidden/>
                <w:lang w:val="en-GB"/>
              </w:rPr>
              <w:fldChar w:fldCharType="begin"/>
            </w:r>
            <w:r w:rsidR="00AC256C" w:rsidRPr="00812283">
              <w:rPr>
                <w:noProof/>
                <w:webHidden/>
                <w:lang w:val="en-GB"/>
              </w:rPr>
              <w:instrText xml:space="preserve"> PAGEREF _Toc153545344 \h </w:instrText>
            </w:r>
            <w:r w:rsidR="00AC256C" w:rsidRPr="00812283">
              <w:rPr>
                <w:noProof/>
                <w:webHidden/>
                <w:lang w:val="en-GB"/>
              </w:rPr>
            </w:r>
            <w:r w:rsidR="00AC256C" w:rsidRPr="00812283">
              <w:rPr>
                <w:noProof/>
                <w:webHidden/>
                <w:lang w:val="en-GB"/>
              </w:rPr>
              <w:fldChar w:fldCharType="separate"/>
            </w:r>
            <w:r w:rsidR="00DB4F11" w:rsidRPr="00812283">
              <w:rPr>
                <w:noProof/>
                <w:webHidden/>
                <w:lang w:val="en-GB"/>
              </w:rPr>
              <w:t>9</w:t>
            </w:r>
            <w:r w:rsidR="00AC256C" w:rsidRPr="00812283">
              <w:rPr>
                <w:noProof/>
                <w:webHidden/>
                <w:lang w:val="en-GB"/>
              </w:rPr>
              <w:fldChar w:fldCharType="end"/>
            </w:r>
          </w:hyperlink>
        </w:p>
        <w:p w14:paraId="41AFAA1E" w14:textId="05C4BA3A" w:rsidR="00AC256C" w:rsidRPr="00812283" w:rsidRDefault="00F663F6">
          <w:pPr>
            <w:pStyle w:val="TOC2"/>
            <w:tabs>
              <w:tab w:val="right" w:leader="dot" w:pos="9350"/>
            </w:tabs>
            <w:rPr>
              <w:rFonts w:asciiTheme="minorHAnsi" w:eastAsiaTheme="minorEastAsia" w:hAnsiTheme="minorHAnsi" w:cs="Arial Unicode MS"/>
              <w:noProof/>
              <w:sz w:val="22"/>
              <w:szCs w:val="22"/>
              <w:lang w:val="en-GB" w:eastAsia="zh-CN" w:bidi="lo-LA"/>
            </w:rPr>
          </w:pPr>
          <w:hyperlink w:anchor="_Toc153545345" w:history="1">
            <w:r w:rsidR="00AC256C" w:rsidRPr="00812283">
              <w:rPr>
                <w:rStyle w:val="Hyperlink"/>
                <w:noProof/>
                <w:lang w:val="en-GB" w:bidi="en-GB"/>
              </w:rPr>
              <w:t>1.4. Fostering innovation, entrepreneurial culture</w:t>
            </w:r>
            <w:r w:rsidR="00AC256C" w:rsidRPr="00812283">
              <w:rPr>
                <w:noProof/>
                <w:webHidden/>
                <w:lang w:val="en-GB"/>
              </w:rPr>
              <w:tab/>
            </w:r>
            <w:r w:rsidR="00AC256C" w:rsidRPr="00812283">
              <w:rPr>
                <w:noProof/>
                <w:webHidden/>
                <w:lang w:val="en-GB"/>
              </w:rPr>
              <w:fldChar w:fldCharType="begin"/>
            </w:r>
            <w:r w:rsidR="00AC256C" w:rsidRPr="00812283">
              <w:rPr>
                <w:noProof/>
                <w:webHidden/>
                <w:lang w:val="en-GB"/>
              </w:rPr>
              <w:instrText xml:space="preserve"> PAGEREF _Toc153545345 \h </w:instrText>
            </w:r>
            <w:r w:rsidR="00AC256C" w:rsidRPr="00812283">
              <w:rPr>
                <w:noProof/>
                <w:webHidden/>
                <w:lang w:val="en-GB"/>
              </w:rPr>
            </w:r>
            <w:r w:rsidR="00AC256C" w:rsidRPr="00812283">
              <w:rPr>
                <w:noProof/>
                <w:webHidden/>
                <w:lang w:val="en-GB"/>
              </w:rPr>
              <w:fldChar w:fldCharType="separate"/>
            </w:r>
            <w:r w:rsidR="00DB4F11" w:rsidRPr="00812283">
              <w:rPr>
                <w:noProof/>
                <w:webHidden/>
                <w:lang w:val="en-GB"/>
              </w:rPr>
              <w:t>11</w:t>
            </w:r>
            <w:r w:rsidR="00AC256C" w:rsidRPr="00812283">
              <w:rPr>
                <w:noProof/>
                <w:webHidden/>
                <w:lang w:val="en-GB"/>
              </w:rPr>
              <w:fldChar w:fldCharType="end"/>
            </w:r>
          </w:hyperlink>
        </w:p>
        <w:p w14:paraId="0B1E1AE4" w14:textId="271486BA" w:rsidR="00AC256C" w:rsidRPr="00812283" w:rsidRDefault="00F663F6">
          <w:pPr>
            <w:pStyle w:val="TOC2"/>
            <w:tabs>
              <w:tab w:val="right" w:leader="dot" w:pos="9350"/>
            </w:tabs>
            <w:rPr>
              <w:rFonts w:asciiTheme="minorHAnsi" w:eastAsiaTheme="minorEastAsia" w:hAnsiTheme="minorHAnsi" w:cs="Arial Unicode MS"/>
              <w:noProof/>
              <w:sz w:val="22"/>
              <w:szCs w:val="22"/>
              <w:lang w:val="en-GB" w:eastAsia="zh-CN" w:bidi="lo-LA"/>
            </w:rPr>
          </w:pPr>
          <w:hyperlink w:anchor="_Toc153545346" w:history="1">
            <w:r w:rsidR="00AC256C" w:rsidRPr="00812283">
              <w:rPr>
                <w:rStyle w:val="Hyperlink"/>
                <w:noProof/>
                <w:lang w:val="en-GB" w:bidi="en-GB"/>
              </w:rPr>
              <w:t>1.5. Finances</w:t>
            </w:r>
            <w:r w:rsidR="00AC256C" w:rsidRPr="00812283">
              <w:rPr>
                <w:noProof/>
                <w:webHidden/>
                <w:lang w:val="en-GB"/>
              </w:rPr>
              <w:tab/>
            </w:r>
            <w:r w:rsidR="00AC256C" w:rsidRPr="00812283">
              <w:rPr>
                <w:noProof/>
                <w:webHidden/>
                <w:lang w:val="en-GB"/>
              </w:rPr>
              <w:fldChar w:fldCharType="begin"/>
            </w:r>
            <w:r w:rsidR="00AC256C" w:rsidRPr="00812283">
              <w:rPr>
                <w:noProof/>
                <w:webHidden/>
                <w:lang w:val="en-GB"/>
              </w:rPr>
              <w:instrText xml:space="preserve"> PAGEREF _Toc153545346 \h </w:instrText>
            </w:r>
            <w:r w:rsidR="00AC256C" w:rsidRPr="00812283">
              <w:rPr>
                <w:noProof/>
                <w:webHidden/>
                <w:lang w:val="en-GB"/>
              </w:rPr>
            </w:r>
            <w:r w:rsidR="00AC256C" w:rsidRPr="00812283">
              <w:rPr>
                <w:noProof/>
                <w:webHidden/>
                <w:lang w:val="en-GB"/>
              </w:rPr>
              <w:fldChar w:fldCharType="separate"/>
            </w:r>
            <w:r w:rsidR="00DB4F11" w:rsidRPr="00812283">
              <w:rPr>
                <w:noProof/>
                <w:webHidden/>
                <w:lang w:val="en-GB"/>
              </w:rPr>
              <w:t>12</w:t>
            </w:r>
            <w:r w:rsidR="00AC256C" w:rsidRPr="00812283">
              <w:rPr>
                <w:noProof/>
                <w:webHidden/>
                <w:lang w:val="en-GB"/>
              </w:rPr>
              <w:fldChar w:fldCharType="end"/>
            </w:r>
          </w:hyperlink>
        </w:p>
        <w:p w14:paraId="1CFA5613" w14:textId="50FF2021" w:rsidR="00AC256C" w:rsidRPr="00812283" w:rsidRDefault="00F663F6">
          <w:pPr>
            <w:pStyle w:val="TOC2"/>
            <w:tabs>
              <w:tab w:val="right" w:leader="dot" w:pos="9350"/>
            </w:tabs>
            <w:rPr>
              <w:rFonts w:asciiTheme="minorHAnsi" w:eastAsiaTheme="minorEastAsia" w:hAnsiTheme="minorHAnsi" w:cs="Arial Unicode MS"/>
              <w:noProof/>
              <w:sz w:val="22"/>
              <w:szCs w:val="22"/>
              <w:lang w:val="en-GB" w:eastAsia="zh-CN" w:bidi="lo-LA"/>
            </w:rPr>
          </w:pPr>
          <w:hyperlink w:anchor="_Toc153545347" w:history="1">
            <w:r w:rsidR="00AC256C" w:rsidRPr="00812283">
              <w:rPr>
                <w:rStyle w:val="Hyperlink"/>
                <w:noProof/>
                <w:lang w:val="en-GB" w:bidi="en-GB"/>
              </w:rPr>
              <w:t>1.6. Staff</w:t>
            </w:r>
            <w:r w:rsidR="00AC256C" w:rsidRPr="00812283">
              <w:rPr>
                <w:noProof/>
                <w:webHidden/>
                <w:lang w:val="en-GB"/>
              </w:rPr>
              <w:tab/>
            </w:r>
            <w:r w:rsidR="00AC256C" w:rsidRPr="00812283">
              <w:rPr>
                <w:noProof/>
                <w:webHidden/>
                <w:lang w:val="en-GB"/>
              </w:rPr>
              <w:fldChar w:fldCharType="begin"/>
            </w:r>
            <w:r w:rsidR="00AC256C" w:rsidRPr="00812283">
              <w:rPr>
                <w:noProof/>
                <w:webHidden/>
                <w:lang w:val="en-GB"/>
              </w:rPr>
              <w:instrText xml:space="preserve"> PAGEREF _Toc153545347 \h </w:instrText>
            </w:r>
            <w:r w:rsidR="00AC256C" w:rsidRPr="00812283">
              <w:rPr>
                <w:noProof/>
                <w:webHidden/>
                <w:lang w:val="en-GB"/>
              </w:rPr>
            </w:r>
            <w:r w:rsidR="00AC256C" w:rsidRPr="00812283">
              <w:rPr>
                <w:noProof/>
                <w:webHidden/>
                <w:lang w:val="en-GB"/>
              </w:rPr>
              <w:fldChar w:fldCharType="separate"/>
            </w:r>
            <w:r w:rsidR="00DB4F11" w:rsidRPr="00812283">
              <w:rPr>
                <w:noProof/>
                <w:webHidden/>
                <w:lang w:val="en-GB"/>
              </w:rPr>
              <w:t>13</w:t>
            </w:r>
            <w:r w:rsidR="00AC256C" w:rsidRPr="00812283">
              <w:rPr>
                <w:noProof/>
                <w:webHidden/>
                <w:lang w:val="en-GB"/>
              </w:rPr>
              <w:fldChar w:fldCharType="end"/>
            </w:r>
          </w:hyperlink>
        </w:p>
        <w:p w14:paraId="4AC4E80D" w14:textId="6B6A0B02" w:rsidR="00AC256C" w:rsidRPr="00812283" w:rsidRDefault="00F663F6">
          <w:pPr>
            <w:pStyle w:val="TOC2"/>
            <w:tabs>
              <w:tab w:val="right" w:leader="dot" w:pos="9350"/>
            </w:tabs>
            <w:rPr>
              <w:rFonts w:asciiTheme="minorHAnsi" w:eastAsiaTheme="minorEastAsia" w:hAnsiTheme="minorHAnsi" w:cs="Arial Unicode MS"/>
              <w:noProof/>
              <w:sz w:val="22"/>
              <w:szCs w:val="22"/>
              <w:lang w:val="en-GB" w:eastAsia="zh-CN" w:bidi="lo-LA"/>
            </w:rPr>
          </w:pPr>
          <w:hyperlink w:anchor="_Toc153545348" w:history="1">
            <w:r w:rsidR="00AC256C" w:rsidRPr="00812283">
              <w:rPr>
                <w:rStyle w:val="Hyperlink"/>
                <w:noProof/>
                <w:lang w:val="en-GB" w:bidi="en-GB"/>
              </w:rPr>
              <w:t>1.7. Assessment of the corporate governance system</w:t>
            </w:r>
            <w:r w:rsidR="00AC256C" w:rsidRPr="00812283">
              <w:rPr>
                <w:noProof/>
                <w:webHidden/>
                <w:lang w:val="en-GB"/>
              </w:rPr>
              <w:tab/>
            </w:r>
            <w:r w:rsidR="00AC256C" w:rsidRPr="00812283">
              <w:rPr>
                <w:noProof/>
                <w:webHidden/>
                <w:lang w:val="en-GB"/>
              </w:rPr>
              <w:fldChar w:fldCharType="begin"/>
            </w:r>
            <w:r w:rsidR="00AC256C" w:rsidRPr="00812283">
              <w:rPr>
                <w:noProof/>
                <w:webHidden/>
                <w:lang w:val="en-GB"/>
              </w:rPr>
              <w:instrText xml:space="preserve"> PAGEREF _Toc153545348 \h </w:instrText>
            </w:r>
            <w:r w:rsidR="00AC256C" w:rsidRPr="00812283">
              <w:rPr>
                <w:noProof/>
                <w:webHidden/>
                <w:lang w:val="en-GB"/>
              </w:rPr>
            </w:r>
            <w:r w:rsidR="00AC256C" w:rsidRPr="00812283">
              <w:rPr>
                <w:noProof/>
                <w:webHidden/>
                <w:lang w:val="en-GB"/>
              </w:rPr>
              <w:fldChar w:fldCharType="separate"/>
            </w:r>
            <w:r w:rsidR="00DB4F11" w:rsidRPr="00812283">
              <w:rPr>
                <w:noProof/>
                <w:webHidden/>
                <w:lang w:val="en-GB"/>
              </w:rPr>
              <w:t>14</w:t>
            </w:r>
            <w:r w:rsidR="00AC256C" w:rsidRPr="00812283">
              <w:rPr>
                <w:noProof/>
                <w:webHidden/>
                <w:lang w:val="en-GB"/>
              </w:rPr>
              <w:fldChar w:fldCharType="end"/>
            </w:r>
          </w:hyperlink>
        </w:p>
        <w:p w14:paraId="7F0709B2" w14:textId="3B0859BB" w:rsidR="00AC256C" w:rsidRPr="00812283" w:rsidRDefault="00F663F6">
          <w:pPr>
            <w:pStyle w:val="TOC1"/>
            <w:tabs>
              <w:tab w:val="right" w:leader="dot" w:pos="9350"/>
            </w:tabs>
            <w:rPr>
              <w:rFonts w:asciiTheme="minorHAnsi" w:eastAsiaTheme="minorEastAsia" w:hAnsiTheme="minorHAnsi" w:cs="Arial Unicode MS"/>
              <w:noProof/>
              <w:sz w:val="22"/>
              <w:szCs w:val="22"/>
              <w:lang w:val="en-GB" w:eastAsia="zh-CN" w:bidi="lo-LA"/>
            </w:rPr>
          </w:pPr>
          <w:hyperlink w:anchor="_Toc153545349" w:history="1">
            <w:r w:rsidR="00AC256C" w:rsidRPr="00812283">
              <w:rPr>
                <w:rStyle w:val="Hyperlink"/>
                <w:noProof/>
                <w:lang w:val="en-GB" w:bidi="en-GB"/>
              </w:rPr>
              <w:t>2. Performance indicators defined in the VUAS Strategy 2016-2020 (valid until 2022) and their fulfilment</w:t>
            </w:r>
            <w:r w:rsidR="00AC256C" w:rsidRPr="00812283">
              <w:rPr>
                <w:noProof/>
                <w:webHidden/>
                <w:lang w:val="en-GB"/>
              </w:rPr>
              <w:tab/>
            </w:r>
            <w:r w:rsidR="00AC256C" w:rsidRPr="00812283">
              <w:rPr>
                <w:noProof/>
                <w:webHidden/>
                <w:lang w:val="en-GB"/>
              </w:rPr>
              <w:fldChar w:fldCharType="begin"/>
            </w:r>
            <w:r w:rsidR="00AC256C" w:rsidRPr="00812283">
              <w:rPr>
                <w:noProof/>
                <w:webHidden/>
                <w:lang w:val="en-GB"/>
              </w:rPr>
              <w:instrText xml:space="preserve"> PAGEREF _Toc153545349 \h </w:instrText>
            </w:r>
            <w:r w:rsidR="00AC256C" w:rsidRPr="00812283">
              <w:rPr>
                <w:noProof/>
                <w:webHidden/>
                <w:lang w:val="en-GB"/>
              </w:rPr>
            </w:r>
            <w:r w:rsidR="00AC256C" w:rsidRPr="00812283">
              <w:rPr>
                <w:noProof/>
                <w:webHidden/>
                <w:lang w:val="en-GB"/>
              </w:rPr>
              <w:fldChar w:fldCharType="separate"/>
            </w:r>
            <w:r w:rsidR="00DB4F11" w:rsidRPr="00812283">
              <w:rPr>
                <w:noProof/>
                <w:webHidden/>
                <w:lang w:val="en-GB"/>
              </w:rPr>
              <w:t>15</w:t>
            </w:r>
            <w:r w:rsidR="00AC256C" w:rsidRPr="00812283">
              <w:rPr>
                <w:noProof/>
                <w:webHidden/>
                <w:lang w:val="en-GB"/>
              </w:rPr>
              <w:fldChar w:fldCharType="end"/>
            </w:r>
          </w:hyperlink>
        </w:p>
        <w:p w14:paraId="4C0BDCBC" w14:textId="71A02149" w:rsidR="00AC256C" w:rsidRPr="00812283" w:rsidRDefault="00F663F6">
          <w:pPr>
            <w:pStyle w:val="TOC1"/>
            <w:tabs>
              <w:tab w:val="right" w:leader="dot" w:pos="9350"/>
            </w:tabs>
            <w:rPr>
              <w:rFonts w:asciiTheme="minorHAnsi" w:eastAsiaTheme="minorEastAsia" w:hAnsiTheme="minorHAnsi" w:cs="Arial Unicode MS"/>
              <w:noProof/>
              <w:sz w:val="22"/>
              <w:szCs w:val="22"/>
              <w:lang w:val="en-GB" w:eastAsia="zh-CN" w:bidi="lo-LA"/>
            </w:rPr>
          </w:pPr>
          <w:hyperlink w:anchor="_Toc153545350" w:history="1">
            <w:r w:rsidR="00AC256C" w:rsidRPr="00812283">
              <w:rPr>
                <w:rStyle w:val="Hyperlink"/>
                <w:noProof/>
                <w:lang w:val="en-GB" w:bidi="en-GB"/>
              </w:rPr>
              <w:t>3. Analysis of the external environment, context</w:t>
            </w:r>
            <w:r w:rsidR="00AC256C" w:rsidRPr="00812283">
              <w:rPr>
                <w:noProof/>
                <w:webHidden/>
                <w:lang w:val="en-GB"/>
              </w:rPr>
              <w:tab/>
            </w:r>
            <w:r w:rsidR="00AC256C" w:rsidRPr="00812283">
              <w:rPr>
                <w:noProof/>
                <w:webHidden/>
                <w:lang w:val="en-GB"/>
              </w:rPr>
              <w:fldChar w:fldCharType="begin"/>
            </w:r>
            <w:r w:rsidR="00AC256C" w:rsidRPr="00812283">
              <w:rPr>
                <w:noProof/>
                <w:webHidden/>
                <w:lang w:val="en-GB"/>
              </w:rPr>
              <w:instrText xml:space="preserve"> PAGEREF _Toc153545350 \h </w:instrText>
            </w:r>
            <w:r w:rsidR="00AC256C" w:rsidRPr="00812283">
              <w:rPr>
                <w:noProof/>
                <w:webHidden/>
                <w:lang w:val="en-GB"/>
              </w:rPr>
            </w:r>
            <w:r w:rsidR="00AC256C" w:rsidRPr="00812283">
              <w:rPr>
                <w:noProof/>
                <w:webHidden/>
                <w:lang w:val="en-GB"/>
              </w:rPr>
              <w:fldChar w:fldCharType="separate"/>
            </w:r>
            <w:r w:rsidR="00DB4F11" w:rsidRPr="00812283">
              <w:rPr>
                <w:noProof/>
                <w:webHidden/>
                <w:lang w:val="en-GB"/>
              </w:rPr>
              <w:t>19</w:t>
            </w:r>
            <w:r w:rsidR="00AC256C" w:rsidRPr="00812283">
              <w:rPr>
                <w:noProof/>
                <w:webHidden/>
                <w:lang w:val="en-GB"/>
              </w:rPr>
              <w:fldChar w:fldCharType="end"/>
            </w:r>
          </w:hyperlink>
        </w:p>
        <w:p w14:paraId="7E2007DD" w14:textId="0A9531CB" w:rsidR="00AC256C" w:rsidRPr="00812283" w:rsidRDefault="00F663F6">
          <w:pPr>
            <w:pStyle w:val="TOC1"/>
            <w:tabs>
              <w:tab w:val="right" w:leader="dot" w:pos="9350"/>
            </w:tabs>
            <w:rPr>
              <w:rFonts w:asciiTheme="minorHAnsi" w:eastAsiaTheme="minorEastAsia" w:hAnsiTheme="minorHAnsi" w:cs="Arial Unicode MS"/>
              <w:noProof/>
              <w:sz w:val="22"/>
              <w:szCs w:val="22"/>
              <w:lang w:val="en-GB" w:eastAsia="zh-CN" w:bidi="lo-LA"/>
            </w:rPr>
          </w:pPr>
          <w:hyperlink w:anchor="_Toc153545351" w:history="1">
            <w:r w:rsidR="00AC256C" w:rsidRPr="00812283">
              <w:rPr>
                <w:rStyle w:val="Hyperlink"/>
                <w:noProof/>
                <w:lang w:val="en-GB" w:bidi="en-GB"/>
              </w:rPr>
              <w:t>4. Analysis of strengths, weaknesses, threats and opportunities</w:t>
            </w:r>
            <w:r w:rsidR="00AC256C" w:rsidRPr="00812283">
              <w:rPr>
                <w:noProof/>
                <w:webHidden/>
                <w:lang w:val="en-GB"/>
              </w:rPr>
              <w:tab/>
            </w:r>
            <w:r w:rsidR="00AC256C" w:rsidRPr="00812283">
              <w:rPr>
                <w:noProof/>
                <w:webHidden/>
                <w:lang w:val="en-GB"/>
              </w:rPr>
              <w:fldChar w:fldCharType="begin"/>
            </w:r>
            <w:r w:rsidR="00AC256C" w:rsidRPr="00812283">
              <w:rPr>
                <w:noProof/>
                <w:webHidden/>
                <w:lang w:val="en-GB"/>
              </w:rPr>
              <w:instrText xml:space="preserve"> PAGEREF _Toc153545351 \h </w:instrText>
            </w:r>
            <w:r w:rsidR="00AC256C" w:rsidRPr="00812283">
              <w:rPr>
                <w:noProof/>
                <w:webHidden/>
                <w:lang w:val="en-GB"/>
              </w:rPr>
            </w:r>
            <w:r w:rsidR="00AC256C" w:rsidRPr="00812283">
              <w:rPr>
                <w:noProof/>
                <w:webHidden/>
                <w:lang w:val="en-GB"/>
              </w:rPr>
              <w:fldChar w:fldCharType="separate"/>
            </w:r>
            <w:r w:rsidR="00DB4F11" w:rsidRPr="00812283">
              <w:rPr>
                <w:noProof/>
                <w:webHidden/>
                <w:lang w:val="en-GB"/>
              </w:rPr>
              <w:t>31</w:t>
            </w:r>
            <w:r w:rsidR="00AC256C" w:rsidRPr="00812283">
              <w:rPr>
                <w:noProof/>
                <w:webHidden/>
                <w:lang w:val="en-GB"/>
              </w:rPr>
              <w:fldChar w:fldCharType="end"/>
            </w:r>
          </w:hyperlink>
        </w:p>
        <w:p w14:paraId="4C95C6D2" w14:textId="2DDA94E2" w:rsidR="00626F7D" w:rsidRPr="00812283" w:rsidRDefault="00626F7D">
          <w:pPr>
            <w:rPr>
              <w:sz w:val="22"/>
              <w:szCs w:val="22"/>
            </w:rPr>
          </w:pPr>
          <w:r w:rsidRPr="00812283">
            <w:rPr>
              <w:b/>
              <w:noProof/>
              <w:sz w:val="22"/>
              <w:szCs w:val="22"/>
              <w:lang w:bidi="en-GB"/>
            </w:rPr>
            <w:fldChar w:fldCharType="end"/>
          </w:r>
        </w:p>
      </w:sdtContent>
    </w:sdt>
    <w:p w14:paraId="2528D27D" w14:textId="68E3D9BE" w:rsidR="006825FA" w:rsidRPr="00812283" w:rsidRDefault="006825FA">
      <w:pPr>
        <w:rPr>
          <w:b/>
          <w:sz w:val="22"/>
          <w:szCs w:val="22"/>
        </w:rPr>
      </w:pPr>
      <w:r w:rsidRPr="00812283">
        <w:rPr>
          <w:b/>
          <w:sz w:val="22"/>
          <w:szCs w:val="22"/>
          <w:lang w:bidi="en-GB"/>
        </w:rPr>
        <w:br w:type="page"/>
      </w:r>
    </w:p>
    <w:p w14:paraId="26DBB7DE" w14:textId="77777777" w:rsidR="00B002F6" w:rsidRPr="00812283" w:rsidRDefault="00B002F6" w:rsidP="773F838B">
      <w:pPr>
        <w:rPr>
          <w:b/>
          <w:sz w:val="22"/>
          <w:szCs w:val="22"/>
        </w:rPr>
      </w:pPr>
    </w:p>
    <w:p w14:paraId="6BE33246" w14:textId="725F1129" w:rsidR="3C9D6D02" w:rsidRPr="00812283" w:rsidRDefault="00B002F6" w:rsidP="0025159B">
      <w:pPr>
        <w:pStyle w:val="Heading1"/>
        <w:rPr>
          <w:lang w:val="en-GB"/>
        </w:rPr>
      </w:pPr>
      <w:bookmarkStart w:id="0" w:name="_Toc153545341"/>
      <w:r w:rsidRPr="00812283">
        <w:rPr>
          <w:lang w:val="en-GB" w:bidi="en-GB"/>
        </w:rPr>
        <w:t>1. Description of the organisation</w:t>
      </w:r>
      <w:bookmarkEnd w:id="0"/>
    </w:p>
    <w:p w14:paraId="45CE60B0" w14:textId="733049A8" w:rsidR="001A29AE" w:rsidRPr="00812283" w:rsidRDefault="001B4A8F" w:rsidP="001610FF">
      <w:pPr>
        <w:jc w:val="both"/>
        <w:rPr>
          <w:sz w:val="22"/>
          <w:szCs w:val="22"/>
        </w:rPr>
      </w:pPr>
      <w:r w:rsidRPr="00812283">
        <w:rPr>
          <w:sz w:val="22"/>
          <w:szCs w:val="22"/>
          <w:lang w:bidi="en-GB"/>
        </w:rPr>
        <w:t>The tradition of education in Vidzeme has long roots</w:t>
      </w:r>
      <w:r w:rsidRPr="00812283">
        <w:rPr>
          <w:rStyle w:val="FootnoteReference"/>
          <w:sz w:val="22"/>
          <w:szCs w:val="22"/>
          <w:lang w:bidi="en-GB"/>
        </w:rPr>
        <w:footnoteReference w:id="2"/>
      </w:r>
      <w:r w:rsidRPr="00812283">
        <w:rPr>
          <w:sz w:val="22"/>
          <w:szCs w:val="22"/>
          <w:lang w:bidi="en-GB"/>
        </w:rPr>
        <w:t xml:space="preserve">, but in its current form, VUAS </w:t>
      </w:r>
      <w:proofErr w:type="gramStart"/>
      <w:r w:rsidRPr="00812283">
        <w:rPr>
          <w:sz w:val="22"/>
          <w:szCs w:val="22"/>
          <w:lang w:bidi="en-GB"/>
        </w:rPr>
        <w:t>was founded</w:t>
      </w:r>
      <w:proofErr w:type="gramEnd"/>
      <w:r w:rsidRPr="00812283">
        <w:rPr>
          <w:sz w:val="22"/>
          <w:szCs w:val="22"/>
          <w:lang w:bidi="en-GB"/>
        </w:rPr>
        <w:t xml:space="preserve"> in 1996 when six municipalities (at that time district councils) decided on the need to establish a higher education institution in Vidzeme. In 2001 VUAS </w:t>
      </w:r>
      <w:proofErr w:type="gramStart"/>
      <w:r w:rsidRPr="00812283">
        <w:rPr>
          <w:sz w:val="22"/>
          <w:szCs w:val="22"/>
          <w:lang w:bidi="en-GB"/>
        </w:rPr>
        <w:t>was granted</w:t>
      </w:r>
      <w:proofErr w:type="gramEnd"/>
      <w:r w:rsidRPr="00812283">
        <w:rPr>
          <w:sz w:val="22"/>
          <w:szCs w:val="22"/>
          <w:lang w:bidi="en-GB"/>
        </w:rPr>
        <w:t xml:space="preserve"> the status of a state higher education institution and in 2002 it was accredited for an indefinite period. Legal status of VUAS – derived public entity. The development of the University has always </w:t>
      </w:r>
      <w:proofErr w:type="gramStart"/>
      <w:r w:rsidRPr="00812283">
        <w:rPr>
          <w:sz w:val="22"/>
          <w:szCs w:val="22"/>
          <w:lang w:bidi="en-GB"/>
        </w:rPr>
        <w:t>been linked</w:t>
      </w:r>
      <w:proofErr w:type="gramEnd"/>
      <w:r w:rsidRPr="00812283">
        <w:rPr>
          <w:sz w:val="22"/>
          <w:szCs w:val="22"/>
          <w:lang w:bidi="en-GB"/>
        </w:rPr>
        <w:t xml:space="preserve"> to national and international development processes. In the first years of its operation, VUAS offered social sciences studies, which met the demand of the time for young specialists to work in the public and private sectors and which could contribute to Latvia's rapid integration into the political, economic and security structures of the West. With the rapid transformation of the economy, VUAS followed the changes in labour market demand and established new study programmes in ICT and engineering – college, </w:t>
      </w:r>
      <w:proofErr w:type="gramStart"/>
      <w:r w:rsidRPr="00812283">
        <w:rPr>
          <w:sz w:val="22"/>
          <w:szCs w:val="22"/>
          <w:lang w:bidi="en-GB"/>
        </w:rPr>
        <w:t>bachelor</w:t>
      </w:r>
      <w:proofErr w:type="gramEnd"/>
      <w:r w:rsidRPr="00812283">
        <w:rPr>
          <w:sz w:val="22"/>
          <w:szCs w:val="22"/>
          <w:lang w:bidi="en-GB"/>
        </w:rPr>
        <w:t xml:space="preserve"> and master levels in the field of construction. Sociotechnical Systems Engineering Institute (SSII) </w:t>
      </w:r>
      <w:proofErr w:type="gramStart"/>
      <w:r w:rsidRPr="00812283">
        <w:rPr>
          <w:sz w:val="22"/>
          <w:szCs w:val="22"/>
          <w:lang w:bidi="en-GB"/>
        </w:rPr>
        <w:t>was founded</w:t>
      </w:r>
      <w:proofErr w:type="gramEnd"/>
      <w:r w:rsidRPr="00812283">
        <w:rPr>
          <w:sz w:val="22"/>
          <w:szCs w:val="22"/>
          <w:lang w:bidi="en-GB"/>
        </w:rPr>
        <w:t xml:space="preserve"> in 2006 In 2011, VUAS started the implementation of the first doctoral study programme "Sociotechnical Systems Modelling" together with Rēzekne Academy of Technologies. Institute of Social, Economic and Humanities Research (HESPI) </w:t>
      </w:r>
      <w:proofErr w:type="gramStart"/>
      <w:r w:rsidRPr="00812283">
        <w:rPr>
          <w:sz w:val="22"/>
          <w:szCs w:val="22"/>
          <w:lang w:bidi="en-GB"/>
        </w:rPr>
        <w:t>was founded</w:t>
      </w:r>
      <w:proofErr w:type="gramEnd"/>
      <w:r w:rsidRPr="00812283">
        <w:rPr>
          <w:sz w:val="22"/>
          <w:szCs w:val="22"/>
          <w:lang w:bidi="en-GB"/>
        </w:rPr>
        <w:t xml:space="preserve"> in 2013. In 2014-2016, VUAS significant structural reforms were </w:t>
      </w:r>
      <w:proofErr w:type="gramStart"/>
      <w:r w:rsidRPr="00812283">
        <w:rPr>
          <w:sz w:val="22"/>
          <w:szCs w:val="22"/>
          <w:lang w:bidi="en-GB"/>
        </w:rPr>
        <w:t>carried out</w:t>
      </w:r>
      <w:proofErr w:type="gramEnd"/>
      <w:r w:rsidRPr="00812283">
        <w:rPr>
          <w:sz w:val="22"/>
          <w:szCs w:val="22"/>
          <w:lang w:bidi="en-GB"/>
        </w:rPr>
        <w:t xml:space="preserve">, which resulted in the establishment of two faculties: Faculty of Engineering and Faculty of Social Sciences. Knowledge and Technology Centre </w:t>
      </w:r>
      <w:proofErr w:type="gramStart"/>
      <w:r w:rsidRPr="00812283">
        <w:rPr>
          <w:sz w:val="22"/>
          <w:szCs w:val="22"/>
          <w:lang w:bidi="en-GB"/>
        </w:rPr>
        <w:t>was established</w:t>
      </w:r>
      <w:proofErr w:type="gramEnd"/>
      <w:r w:rsidRPr="00812283">
        <w:rPr>
          <w:sz w:val="22"/>
          <w:szCs w:val="22"/>
          <w:lang w:bidi="en-GB"/>
        </w:rPr>
        <w:t xml:space="preserve"> to develop lifelong learning, promote VUAS involvement in innovation, and develop cooperation with industry partners. In 2012-2014, the building of VUAS in Valmiera,</w:t>
      </w:r>
      <w:r w:rsidR="004570F1" w:rsidRPr="00812283">
        <w:rPr>
          <w:sz w:val="22"/>
          <w:szCs w:val="22"/>
          <w:lang w:bidi="en-GB"/>
        </w:rPr>
        <w:t xml:space="preserve"> </w:t>
      </w:r>
      <w:r w:rsidRPr="00812283">
        <w:rPr>
          <w:sz w:val="22"/>
          <w:szCs w:val="22"/>
          <w:lang w:bidi="en-GB"/>
        </w:rPr>
        <w:t>Tērbatas iela</w:t>
      </w:r>
      <w:r w:rsidR="004570F1" w:rsidRPr="00812283">
        <w:rPr>
          <w:sz w:val="22"/>
          <w:szCs w:val="22"/>
          <w:lang w:bidi="en-GB"/>
        </w:rPr>
        <w:t xml:space="preserve"> </w:t>
      </w:r>
      <w:proofErr w:type="gramStart"/>
      <w:r w:rsidR="004570F1" w:rsidRPr="00812283">
        <w:rPr>
          <w:sz w:val="22"/>
          <w:szCs w:val="22"/>
          <w:lang w:bidi="en-GB"/>
        </w:rPr>
        <w:t>10</w:t>
      </w:r>
      <w:proofErr w:type="gramEnd"/>
      <w:r w:rsidRPr="00812283">
        <w:rPr>
          <w:sz w:val="22"/>
          <w:szCs w:val="22"/>
          <w:lang w:bidi="en-GB"/>
        </w:rPr>
        <w:t xml:space="preserve"> was significantly reconstructed and expanded to create a base for engineering studies and research.</w:t>
      </w:r>
      <w:r w:rsidR="006B1273">
        <w:rPr>
          <w:sz w:val="22"/>
          <w:szCs w:val="22"/>
          <w:lang w:bidi="en-GB"/>
        </w:rPr>
        <w:t xml:space="preserve"> </w:t>
      </w:r>
      <w:r w:rsidRPr="00812283">
        <w:rPr>
          <w:sz w:val="22"/>
          <w:szCs w:val="22"/>
          <w:lang w:bidi="en-GB"/>
        </w:rPr>
        <w:t xml:space="preserve">In 2015, VUAS obtained the status of a scientific institution, and has been purposefully activating its scientific activities both nationally and internationally. In 2016, both scientific institutes </w:t>
      </w:r>
      <w:proofErr w:type="gramStart"/>
      <w:r w:rsidRPr="00812283">
        <w:rPr>
          <w:sz w:val="22"/>
          <w:szCs w:val="22"/>
          <w:lang w:bidi="en-GB"/>
        </w:rPr>
        <w:t>were transformed</w:t>
      </w:r>
      <w:proofErr w:type="gramEnd"/>
      <w:r w:rsidRPr="00812283">
        <w:rPr>
          <w:sz w:val="22"/>
          <w:szCs w:val="22"/>
          <w:lang w:bidi="en-GB"/>
        </w:rPr>
        <w:t xml:space="preserve"> from agencies into VUAS departments. Since 2017, VUAS receives science-based funding. In 2019, VUAS participated in the International Evaluation of Scientific Institutions, where it </w:t>
      </w:r>
      <w:proofErr w:type="gramStart"/>
      <w:r w:rsidRPr="00812283">
        <w:rPr>
          <w:sz w:val="22"/>
          <w:szCs w:val="22"/>
          <w:lang w:bidi="en-GB"/>
        </w:rPr>
        <w:t>was evaluated</w:t>
      </w:r>
      <w:proofErr w:type="gramEnd"/>
      <w:r w:rsidRPr="00812283">
        <w:rPr>
          <w:sz w:val="22"/>
          <w:szCs w:val="22"/>
          <w:lang w:bidi="en-GB"/>
        </w:rPr>
        <w:t xml:space="preserve"> as a strong national player with some international recognition, receiving rating "good" in all criteria and an overall rating of three points.</w:t>
      </w:r>
    </w:p>
    <w:p w14:paraId="7888364C" w14:textId="72191A3D" w:rsidR="00323510" w:rsidRPr="00812283" w:rsidRDefault="00323510" w:rsidP="001610FF">
      <w:pPr>
        <w:jc w:val="both"/>
        <w:rPr>
          <w:sz w:val="22"/>
          <w:szCs w:val="22"/>
        </w:rPr>
      </w:pPr>
      <w:r w:rsidRPr="00812283">
        <w:rPr>
          <w:sz w:val="22"/>
          <w:szCs w:val="22"/>
          <w:lang w:bidi="en-GB"/>
        </w:rPr>
        <w:t>In 2022, the Ministry of Education and Science has defined a typology and initial strategic areas of specialisation for state-founded higher education institutions in Latvia. According to the typology, VUAS is a university of applied sciences, and its strategic areas of specialisation are the following:</w:t>
      </w:r>
    </w:p>
    <w:p w14:paraId="1C980B8E" w14:textId="22061430" w:rsidR="00323510" w:rsidRPr="00812283" w:rsidRDefault="00323510" w:rsidP="001610FF">
      <w:pPr>
        <w:pStyle w:val="ListParagraph"/>
        <w:numPr>
          <w:ilvl w:val="0"/>
          <w:numId w:val="43"/>
        </w:numPr>
        <w:jc w:val="both"/>
        <w:rPr>
          <w:sz w:val="22"/>
          <w:szCs w:val="22"/>
          <w:lang w:val="en-GB"/>
        </w:rPr>
      </w:pPr>
      <w:r w:rsidRPr="00812283">
        <w:rPr>
          <w:sz w:val="22"/>
          <w:szCs w:val="22"/>
          <w:lang w:val="en-GB" w:bidi="en-GB"/>
        </w:rPr>
        <w:t>engineering and technology (computing);</w:t>
      </w:r>
    </w:p>
    <w:p w14:paraId="10000980" w14:textId="48109CA8" w:rsidR="00323510" w:rsidRPr="00812283" w:rsidRDefault="00323510" w:rsidP="001610FF">
      <w:pPr>
        <w:pStyle w:val="ListParagraph"/>
        <w:numPr>
          <w:ilvl w:val="0"/>
          <w:numId w:val="43"/>
        </w:numPr>
        <w:jc w:val="both"/>
        <w:rPr>
          <w:sz w:val="22"/>
          <w:szCs w:val="22"/>
          <w:lang w:val="en-GB"/>
        </w:rPr>
      </w:pPr>
      <w:r w:rsidRPr="00812283">
        <w:rPr>
          <w:sz w:val="22"/>
          <w:szCs w:val="22"/>
          <w:lang w:val="en-GB" w:bidi="en-GB"/>
        </w:rPr>
        <w:t>social sciences (information and communication sciences, business and administration, individual services).</w:t>
      </w:r>
    </w:p>
    <w:p w14:paraId="6C792ED7" w14:textId="50EAA673" w:rsidR="00323510" w:rsidRPr="00812283" w:rsidRDefault="00323510" w:rsidP="001610FF">
      <w:pPr>
        <w:jc w:val="both"/>
        <w:rPr>
          <w:sz w:val="22"/>
          <w:szCs w:val="22"/>
        </w:rPr>
      </w:pPr>
      <w:r w:rsidRPr="00812283">
        <w:rPr>
          <w:sz w:val="22"/>
          <w:szCs w:val="22"/>
          <w:lang w:bidi="en-GB"/>
        </w:rPr>
        <w:t xml:space="preserve">The current regulatory framework provides that strategic specialisation is the basis for the strategic development planning of a higher education institution, defining the primary fields of science and fields of study to </w:t>
      </w:r>
      <w:proofErr w:type="gramStart"/>
      <w:r w:rsidRPr="00812283">
        <w:rPr>
          <w:sz w:val="22"/>
          <w:szCs w:val="22"/>
          <w:lang w:bidi="en-GB"/>
        </w:rPr>
        <w:t>be developed</w:t>
      </w:r>
      <w:proofErr w:type="gramEnd"/>
      <w:r w:rsidRPr="00812283">
        <w:rPr>
          <w:sz w:val="22"/>
          <w:szCs w:val="22"/>
          <w:lang w:bidi="en-GB"/>
        </w:rPr>
        <w:t>, but this does not exclude the possibility of developing other fields of study.</w:t>
      </w:r>
    </w:p>
    <w:p w14:paraId="3910D7A8" w14:textId="79839298" w:rsidR="00036D89" w:rsidRPr="00812283" w:rsidRDefault="00036D89" w:rsidP="001610FF">
      <w:pPr>
        <w:jc w:val="both"/>
        <w:rPr>
          <w:sz w:val="22"/>
          <w:szCs w:val="22"/>
        </w:rPr>
      </w:pPr>
      <w:r w:rsidRPr="00812283">
        <w:rPr>
          <w:sz w:val="22"/>
          <w:szCs w:val="22"/>
          <w:lang w:bidi="en-GB"/>
        </w:rPr>
        <w:lastRenderedPageBreak/>
        <w:t xml:space="preserve">According to the VUAS Constitution (approved in 2022), the mission of VUAS is to build the future society in Vidzeme, Latvia and Europe by participating in regional, </w:t>
      </w:r>
      <w:proofErr w:type="gramStart"/>
      <w:r w:rsidRPr="00812283">
        <w:rPr>
          <w:sz w:val="22"/>
          <w:szCs w:val="22"/>
          <w:lang w:bidi="en-GB"/>
        </w:rPr>
        <w:t>national</w:t>
      </w:r>
      <w:proofErr w:type="gramEnd"/>
      <w:r w:rsidRPr="00812283">
        <w:rPr>
          <w:sz w:val="22"/>
          <w:szCs w:val="22"/>
          <w:lang w:bidi="en-GB"/>
        </w:rPr>
        <w:t xml:space="preserve"> and international networks of knowledge ecosystems. The objectives of VUAS according to the Constitution are:</w:t>
      </w:r>
    </w:p>
    <w:p w14:paraId="362D39AD" w14:textId="66A971A7" w:rsidR="00036D89" w:rsidRPr="00812283" w:rsidRDefault="00036D89" w:rsidP="001610FF">
      <w:pPr>
        <w:pStyle w:val="ListParagraph"/>
        <w:numPr>
          <w:ilvl w:val="0"/>
          <w:numId w:val="42"/>
        </w:numPr>
        <w:jc w:val="both"/>
        <w:rPr>
          <w:sz w:val="22"/>
          <w:szCs w:val="22"/>
          <w:lang w:val="en-GB"/>
        </w:rPr>
      </w:pPr>
      <w:r w:rsidRPr="00812283">
        <w:rPr>
          <w:sz w:val="22"/>
          <w:szCs w:val="22"/>
          <w:lang w:val="en-GB" w:bidi="en-GB"/>
        </w:rPr>
        <w:t xml:space="preserve">provide full-cycle higher education (first- and second-level higher vocational education, professional and academic bachelor's </w:t>
      </w:r>
      <w:proofErr w:type="gramStart"/>
      <w:r w:rsidRPr="00812283">
        <w:rPr>
          <w:sz w:val="22"/>
          <w:szCs w:val="22"/>
          <w:lang w:val="en-GB" w:bidi="en-GB"/>
        </w:rPr>
        <w:t>education</w:t>
      </w:r>
      <w:proofErr w:type="gramEnd"/>
      <w:r w:rsidRPr="00812283">
        <w:rPr>
          <w:sz w:val="22"/>
          <w:szCs w:val="22"/>
          <w:lang w:val="en-GB" w:bidi="en-GB"/>
        </w:rPr>
        <w:t xml:space="preserve"> and professional and academic master's education), doctoral studies, further education and lifelong learning in line with labour market trends;</w:t>
      </w:r>
    </w:p>
    <w:p w14:paraId="29AB897A" w14:textId="40EC45F4" w:rsidR="00036D89" w:rsidRPr="00812283" w:rsidRDefault="00036D89" w:rsidP="001610FF">
      <w:pPr>
        <w:pStyle w:val="ListParagraph"/>
        <w:numPr>
          <w:ilvl w:val="0"/>
          <w:numId w:val="42"/>
        </w:numPr>
        <w:jc w:val="both"/>
        <w:rPr>
          <w:sz w:val="22"/>
          <w:szCs w:val="22"/>
          <w:lang w:val="en-GB"/>
        </w:rPr>
      </w:pPr>
      <w:r w:rsidRPr="00812283">
        <w:rPr>
          <w:sz w:val="22"/>
          <w:szCs w:val="22"/>
          <w:lang w:val="en-GB" w:bidi="en-GB"/>
        </w:rPr>
        <w:t>create a high-level scientific environment, generating new knowledge and promoting scientific research and their results;</w:t>
      </w:r>
    </w:p>
    <w:p w14:paraId="26E0339A" w14:textId="02002BCE" w:rsidR="00036D89" w:rsidRPr="00812283" w:rsidRDefault="00036D89" w:rsidP="001610FF">
      <w:pPr>
        <w:pStyle w:val="ListParagraph"/>
        <w:numPr>
          <w:ilvl w:val="0"/>
          <w:numId w:val="42"/>
        </w:numPr>
        <w:jc w:val="both"/>
        <w:rPr>
          <w:sz w:val="22"/>
          <w:szCs w:val="22"/>
          <w:lang w:val="en-GB"/>
        </w:rPr>
      </w:pPr>
      <w:r w:rsidRPr="00812283">
        <w:rPr>
          <w:sz w:val="22"/>
          <w:szCs w:val="22"/>
          <w:lang w:val="en-GB" w:bidi="en-GB"/>
        </w:rPr>
        <w:t>ensure stable funding, facilities and governance processes that support long-term development;</w:t>
      </w:r>
    </w:p>
    <w:p w14:paraId="635A689B" w14:textId="415D0B10" w:rsidR="00036D89" w:rsidRPr="00812283" w:rsidRDefault="00036D89" w:rsidP="001610FF">
      <w:pPr>
        <w:pStyle w:val="ListParagraph"/>
        <w:numPr>
          <w:ilvl w:val="0"/>
          <w:numId w:val="42"/>
        </w:numPr>
        <w:jc w:val="both"/>
        <w:rPr>
          <w:sz w:val="22"/>
          <w:szCs w:val="22"/>
          <w:lang w:val="en-GB"/>
        </w:rPr>
      </w:pPr>
      <w:r w:rsidRPr="00812283">
        <w:rPr>
          <w:sz w:val="22"/>
          <w:szCs w:val="22"/>
          <w:lang w:val="en-GB" w:bidi="en-GB"/>
        </w:rPr>
        <w:t xml:space="preserve">create and maintain an environment that enables diverse development, </w:t>
      </w:r>
      <w:proofErr w:type="gramStart"/>
      <w:r w:rsidRPr="00812283">
        <w:rPr>
          <w:sz w:val="22"/>
          <w:szCs w:val="22"/>
          <w:lang w:val="en-GB" w:bidi="en-GB"/>
        </w:rPr>
        <w:t>cooperation</w:t>
      </w:r>
      <w:proofErr w:type="gramEnd"/>
      <w:r w:rsidRPr="00812283">
        <w:rPr>
          <w:sz w:val="22"/>
          <w:szCs w:val="22"/>
          <w:lang w:val="en-GB" w:bidi="en-GB"/>
        </w:rPr>
        <w:t xml:space="preserve"> and ability of everyone working and studying at VUAS to express themselves;</w:t>
      </w:r>
    </w:p>
    <w:p w14:paraId="1E6BF088" w14:textId="1119293F" w:rsidR="00036D89" w:rsidRPr="00812283" w:rsidRDefault="00036D89" w:rsidP="001610FF">
      <w:pPr>
        <w:pStyle w:val="ListParagraph"/>
        <w:numPr>
          <w:ilvl w:val="0"/>
          <w:numId w:val="42"/>
        </w:numPr>
        <w:jc w:val="both"/>
        <w:rPr>
          <w:sz w:val="22"/>
          <w:szCs w:val="22"/>
          <w:lang w:val="en-GB"/>
        </w:rPr>
      </w:pPr>
      <w:r w:rsidRPr="00812283">
        <w:rPr>
          <w:sz w:val="22"/>
          <w:szCs w:val="22"/>
          <w:lang w:val="en-GB" w:bidi="en-GB"/>
        </w:rPr>
        <w:t>create an environment open to collaboration, fostering interdisciplinarity;</w:t>
      </w:r>
    </w:p>
    <w:p w14:paraId="2DF7634E" w14:textId="73BE74DF" w:rsidR="00036D89" w:rsidRPr="00812283" w:rsidRDefault="00036D89" w:rsidP="001610FF">
      <w:pPr>
        <w:pStyle w:val="ListParagraph"/>
        <w:numPr>
          <w:ilvl w:val="0"/>
          <w:numId w:val="42"/>
        </w:numPr>
        <w:jc w:val="both"/>
        <w:rPr>
          <w:sz w:val="22"/>
          <w:szCs w:val="22"/>
          <w:lang w:val="en-GB"/>
        </w:rPr>
      </w:pPr>
      <w:r w:rsidRPr="00812283">
        <w:rPr>
          <w:sz w:val="22"/>
          <w:szCs w:val="22"/>
          <w:lang w:val="en-GB" w:bidi="en-GB"/>
        </w:rPr>
        <w:t>implement own internal quality assurance systems;</w:t>
      </w:r>
    </w:p>
    <w:p w14:paraId="06A96F45" w14:textId="47FE7606" w:rsidR="00036D89" w:rsidRPr="00812283" w:rsidRDefault="00036D89" w:rsidP="001610FF">
      <w:pPr>
        <w:pStyle w:val="ListParagraph"/>
        <w:numPr>
          <w:ilvl w:val="0"/>
          <w:numId w:val="42"/>
        </w:numPr>
        <w:jc w:val="both"/>
        <w:rPr>
          <w:sz w:val="22"/>
          <w:szCs w:val="22"/>
          <w:lang w:val="en-GB"/>
        </w:rPr>
      </w:pPr>
      <w:r w:rsidRPr="00812283">
        <w:rPr>
          <w:sz w:val="22"/>
          <w:szCs w:val="22"/>
          <w:lang w:val="en-GB" w:bidi="en-GB"/>
        </w:rPr>
        <w:t xml:space="preserve">promote cooperation in education and research at regional, </w:t>
      </w:r>
      <w:proofErr w:type="gramStart"/>
      <w:r w:rsidRPr="00812283">
        <w:rPr>
          <w:sz w:val="22"/>
          <w:szCs w:val="22"/>
          <w:lang w:val="en-GB" w:bidi="en-GB"/>
        </w:rPr>
        <w:t>national</w:t>
      </w:r>
      <w:proofErr w:type="gramEnd"/>
      <w:r w:rsidRPr="00812283">
        <w:rPr>
          <w:sz w:val="22"/>
          <w:szCs w:val="22"/>
          <w:lang w:val="en-GB" w:bidi="en-GB"/>
        </w:rPr>
        <w:t xml:space="preserve"> and international level;</w:t>
      </w:r>
    </w:p>
    <w:p w14:paraId="6B8B4535" w14:textId="03AEEA8F" w:rsidR="00036D89" w:rsidRPr="00812283" w:rsidRDefault="00036D89" w:rsidP="001610FF">
      <w:pPr>
        <w:pStyle w:val="ListParagraph"/>
        <w:numPr>
          <w:ilvl w:val="0"/>
          <w:numId w:val="42"/>
        </w:numPr>
        <w:jc w:val="both"/>
        <w:rPr>
          <w:sz w:val="22"/>
          <w:szCs w:val="22"/>
          <w:lang w:val="en-GB"/>
        </w:rPr>
      </w:pPr>
      <w:r w:rsidRPr="00812283">
        <w:rPr>
          <w:sz w:val="22"/>
          <w:szCs w:val="22"/>
          <w:lang w:val="en-GB" w:bidi="en-GB"/>
        </w:rPr>
        <w:t>foster the attraction, growth and willingness of academic and general staff and students to contribute creatively to their intellectual and professional abilities by developing professionalism and competence.</w:t>
      </w:r>
    </w:p>
    <w:p w14:paraId="6BBD3659" w14:textId="3341203A" w:rsidR="00ED4B0E" w:rsidRPr="00812283" w:rsidRDefault="72B2508B" w:rsidP="001610FF">
      <w:pPr>
        <w:jc w:val="both"/>
        <w:rPr>
          <w:sz w:val="22"/>
          <w:szCs w:val="22"/>
        </w:rPr>
      </w:pPr>
      <w:r w:rsidRPr="00812283">
        <w:rPr>
          <w:sz w:val="22"/>
          <w:szCs w:val="22"/>
          <w:lang w:bidi="en-GB"/>
        </w:rPr>
        <w:t>In 2020, together with five other regionally based universities in five European Union countries, VUAS formed the European University Alliance E</w:t>
      </w:r>
      <w:r w:rsidRPr="00812283">
        <w:rPr>
          <w:sz w:val="22"/>
          <w:szCs w:val="22"/>
          <w:vertAlign w:val="superscript"/>
          <w:lang w:bidi="en-GB"/>
        </w:rPr>
        <w:t>3</w:t>
      </w:r>
      <w:r w:rsidRPr="00812283">
        <w:rPr>
          <w:sz w:val="22"/>
          <w:szCs w:val="22"/>
          <w:lang w:bidi="en-GB"/>
        </w:rPr>
        <w:t>UDRES</w:t>
      </w:r>
      <w:r w:rsidRPr="00812283">
        <w:rPr>
          <w:sz w:val="22"/>
          <w:szCs w:val="22"/>
          <w:vertAlign w:val="superscript"/>
          <w:lang w:bidi="en-GB"/>
        </w:rPr>
        <w:t>2</w:t>
      </w:r>
      <w:r w:rsidRPr="00812283">
        <w:rPr>
          <w:sz w:val="22"/>
          <w:szCs w:val="22"/>
          <w:lang w:bidi="en-GB"/>
        </w:rPr>
        <w:t xml:space="preserve">, which </w:t>
      </w:r>
      <w:proofErr w:type="gramStart"/>
      <w:r w:rsidRPr="00812283">
        <w:rPr>
          <w:sz w:val="22"/>
          <w:szCs w:val="22"/>
          <w:lang w:bidi="en-GB"/>
        </w:rPr>
        <w:t>was joined</w:t>
      </w:r>
      <w:proofErr w:type="gramEnd"/>
      <w:r w:rsidRPr="00812283">
        <w:rPr>
          <w:sz w:val="22"/>
          <w:szCs w:val="22"/>
          <w:lang w:bidi="en-GB"/>
        </w:rPr>
        <w:t xml:space="preserve"> by three more partners in 2022. The E</w:t>
      </w:r>
      <w:r w:rsidRPr="00812283">
        <w:rPr>
          <w:sz w:val="22"/>
          <w:szCs w:val="22"/>
          <w:vertAlign w:val="superscript"/>
          <w:lang w:bidi="en-GB"/>
        </w:rPr>
        <w:t>3</w:t>
      </w:r>
      <w:r w:rsidRPr="00812283">
        <w:rPr>
          <w:sz w:val="22"/>
          <w:szCs w:val="22"/>
          <w:lang w:bidi="en-GB"/>
        </w:rPr>
        <w:t>UDRES</w:t>
      </w:r>
      <w:r w:rsidRPr="00812283">
        <w:rPr>
          <w:sz w:val="22"/>
          <w:szCs w:val="22"/>
          <w:vertAlign w:val="superscript"/>
          <w:lang w:bidi="en-GB"/>
        </w:rPr>
        <w:t xml:space="preserve">2 </w:t>
      </w:r>
      <w:r w:rsidRPr="00812283">
        <w:rPr>
          <w:sz w:val="22"/>
          <w:szCs w:val="22"/>
          <w:lang w:bidi="en-GB"/>
        </w:rPr>
        <w:t>network aims to proactively promote regional development through excellent and people-centred education, applied research activities and participation in innovation, working with a wide range of stakeholders. In total, of the 44 European University Alliances established by 2023, only four (including E</w:t>
      </w:r>
      <w:r w:rsidRPr="00812283">
        <w:rPr>
          <w:sz w:val="22"/>
          <w:szCs w:val="22"/>
          <w:vertAlign w:val="superscript"/>
          <w:lang w:bidi="en-GB"/>
        </w:rPr>
        <w:t>3</w:t>
      </w:r>
      <w:r w:rsidRPr="00812283">
        <w:rPr>
          <w:sz w:val="22"/>
          <w:szCs w:val="22"/>
          <w:lang w:bidi="en-GB"/>
        </w:rPr>
        <w:t>UDRES</w:t>
      </w:r>
      <w:r w:rsidRPr="00812283">
        <w:rPr>
          <w:sz w:val="22"/>
          <w:szCs w:val="22"/>
          <w:vertAlign w:val="superscript"/>
          <w:lang w:bidi="en-GB"/>
        </w:rPr>
        <w:t>2</w:t>
      </w:r>
      <w:r w:rsidRPr="00812283">
        <w:rPr>
          <w:sz w:val="22"/>
          <w:szCs w:val="22"/>
          <w:lang w:bidi="en-GB"/>
        </w:rPr>
        <w:t xml:space="preserve">) </w:t>
      </w:r>
      <w:proofErr w:type="gramStart"/>
      <w:r w:rsidRPr="00812283">
        <w:rPr>
          <w:sz w:val="22"/>
          <w:szCs w:val="22"/>
          <w:lang w:bidi="en-GB"/>
        </w:rPr>
        <w:t>are applied</w:t>
      </w:r>
      <w:proofErr w:type="gramEnd"/>
      <w:r w:rsidRPr="00812283">
        <w:rPr>
          <w:sz w:val="22"/>
          <w:szCs w:val="22"/>
          <w:lang w:bidi="en-GB"/>
        </w:rPr>
        <w:t xml:space="preserve"> science alliances. </w:t>
      </w:r>
    </w:p>
    <w:p w14:paraId="647E2344" w14:textId="595DE394" w:rsidR="001A29AE" w:rsidRPr="00812283" w:rsidRDefault="00D3392B" w:rsidP="188D069F">
      <w:pPr>
        <w:rPr>
          <w:b/>
          <w:sz w:val="22"/>
          <w:szCs w:val="22"/>
        </w:rPr>
      </w:pPr>
      <w:r w:rsidRPr="00812283">
        <w:rPr>
          <w:b/>
          <w:sz w:val="22"/>
          <w:szCs w:val="22"/>
          <w:lang w:bidi="en-GB"/>
        </w:rPr>
        <w:t>Table 1. List of E</w:t>
      </w:r>
      <w:r w:rsidRPr="00812283">
        <w:rPr>
          <w:b/>
          <w:sz w:val="22"/>
          <w:szCs w:val="22"/>
          <w:vertAlign w:val="superscript"/>
          <w:lang w:bidi="en-GB"/>
        </w:rPr>
        <w:t>3</w:t>
      </w:r>
      <w:r w:rsidRPr="00812283">
        <w:rPr>
          <w:b/>
          <w:sz w:val="22"/>
          <w:szCs w:val="22"/>
          <w:lang w:bidi="en-GB"/>
        </w:rPr>
        <w:t>UDRES</w:t>
      </w:r>
      <w:r w:rsidRPr="00812283">
        <w:rPr>
          <w:b/>
          <w:sz w:val="22"/>
          <w:szCs w:val="22"/>
          <w:vertAlign w:val="superscript"/>
          <w:lang w:bidi="en-GB"/>
        </w:rPr>
        <w:t xml:space="preserve">2 </w:t>
      </w:r>
      <w:r w:rsidRPr="00812283">
        <w:rPr>
          <w:b/>
          <w:sz w:val="22"/>
          <w:szCs w:val="22"/>
          <w:lang w:bidi="en-GB"/>
        </w:rPr>
        <w:t>partner universities.</w:t>
      </w:r>
    </w:p>
    <w:tbl>
      <w:tblPr>
        <w:tblStyle w:val="TableGrid"/>
        <w:tblW w:w="0" w:type="auto"/>
        <w:tblLook w:val="04A0" w:firstRow="1" w:lastRow="0" w:firstColumn="1" w:lastColumn="0" w:noHBand="0" w:noVBand="1"/>
      </w:tblPr>
      <w:tblGrid>
        <w:gridCol w:w="6368"/>
        <w:gridCol w:w="2982"/>
      </w:tblGrid>
      <w:tr w:rsidR="00BD5431" w:rsidRPr="00812283" w14:paraId="7B26F2D0" w14:textId="77777777" w:rsidTr="00BD5431">
        <w:tc>
          <w:tcPr>
            <w:tcW w:w="6475" w:type="dxa"/>
          </w:tcPr>
          <w:p w14:paraId="7CAE863E" w14:textId="37962491" w:rsidR="00BD5431" w:rsidRPr="00812283" w:rsidRDefault="00BD5431" w:rsidP="188D069F">
            <w:pPr>
              <w:rPr>
                <w:b/>
                <w:sz w:val="22"/>
                <w:szCs w:val="22"/>
              </w:rPr>
            </w:pPr>
            <w:r w:rsidRPr="00812283">
              <w:rPr>
                <w:b/>
                <w:sz w:val="22"/>
                <w:szCs w:val="22"/>
                <w:lang w:bidi="en-GB"/>
              </w:rPr>
              <w:t>Higher education institution</w:t>
            </w:r>
          </w:p>
        </w:tc>
        <w:tc>
          <w:tcPr>
            <w:tcW w:w="3018" w:type="dxa"/>
          </w:tcPr>
          <w:p w14:paraId="4E6105C3" w14:textId="6F075B02" w:rsidR="00BD5431" w:rsidRPr="00812283" w:rsidRDefault="00BD5431" w:rsidP="188D069F">
            <w:pPr>
              <w:rPr>
                <w:b/>
                <w:sz w:val="22"/>
                <w:szCs w:val="22"/>
              </w:rPr>
            </w:pPr>
            <w:r w:rsidRPr="00812283">
              <w:rPr>
                <w:b/>
                <w:sz w:val="22"/>
                <w:szCs w:val="22"/>
                <w:lang w:bidi="en-GB"/>
              </w:rPr>
              <w:t>Country</w:t>
            </w:r>
          </w:p>
        </w:tc>
      </w:tr>
      <w:tr w:rsidR="00BD5431" w:rsidRPr="00812283" w14:paraId="0A70E6F6" w14:textId="77777777" w:rsidTr="00BD5431">
        <w:tc>
          <w:tcPr>
            <w:tcW w:w="6475" w:type="dxa"/>
          </w:tcPr>
          <w:p w14:paraId="203E01C3" w14:textId="051E4F9B" w:rsidR="00BD5431" w:rsidRPr="00812283" w:rsidRDefault="00BD5431" w:rsidP="188D069F">
            <w:pPr>
              <w:rPr>
                <w:sz w:val="22"/>
                <w:szCs w:val="22"/>
              </w:rPr>
            </w:pPr>
            <w:r w:rsidRPr="00812283">
              <w:rPr>
                <w:sz w:val="22"/>
                <w:szCs w:val="22"/>
                <w:lang w:bidi="en-GB"/>
              </w:rPr>
              <w:t>St. Pölten University of Applied Sciences</w:t>
            </w:r>
          </w:p>
        </w:tc>
        <w:tc>
          <w:tcPr>
            <w:tcW w:w="3018" w:type="dxa"/>
          </w:tcPr>
          <w:p w14:paraId="05D65469" w14:textId="233E0848" w:rsidR="00BD5431" w:rsidRPr="00812283" w:rsidRDefault="00BD5431" w:rsidP="188D069F">
            <w:pPr>
              <w:rPr>
                <w:sz w:val="22"/>
                <w:szCs w:val="22"/>
              </w:rPr>
            </w:pPr>
            <w:r w:rsidRPr="00812283">
              <w:rPr>
                <w:sz w:val="22"/>
                <w:szCs w:val="22"/>
                <w:lang w:bidi="en-GB"/>
              </w:rPr>
              <w:t>Austria (leading partner)</w:t>
            </w:r>
          </w:p>
        </w:tc>
      </w:tr>
      <w:tr w:rsidR="00323510" w:rsidRPr="00812283" w14:paraId="6E4C56F9" w14:textId="77777777" w:rsidTr="00BD5431">
        <w:tc>
          <w:tcPr>
            <w:tcW w:w="6475" w:type="dxa"/>
          </w:tcPr>
          <w:p w14:paraId="2EA0FF6A" w14:textId="439CD3DF" w:rsidR="00323510" w:rsidRPr="00812283" w:rsidRDefault="00323510" w:rsidP="00323510">
            <w:pPr>
              <w:rPr>
                <w:sz w:val="22"/>
                <w:szCs w:val="22"/>
              </w:rPr>
            </w:pPr>
            <w:r w:rsidRPr="00812283">
              <w:rPr>
                <w:sz w:val="22"/>
                <w:szCs w:val="22"/>
                <w:lang w:bidi="en-GB"/>
              </w:rPr>
              <w:t>UC Leuven-Limburg University of Applied Sciences</w:t>
            </w:r>
          </w:p>
        </w:tc>
        <w:tc>
          <w:tcPr>
            <w:tcW w:w="3018" w:type="dxa"/>
          </w:tcPr>
          <w:p w14:paraId="717345DE" w14:textId="7278DF2F" w:rsidR="00323510" w:rsidRPr="00812283" w:rsidRDefault="00323510" w:rsidP="00323510">
            <w:pPr>
              <w:rPr>
                <w:sz w:val="22"/>
                <w:szCs w:val="22"/>
              </w:rPr>
            </w:pPr>
            <w:r w:rsidRPr="00812283">
              <w:rPr>
                <w:sz w:val="22"/>
                <w:szCs w:val="22"/>
                <w:lang w:bidi="en-GB"/>
              </w:rPr>
              <w:t>Belgium</w:t>
            </w:r>
          </w:p>
        </w:tc>
      </w:tr>
      <w:tr w:rsidR="00323510" w:rsidRPr="00812283" w14:paraId="21EA54C8" w14:textId="77777777" w:rsidTr="00BD5431">
        <w:tc>
          <w:tcPr>
            <w:tcW w:w="6475" w:type="dxa"/>
          </w:tcPr>
          <w:p w14:paraId="47341486" w14:textId="41F6ACA2" w:rsidR="00323510" w:rsidRPr="00812283" w:rsidRDefault="00323510" w:rsidP="00323510">
            <w:pPr>
              <w:rPr>
                <w:sz w:val="22"/>
                <w:szCs w:val="22"/>
              </w:rPr>
            </w:pPr>
            <w:r w:rsidRPr="00812283">
              <w:rPr>
                <w:sz w:val="22"/>
                <w:szCs w:val="22"/>
                <w:lang w:bidi="en-GB"/>
              </w:rPr>
              <w:t>Vidzeme University of Applied Sciences</w:t>
            </w:r>
          </w:p>
        </w:tc>
        <w:tc>
          <w:tcPr>
            <w:tcW w:w="3018" w:type="dxa"/>
          </w:tcPr>
          <w:p w14:paraId="34043ECF" w14:textId="2F49A070" w:rsidR="00323510" w:rsidRPr="00812283" w:rsidRDefault="00323510" w:rsidP="00323510">
            <w:pPr>
              <w:rPr>
                <w:sz w:val="22"/>
                <w:szCs w:val="22"/>
              </w:rPr>
            </w:pPr>
            <w:r w:rsidRPr="00812283">
              <w:rPr>
                <w:sz w:val="22"/>
                <w:szCs w:val="22"/>
                <w:lang w:bidi="en-GB"/>
              </w:rPr>
              <w:t>Latvia</w:t>
            </w:r>
          </w:p>
        </w:tc>
      </w:tr>
      <w:tr w:rsidR="00323510" w:rsidRPr="00812283" w14:paraId="7EB21972" w14:textId="77777777" w:rsidTr="00BD5431">
        <w:tc>
          <w:tcPr>
            <w:tcW w:w="6475" w:type="dxa"/>
          </w:tcPr>
          <w:p w14:paraId="0A117FCD" w14:textId="2EBA163A" w:rsidR="00323510" w:rsidRPr="00812283" w:rsidRDefault="00323510" w:rsidP="00323510">
            <w:pPr>
              <w:rPr>
                <w:sz w:val="22"/>
                <w:szCs w:val="22"/>
              </w:rPr>
            </w:pPr>
            <w:r w:rsidRPr="00812283">
              <w:rPr>
                <w:sz w:val="22"/>
                <w:szCs w:val="22"/>
                <w:lang w:bidi="en-GB"/>
              </w:rPr>
              <w:t>Saxion University of Applied Sciences</w:t>
            </w:r>
          </w:p>
        </w:tc>
        <w:tc>
          <w:tcPr>
            <w:tcW w:w="3018" w:type="dxa"/>
          </w:tcPr>
          <w:p w14:paraId="5C608A9A" w14:textId="33F38803" w:rsidR="00323510" w:rsidRPr="00812283" w:rsidRDefault="00323510" w:rsidP="00323510">
            <w:pPr>
              <w:rPr>
                <w:sz w:val="22"/>
                <w:szCs w:val="22"/>
              </w:rPr>
            </w:pPr>
            <w:r w:rsidRPr="00812283">
              <w:rPr>
                <w:sz w:val="22"/>
                <w:szCs w:val="22"/>
                <w:lang w:bidi="en-GB"/>
              </w:rPr>
              <w:t>Netherlands</w:t>
            </w:r>
          </w:p>
        </w:tc>
      </w:tr>
      <w:tr w:rsidR="00323510" w:rsidRPr="00812283" w14:paraId="5B624370" w14:textId="77777777" w:rsidTr="00BD5431">
        <w:tc>
          <w:tcPr>
            <w:tcW w:w="6475" w:type="dxa"/>
          </w:tcPr>
          <w:p w14:paraId="2859224B" w14:textId="07D7FC6D" w:rsidR="00323510" w:rsidRPr="00812283" w:rsidRDefault="00323510" w:rsidP="00323510">
            <w:pPr>
              <w:rPr>
                <w:sz w:val="22"/>
                <w:szCs w:val="22"/>
              </w:rPr>
            </w:pPr>
            <w:r w:rsidRPr="00812283">
              <w:rPr>
                <w:sz w:val="22"/>
                <w:szCs w:val="22"/>
                <w:lang w:bidi="en-GB"/>
              </w:rPr>
              <w:t>Polytechnic Institute of Setubal</w:t>
            </w:r>
          </w:p>
        </w:tc>
        <w:tc>
          <w:tcPr>
            <w:tcW w:w="3018" w:type="dxa"/>
          </w:tcPr>
          <w:p w14:paraId="7E855030" w14:textId="00819F3F" w:rsidR="00323510" w:rsidRPr="00812283" w:rsidRDefault="00323510" w:rsidP="00323510">
            <w:pPr>
              <w:rPr>
                <w:sz w:val="22"/>
                <w:szCs w:val="22"/>
              </w:rPr>
            </w:pPr>
            <w:r w:rsidRPr="00812283">
              <w:rPr>
                <w:sz w:val="22"/>
                <w:szCs w:val="22"/>
                <w:lang w:bidi="en-GB"/>
              </w:rPr>
              <w:t>Portugal</w:t>
            </w:r>
          </w:p>
        </w:tc>
      </w:tr>
      <w:tr w:rsidR="00323510" w:rsidRPr="00812283" w14:paraId="00E80D7E" w14:textId="77777777" w:rsidTr="00BD5431">
        <w:tc>
          <w:tcPr>
            <w:tcW w:w="6475" w:type="dxa"/>
          </w:tcPr>
          <w:p w14:paraId="7F57B031" w14:textId="06E38D4C" w:rsidR="00323510" w:rsidRPr="00812283" w:rsidRDefault="00323510" w:rsidP="00323510">
            <w:pPr>
              <w:rPr>
                <w:sz w:val="22"/>
                <w:szCs w:val="22"/>
              </w:rPr>
            </w:pPr>
            <w:r w:rsidRPr="00812283">
              <w:rPr>
                <w:sz w:val="22"/>
                <w:szCs w:val="22"/>
                <w:lang w:bidi="en-GB"/>
              </w:rPr>
              <w:t>Polytechnica University Timisoara</w:t>
            </w:r>
          </w:p>
        </w:tc>
        <w:tc>
          <w:tcPr>
            <w:tcW w:w="3018" w:type="dxa"/>
          </w:tcPr>
          <w:p w14:paraId="620F52CA" w14:textId="62B055C7" w:rsidR="00323510" w:rsidRPr="00812283" w:rsidRDefault="00323510" w:rsidP="00323510">
            <w:pPr>
              <w:rPr>
                <w:sz w:val="22"/>
                <w:szCs w:val="22"/>
              </w:rPr>
            </w:pPr>
            <w:r w:rsidRPr="00812283">
              <w:rPr>
                <w:sz w:val="22"/>
                <w:szCs w:val="22"/>
                <w:lang w:bidi="en-GB"/>
              </w:rPr>
              <w:t>Romania</w:t>
            </w:r>
          </w:p>
        </w:tc>
      </w:tr>
      <w:tr w:rsidR="00323510" w:rsidRPr="00812283" w14:paraId="65AEA36E" w14:textId="77777777" w:rsidTr="00BD5431">
        <w:tc>
          <w:tcPr>
            <w:tcW w:w="6475" w:type="dxa"/>
          </w:tcPr>
          <w:p w14:paraId="039FB4CA" w14:textId="7801DF1F" w:rsidR="00323510" w:rsidRPr="00812283" w:rsidRDefault="00323510" w:rsidP="00323510">
            <w:pPr>
              <w:rPr>
                <w:sz w:val="22"/>
                <w:szCs w:val="22"/>
              </w:rPr>
            </w:pPr>
            <w:r w:rsidRPr="00812283">
              <w:rPr>
                <w:sz w:val="22"/>
                <w:szCs w:val="22"/>
                <w:lang w:bidi="en-GB"/>
              </w:rPr>
              <w:t>Jamk University of Applied Sciences</w:t>
            </w:r>
          </w:p>
        </w:tc>
        <w:tc>
          <w:tcPr>
            <w:tcW w:w="3018" w:type="dxa"/>
          </w:tcPr>
          <w:p w14:paraId="20E754D8" w14:textId="7AD995CE" w:rsidR="00323510" w:rsidRPr="00812283" w:rsidRDefault="00323510" w:rsidP="00323510">
            <w:pPr>
              <w:rPr>
                <w:sz w:val="22"/>
                <w:szCs w:val="22"/>
              </w:rPr>
            </w:pPr>
            <w:r w:rsidRPr="00812283">
              <w:rPr>
                <w:sz w:val="22"/>
                <w:szCs w:val="22"/>
                <w:lang w:bidi="en-GB"/>
              </w:rPr>
              <w:t>Finland</w:t>
            </w:r>
          </w:p>
        </w:tc>
      </w:tr>
      <w:tr w:rsidR="00323510" w:rsidRPr="00812283" w14:paraId="69FA928F" w14:textId="77777777" w:rsidTr="00BD5431">
        <w:tc>
          <w:tcPr>
            <w:tcW w:w="6475" w:type="dxa"/>
          </w:tcPr>
          <w:p w14:paraId="63C1FF38" w14:textId="65F6C564" w:rsidR="00323510" w:rsidRPr="00812283" w:rsidRDefault="00323510" w:rsidP="00323510">
            <w:pPr>
              <w:rPr>
                <w:sz w:val="22"/>
                <w:szCs w:val="22"/>
              </w:rPr>
            </w:pPr>
            <w:r w:rsidRPr="00812283">
              <w:rPr>
                <w:sz w:val="22"/>
                <w:szCs w:val="22"/>
                <w:lang w:bidi="en-GB"/>
              </w:rPr>
              <w:t>Hungarian University of Agriculture and Life Sciences</w:t>
            </w:r>
          </w:p>
        </w:tc>
        <w:tc>
          <w:tcPr>
            <w:tcW w:w="3018" w:type="dxa"/>
          </w:tcPr>
          <w:p w14:paraId="2468F7E3" w14:textId="32A749A5" w:rsidR="00323510" w:rsidRPr="00812283" w:rsidRDefault="00323510" w:rsidP="00323510">
            <w:pPr>
              <w:rPr>
                <w:sz w:val="22"/>
                <w:szCs w:val="22"/>
              </w:rPr>
            </w:pPr>
            <w:r w:rsidRPr="00812283">
              <w:rPr>
                <w:sz w:val="22"/>
                <w:szCs w:val="22"/>
                <w:lang w:bidi="en-GB"/>
              </w:rPr>
              <w:t>Hungary</w:t>
            </w:r>
          </w:p>
        </w:tc>
      </w:tr>
      <w:tr w:rsidR="00323510" w:rsidRPr="00812283" w14:paraId="0A4CF7E1" w14:textId="77777777" w:rsidTr="00BD5431">
        <w:tc>
          <w:tcPr>
            <w:tcW w:w="6475" w:type="dxa"/>
          </w:tcPr>
          <w:p w14:paraId="4CD562A6" w14:textId="449991EA" w:rsidR="00323510" w:rsidRPr="00812283" w:rsidRDefault="00323510" w:rsidP="00323510">
            <w:pPr>
              <w:rPr>
                <w:sz w:val="22"/>
                <w:szCs w:val="22"/>
              </w:rPr>
            </w:pPr>
            <w:r w:rsidRPr="00812283">
              <w:rPr>
                <w:sz w:val="22"/>
                <w:szCs w:val="22"/>
                <w:lang w:bidi="en-GB"/>
              </w:rPr>
              <w:t>Fulda University of Applied Sciences</w:t>
            </w:r>
          </w:p>
        </w:tc>
        <w:tc>
          <w:tcPr>
            <w:tcW w:w="3018" w:type="dxa"/>
          </w:tcPr>
          <w:p w14:paraId="313646F5" w14:textId="527FA602" w:rsidR="00323510" w:rsidRPr="00812283" w:rsidRDefault="00323510" w:rsidP="00323510">
            <w:pPr>
              <w:rPr>
                <w:sz w:val="22"/>
                <w:szCs w:val="22"/>
              </w:rPr>
            </w:pPr>
            <w:r w:rsidRPr="00812283">
              <w:rPr>
                <w:sz w:val="22"/>
                <w:szCs w:val="22"/>
                <w:lang w:bidi="en-GB"/>
              </w:rPr>
              <w:t>Germany</w:t>
            </w:r>
          </w:p>
        </w:tc>
      </w:tr>
    </w:tbl>
    <w:p w14:paraId="59C26892" w14:textId="6976E7BD" w:rsidR="001950B3" w:rsidRPr="00812283" w:rsidRDefault="001950B3" w:rsidP="188D069F">
      <w:pPr>
        <w:rPr>
          <w:sz w:val="22"/>
          <w:szCs w:val="22"/>
        </w:rPr>
      </w:pPr>
    </w:p>
    <w:p w14:paraId="61743205" w14:textId="5D69CA05" w:rsidR="00B230D9" w:rsidRPr="00812283" w:rsidRDefault="00B230D9" w:rsidP="00D3392B">
      <w:pPr>
        <w:pStyle w:val="Heading2"/>
        <w:rPr>
          <w:rFonts w:cs="Times New Roman"/>
          <w:sz w:val="22"/>
          <w:szCs w:val="22"/>
          <w:lang w:val="en-GB"/>
        </w:rPr>
      </w:pPr>
      <w:bookmarkStart w:id="1" w:name="_Toc153545342"/>
      <w:r w:rsidRPr="00812283">
        <w:rPr>
          <w:rFonts w:cs="Times New Roman"/>
          <w:sz w:val="22"/>
          <w:szCs w:val="22"/>
          <w:lang w:val="en-GB" w:bidi="en-GB"/>
        </w:rPr>
        <w:t>1.1. Studies</w:t>
      </w:r>
      <w:bookmarkEnd w:id="1"/>
    </w:p>
    <w:p w14:paraId="66BE09EB" w14:textId="11DE9FC4" w:rsidR="004C2EFB" w:rsidRPr="00812283" w:rsidRDefault="004C2EFB" w:rsidP="001610FF">
      <w:pPr>
        <w:jc w:val="both"/>
        <w:rPr>
          <w:sz w:val="22"/>
          <w:szCs w:val="22"/>
        </w:rPr>
      </w:pPr>
      <w:r w:rsidRPr="00812283">
        <w:rPr>
          <w:sz w:val="22"/>
          <w:szCs w:val="22"/>
          <w:lang w:bidi="en-GB"/>
        </w:rPr>
        <w:t xml:space="preserve">Study work at VUAS is organised in two faculties–- Faculty of Social Sciences (three study directions) and Faculty of Engineering (two study directions). The offer of the VUAS SP is a good basis for the internationalisation of studies – the SP at the </w:t>
      </w:r>
      <w:proofErr w:type="gramStart"/>
      <w:r w:rsidRPr="00812283">
        <w:rPr>
          <w:sz w:val="22"/>
          <w:szCs w:val="22"/>
          <w:lang w:bidi="en-GB"/>
        </w:rPr>
        <w:t>master's</w:t>
      </w:r>
      <w:proofErr w:type="gramEnd"/>
      <w:r w:rsidRPr="00812283">
        <w:rPr>
          <w:sz w:val="22"/>
          <w:szCs w:val="22"/>
          <w:lang w:bidi="en-GB"/>
        </w:rPr>
        <w:t xml:space="preserve"> and doctoral level are implemented in both Latvian and English, and one study programme in English is offered at the bachelor's level. Together with Rēzekne Academy of Technologies (RTA) and Ventspils University of Applied Sciences, VUAS implements the doctoral programme "Economics and Business", and together with RTA implements the doctoral programme "Sociotechnical Systems Modelling". VUAS has </w:t>
      </w:r>
      <w:proofErr w:type="gramStart"/>
      <w:r w:rsidRPr="00812283">
        <w:rPr>
          <w:sz w:val="22"/>
          <w:szCs w:val="22"/>
          <w:lang w:bidi="en-GB"/>
        </w:rPr>
        <w:t>extensive experience</w:t>
      </w:r>
      <w:proofErr w:type="gramEnd"/>
      <w:r w:rsidRPr="00812283">
        <w:rPr>
          <w:sz w:val="22"/>
          <w:szCs w:val="22"/>
          <w:lang w:bidi="en-GB"/>
        </w:rPr>
        <w:t xml:space="preserve"> in developing double degree programmes with foreign partners. From 2023, the Communication and Media studies direction will </w:t>
      </w:r>
      <w:r w:rsidRPr="00812283">
        <w:rPr>
          <w:sz w:val="22"/>
          <w:szCs w:val="22"/>
          <w:lang w:bidi="en-GB"/>
        </w:rPr>
        <w:lastRenderedPageBreak/>
        <w:t xml:space="preserve">offer two double degree study programmes in the field of communication – at Bachelor level with Kiel University in Germany and at Master level with Tbilisi State University in Georgia. In the Tourism Management studies direction, the </w:t>
      </w:r>
      <w:r w:rsidR="00FA24F6" w:rsidRPr="00812283">
        <w:rPr>
          <w:sz w:val="22"/>
          <w:szCs w:val="22"/>
          <w:lang w:bidi="en-GB"/>
        </w:rPr>
        <w:t>Master’s</w:t>
      </w:r>
      <w:r w:rsidRPr="00812283">
        <w:rPr>
          <w:sz w:val="22"/>
          <w:szCs w:val="22"/>
          <w:lang w:bidi="en-GB"/>
        </w:rPr>
        <w:t xml:space="preserve"> study programme "Tourism Competitiveness Management " </w:t>
      </w:r>
      <w:proofErr w:type="gramStart"/>
      <w:r w:rsidRPr="00812283">
        <w:rPr>
          <w:sz w:val="22"/>
          <w:szCs w:val="22"/>
          <w:lang w:bidi="en-GB"/>
        </w:rPr>
        <w:t>is offered</w:t>
      </w:r>
      <w:proofErr w:type="gramEnd"/>
      <w:r w:rsidRPr="00812283">
        <w:rPr>
          <w:sz w:val="22"/>
          <w:szCs w:val="22"/>
          <w:lang w:bidi="en-GB"/>
        </w:rPr>
        <w:t xml:space="preserve"> in cooperation with Satakunta University in Finland, and in 2022 began the SP planning in the field of virtual and augmented reality with E</w:t>
      </w:r>
      <w:r w:rsidRPr="00812283">
        <w:rPr>
          <w:sz w:val="22"/>
          <w:szCs w:val="22"/>
          <w:vertAlign w:val="superscript"/>
          <w:lang w:bidi="en-GB"/>
        </w:rPr>
        <w:t>3</w:t>
      </w:r>
      <w:r w:rsidRPr="00812283">
        <w:rPr>
          <w:sz w:val="22"/>
          <w:szCs w:val="22"/>
          <w:lang w:bidi="en-GB"/>
        </w:rPr>
        <w:t>UDRES</w:t>
      </w:r>
      <w:r w:rsidRPr="00812283">
        <w:rPr>
          <w:sz w:val="22"/>
          <w:szCs w:val="22"/>
          <w:vertAlign w:val="superscript"/>
          <w:lang w:bidi="en-GB"/>
        </w:rPr>
        <w:t xml:space="preserve">2 </w:t>
      </w:r>
      <w:r w:rsidRPr="00812283">
        <w:rPr>
          <w:sz w:val="22"/>
          <w:szCs w:val="22"/>
          <w:lang w:bidi="en-GB"/>
        </w:rPr>
        <w:t>partners in Austria and the Netherlands.</w:t>
      </w:r>
    </w:p>
    <w:p w14:paraId="3AB925D5" w14:textId="215E6C1B" w:rsidR="0071437B" w:rsidRPr="00812283" w:rsidRDefault="1D1C5EB3" w:rsidP="001610FF">
      <w:pPr>
        <w:jc w:val="both"/>
        <w:rPr>
          <w:sz w:val="22"/>
          <w:szCs w:val="22"/>
        </w:rPr>
      </w:pPr>
      <w:r w:rsidRPr="00812283">
        <w:rPr>
          <w:sz w:val="22"/>
          <w:szCs w:val="22"/>
          <w:lang w:bidi="en-GB"/>
        </w:rPr>
        <w:t xml:space="preserve">In 2023, VUAS offers studies in five study directions, </w:t>
      </w:r>
      <w:proofErr w:type="gramStart"/>
      <w:r w:rsidRPr="00812283">
        <w:rPr>
          <w:sz w:val="22"/>
          <w:szCs w:val="22"/>
          <w:lang w:bidi="en-GB"/>
        </w:rPr>
        <w:t>15</w:t>
      </w:r>
      <w:proofErr w:type="gramEnd"/>
      <w:r w:rsidRPr="00812283">
        <w:rPr>
          <w:sz w:val="22"/>
          <w:szCs w:val="22"/>
          <w:lang w:bidi="en-GB"/>
        </w:rPr>
        <w:t xml:space="preserve"> study programmes (SP), from college to doctoral level (see Table 2).</w:t>
      </w:r>
    </w:p>
    <w:p w14:paraId="68304EC4" w14:textId="0D73091B" w:rsidR="00740008" w:rsidRPr="00812283" w:rsidRDefault="00C953C3" w:rsidP="00740008">
      <w:pPr>
        <w:rPr>
          <w:b/>
          <w:sz w:val="22"/>
          <w:szCs w:val="22"/>
        </w:rPr>
      </w:pPr>
      <w:r w:rsidRPr="00812283">
        <w:rPr>
          <w:b/>
          <w:sz w:val="22"/>
          <w:szCs w:val="22"/>
          <w:lang w:bidi="en-GB"/>
        </w:rPr>
        <w:t>Table 2. Overview of study fields and programmes implemented by VUAS (2023).</w:t>
      </w:r>
    </w:p>
    <w:tbl>
      <w:tblPr>
        <w:tblW w:w="9805" w:type="dxa"/>
        <w:tblInd w:w="108" w:type="dxa"/>
        <w:tblLook w:val="04A0" w:firstRow="1" w:lastRow="0" w:firstColumn="1" w:lastColumn="0" w:noHBand="0" w:noVBand="1"/>
      </w:tblPr>
      <w:tblGrid>
        <w:gridCol w:w="846"/>
        <w:gridCol w:w="2160"/>
        <w:gridCol w:w="1275"/>
        <w:gridCol w:w="2833"/>
        <w:gridCol w:w="2691"/>
      </w:tblGrid>
      <w:tr w:rsidR="00740008" w:rsidRPr="00812283" w14:paraId="38AFA442" w14:textId="77777777" w:rsidTr="006C41D3">
        <w:trPr>
          <w:trHeight w:val="48"/>
        </w:trPr>
        <w:tc>
          <w:tcPr>
            <w:tcW w:w="84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04A9530" w14:textId="77777777" w:rsidR="00740008" w:rsidRPr="00812283" w:rsidRDefault="00740008" w:rsidP="004A1056">
            <w:pPr>
              <w:jc w:val="center"/>
              <w:rPr>
                <w:rFonts w:eastAsia="Times New Roman"/>
                <w:b/>
                <w:bCs/>
                <w:i/>
                <w:iCs/>
                <w:sz w:val="22"/>
                <w:szCs w:val="22"/>
              </w:rPr>
            </w:pPr>
            <w:r w:rsidRPr="00812283">
              <w:rPr>
                <w:rFonts w:eastAsia="Times New Roman"/>
                <w:b/>
                <w:i/>
                <w:sz w:val="22"/>
                <w:szCs w:val="22"/>
                <w:lang w:bidi="en-GB"/>
              </w:rPr>
              <w:t>No.</w:t>
            </w:r>
          </w:p>
        </w:tc>
        <w:tc>
          <w:tcPr>
            <w:tcW w:w="2160" w:type="dxa"/>
            <w:tcBorders>
              <w:top w:val="single" w:sz="8" w:space="0" w:color="auto"/>
              <w:left w:val="nil"/>
              <w:bottom w:val="single" w:sz="4" w:space="0" w:color="auto"/>
              <w:right w:val="single" w:sz="4" w:space="0" w:color="auto"/>
            </w:tcBorders>
            <w:shd w:val="clear" w:color="auto" w:fill="auto"/>
            <w:vAlign w:val="center"/>
            <w:hideMark/>
          </w:tcPr>
          <w:p w14:paraId="684A2010" w14:textId="77777777" w:rsidR="00740008" w:rsidRPr="00812283" w:rsidRDefault="00740008" w:rsidP="004A1056">
            <w:pPr>
              <w:jc w:val="center"/>
              <w:rPr>
                <w:rFonts w:eastAsia="Times New Roman"/>
                <w:b/>
                <w:bCs/>
                <w:i/>
                <w:iCs/>
                <w:sz w:val="22"/>
                <w:szCs w:val="22"/>
              </w:rPr>
            </w:pPr>
            <w:r w:rsidRPr="00812283">
              <w:rPr>
                <w:rFonts w:eastAsia="Times New Roman"/>
                <w:b/>
                <w:i/>
                <w:sz w:val="22"/>
                <w:szCs w:val="22"/>
                <w:lang w:bidi="en-GB"/>
              </w:rPr>
              <w:t>Ministry of Education and Science study direction</w:t>
            </w:r>
          </w:p>
        </w:tc>
        <w:tc>
          <w:tcPr>
            <w:tcW w:w="1275" w:type="dxa"/>
            <w:tcBorders>
              <w:top w:val="single" w:sz="8" w:space="0" w:color="auto"/>
              <w:left w:val="nil"/>
              <w:bottom w:val="single" w:sz="4" w:space="0" w:color="auto"/>
              <w:right w:val="single" w:sz="4" w:space="0" w:color="auto"/>
            </w:tcBorders>
            <w:shd w:val="clear" w:color="auto" w:fill="auto"/>
            <w:vAlign w:val="center"/>
            <w:hideMark/>
          </w:tcPr>
          <w:p w14:paraId="7EBCE68B" w14:textId="77777777" w:rsidR="00740008" w:rsidRPr="00812283" w:rsidRDefault="00740008" w:rsidP="004A1056">
            <w:pPr>
              <w:jc w:val="center"/>
              <w:rPr>
                <w:rFonts w:eastAsia="Times New Roman"/>
                <w:b/>
                <w:bCs/>
                <w:i/>
                <w:iCs/>
                <w:sz w:val="22"/>
                <w:szCs w:val="22"/>
              </w:rPr>
            </w:pPr>
            <w:r w:rsidRPr="00812283">
              <w:rPr>
                <w:rFonts w:eastAsia="Times New Roman"/>
                <w:b/>
                <w:i/>
                <w:sz w:val="22"/>
                <w:szCs w:val="22"/>
                <w:lang w:bidi="en-GB"/>
              </w:rPr>
              <w:t>MoES code</w:t>
            </w:r>
          </w:p>
        </w:tc>
        <w:tc>
          <w:tcPr>
            <w:tcW w:w="2833" w:type="dxa"/>
            <w:tcBorders>
              <w:top w:val="single" w:sz="8" w:space="0" w:color="auto"/>
              <w:left w:val="nil"/>
              <w:bottom w:val="single" w:sz="4" w:space="0" w:color="auto"/>
              <w:right w:val="single" w:sz="4" w:space="0" w:color="auto"/>
            </w:tcBorders>
            <w:shd w:val="clear" w:color="auto" w:fill="auto"/>
            <w:vAlign w:val="center"/>
            <w:hideMark/>
          </w:tcPr>
          <w:p w14:paraId="2FE54F71" w14:textId="77777777" w:rsidR="00740008" w:rsidRPr="00812283" w:rsidRDefault="00740008" w:rsidP="004A1056">
            <w:pPr>
              <w:jc w:val="center"/>
              <w:rPr>
                <w:rFonts w:eastAsia="Times New Roman"/>
                <w:b/>
                <w:bCs/>
                <w:i/>
                <w:iCs/>
                <w:sz w:val="22"/>
                <w:szCs w:val="22"/>
              </w:rPr>
            </w:pPr>
            <w:r w:rsidRPr="00812283">
              <w:rPr>
                <w:rFonts w:eastAsia="Times New Roman"/>
                <w:b/>
                <w:i/>
                <w:sz w:val="22"/>
                <w:szCs w:val="22"/>
                <w:lang w:bidi="en-GB"/>
              </w:rPr>
              <w:t>Study Programme</w:t>
            </w:r>
          </w:p>
        </w:tc>
        <w:tc>
          <w:tcPr>
            <w:tcW w:w="2691" w:type="dxa"/>
            <w:tcBorders>
              <w:top w:val="single" w:sz="8" w:space="0" w:color="auto"/>
              <w:left w:val="nil"/>
              <w:bottom w:val="single" w:sz="4" w:space="0" w:color="auto"/>
              <w:right w:val="single" w:sz="4" w:space="0" w:color="auto"/>
            </w:tcBorders>
            <w:shd w:val="clear" w:color="auto" w:fill="auto"/>
            <w:vAlign w:val="center"/>
            <w:hideMark/>
          </w:tcPr>
          <w:p w14:paraId="0B258017" w14:textId="77777777" w:rsidR="00740008" w:rsidRPr="00812283" w:rsidRDefault="00740008" w:rsidP="004A1056">
            <w:pPr>
              <w:jc w:val="center"/>
              <w:rPr>
                <w:rFonts w:eastAsia="Times New Roman"/>
                <w:b/>
                <w:bCs/>
                <w:i/>
                <w:iCs/>
                <w:sz w:val="22"/>
                <w:szCs w:val="22"/>
              </w:rPr>
            </w:pPr>
            <w:r w:rsidRPr="00812283">
              <w:rPr>
                <w:rFonts w:eastAsia="Times New Roman"/>
                <w:b/>
                <w:i/>
                <w:sz w:val="22"/>
                <w:szCs w:val="22"/>
                <w:lang w:bidi="en-GB"/>
              </w:rPr>
              <w:t>Study programme level</w:t>
            </w:r>
          </w:p>
        </w:tc>
      </w:tr>
      <w:tr w:rsidR="00740008" w:rsidRPr="00812283" w14:paraId="36AC86CE" w14:textId="77777777" w:rsidTr="006C41D3">
        <w:trPr>
          <w:trHeight w:val="213"/>
        </w:trPr>
        <w:tc>
          <w:tcPr>
            <w:tcW w:w="846" w:type="dxa"/>
            <w:tcBorders>
              <w:top w:val="nil"/>
              <w:left w:val="single" w:sz="8" w:space="0" w:color="auto"/>
              <w:bottom w:val="single" w:sz="4" w:space="0" w:color="auto"/>
              <w:right w:val="single" w:sz="4" w:space="0" w:color="auto"/>
            </w:tcBorders>
            <w:shd w:val="clear" w:color="auto" w:fill="auto"/>
            <w:vAlign w:val="center"/>
            <w:hideMark/>
          </w:tcPr>
          <w:p w14:paraId="453D50C4" w14:textId="77777777" w:rsidR="00740008" w:rsidRPr="00812283" w:rsidRDefault="00740008" w:rsidP="004A1056">
            <w:pPr>
              <w:jc w:val="center"/>
              <w:rPr>
                <w:rFonts w:eastAsia="Times New Roman"/>
                <w:color w:val="000000"/>
                <w:sz w:val="22"/>
                <w:szCs w:val="22"/>
              </w:rPr>
            </w:pPr>
            <w:r w:rsidRPr="00812283">
              <w:rPr>
                <w:rFonts w:eastAsia="Times New Roman"/>
                <w:color w:val="000000"/>
                <w:sz w:val="22"/>
                <w:szCs w:val="22"/>
                <w:lang w:bidi="en-GB"/>
              </w:rPr>
              <w:t>1.</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505268" w14:textId="77777777" w:rsidR="00740008" w:rsidRPr="00812283" w:rsidRDefault="00740008" w:rsidP="004A1056">
            <w:pPr>
              <w:jc w:val="center"/>
              <w:rPr>
                <w:rFonts w:eastAsia="Times New Roman"/>
                <w:color w:val="000000"/>
                <w:sz w:val="22"/>
                <w:szCs w:val="22"/>
              </w:rPr>
            </w:pPr>
            <w:r w:rsidRPr="00812283">
              <w:rPr>
                <w:rFonts w:eastAsia="Times New Roman"/>
                <w:color w:val="000000"/>
                <w:sz w:val="22"/>
                <w:szCs w:val="22"/>
                <w:lang w:bidi="en-GB"/>
              </w:rPr>
              <w:t>Hotel and Restaurant Service, Tourism and Recreation Organisation</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0764C81" w14:textId="77777777" w:rsidR="00740008" w:rsidRPr="00812283" w:rsidRDefault="00740008" w:rsidP="004A1056">
            <w:pPr>
              <w:jc w:val="center"/>
              <w:rPr>
                <w:rFonts w:eastAsia="Times New Roman"/>
                <w:color w:val="000000"/>
                <w:sz w:val="22"/>
                <w:szCs w:val="22"/>
              </w:rPr>
            </w:pPr>
            <w:r w:rsidRPr="00812283">
              <w:rPr>
                <w:rFonts w:eastAsia="Times New Roman"/>
                <w:color w:val="000000"/>
                <w:sz w:val="22"/>
                <w:szCs w:val="22"/>
                <w:lang w:bidi="en-GB"/>
              </w:rPr>
              <w:t>42812</w:t>
            </w:r>
          </w:p>
        </w:tc>
        <w:tc>
          <w:tcPr>
            <w:tcW w:w="2833" w:type="dxa"/>
            <w:tcBorders>
              <w:top w:val="single" w:sz="4" w:space="0" w:color="auto"/>
              <w:left w:val="nil"/>
              <w:bottom w:val="single" w:sz="4" w:space="0" w:color="auto"/>
              <w:right w:val="single" w:sz="4" w:space="0" w:color="auto"/>
            </w:tcBorders>
            <w:shd w:val="clear" w:color="auto" w:fill="auto"/>
            <w:vAlign w:val="center"/>
            <w:hideMark/>
          </w:tcPr>
          <w:p w14:paraId="2561B9D8" w14:textId="2D2758EB" w:rsidR="00740008" w:rsidRPr="00812283" w:rsidRDefault="00740008" w:rsidP="005C298F">
            <w:pPr>
              <w:jc w:val="center"/>
              <w:rPr>
                <w:rFonts w:eastAsia="Times New Roman"/>
                <w:b/>
                <w:bCs/>
                <w:color w:val="000000"/>
                <w:sz w:val="22"/>
                <w:szCs w:val="22"/>
              </w:rPr>
            </w:pPr>
            <w:r w:rsidRPr="00812283">
              <w:rPr>
                <w:rFonts w:eastAsia="Times New Roman"/>
                <w:b/>
                <w:color w:val="000000"/>
                <w:sz w:val="22"/>
                <w:szCs w:val="22"/>
                <w:lang w:bidi="en-GB"/>
              </w:rPr>
              <w:t xml:space="preserve">Tourism Organisation and Management </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31236A29" w14:textId="77777777" w:rsidR="00740008" w:rsidRPr="00812283" w:rsidRDefault="00740008" w:rsidP="004A1056">
            <w:pPr>
              <w:jc w:val="center"/>
              <w:rPr>
                <w:rFonts w:eastAsia="Times New Roman"/>
                <w:color w:val="000000"/>
                <w:sz w:val="22"/>
                <w:szCs w:val="22"/>
              </w:rPr>
            </w:pPr>
            <w:r w:rsidRPr="00812283">
              <w:rPr>
                <w:rFonts w:eastAsia="Times New Roman"/>
                <w:color w:val="000000"/>
                <w:sz w:val="22"/>
                <w:szCs w:val="22"/>
                <w:lang w:bidi="en-GB"/>
              </w:rPr>
              <w:t>Professional Bachelor’s study programme</w:t>
            </w:r>
          </w:p>
        </w:tc>
      </w:tr>
      <w:tr w:rsidR="00740008" w:rsidRPr="00812283" w14:paraId="4E81271E" w14:textId="77777777" w:rsidTr="006C41D3">
        <w:trPr>
          <w:trHeight w:val="213"/>
        </w:trPr>
        <w:tc>
          <w:tcPr>
            <w:tcW w:w="846" w:type="dxa"/>
            <w:tcBorders>
              <w:top w:val="nil"/>
              <w:left w:val="single" w:sz="8" w:space="0" w:color="auto"/>
              <w:bottom w:val="single" w:sz="4" w:space="0" w:color="auto"/>
              <w:right w:val="single" w:sz="4" w:space="0" w:color="auto"/>
            </w:tcBorders>
            <w:shd w:val="clear" w:color="auto" w:fill="auto"/>
            <w:vAlign w:val="center"/>
          </w:tcPr>
          <w:p w14:paraId="13BC537F" w14:textId="77777777" w:rsidR="00740008" w:rsidRPr="00812283" w:rsidRDefault="00740008" w:rsidP="004A1056">
            <w:pPr>
              <w:jc w:val="center"/>
              <w:rPr>
                <w:rFonts w:eastAsia="Times New Roman"/>
                <w:color w:val="000000"/>
                <w:sz w:val="22"/>
                <w:szCs w:val="22"/>
              </w:rPr>
            </w:pPr>
            <w:r w:rsidRPr="00812283">
              <w:rPr>
                <w:rFonts w:eastAsia="Times New Roman"/>
                <w:color w:val="000000"/>
                <w:sz w:val="22"/>
                <w:szCs w:val="22"/>
                <w:lang w:bidi="en-GB"/>
              </w:rPr>
              <w:t>2.</w:t>
            </w:r>
          </w:p>
        </w:tc>
        <w:tc>
          <w:tcPr>
            <w:tcW w:w="2160" w:type="dxa"/>
            <w:vMerge/>
            <w:tcBorders>
              <w:top w:val="single" w:sz="4" w:space="0" w:color="auto"/>
              <w:left w:val="single" w:sz="4" w:space="0" w:color="auto"/>
              <w:bottom w:val="single" w:sz="4" w:space="0" w:color="auto"/>
              <w:right w:val="single" w:sz="4" w:space="0" w:color="auto"/>
            </w:tcBorders>
            <w:vAlign w:val="center"/>
          </w:tcPr>
          <w:p w14:paraId="3ADBEDA1" w14:textId="77777777" w:rsidR="00740008" w:rsidRPr="00812283" w:rsidRDefault="00740008" w:rsidP="004A1056">
            <w:pPr>
              <w:jc w:val="center"/>
              <w:rPr>
                <w:rFonts w:eastAsia="Times New Roman"/>
                <w:color w:val="000000"/>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237FFB3" w14:textId="77777777" w:rsidR="00740008" w:rsidRPr="00812283" w:rsidRDefault="00740008" w:rsidP="004A1056">
            <w:pPr>
              <w:jc w:val="center"/>
              <w:rPr>
                <w:rFonts w:eastAsia="Times New Roman"/>
                <w:sz w:val="22"/>
                <w:szCs w:val="22"/>
              </w:rPr>
            </w:pPr>
            <w:r w:rsidRPr="00812283">
              <w:rPr>
                <w:rFonts w:eastAsia="Times New Roman"/>
                <w:sz w:val="22"/>
                <w:szCs w:val="22"/>
                <w:lang w:bidi="en-GB"/>
              </w:rPr>
              <w:t>45812</w:t>
            </w:r>
          </w:p>
        </w:tc>
        <w:tc>
          <w:tcPr>
            <w:tcW w:w="2833" w:type="dxa"/>
            <w:tcBorders>
              <w:top w:val="single" w:sz="4" w:space="0" w:color="auto"/>
              <w:left w:val="nil"/>
              <w:bottom w:val="single" w:sz="4" w:space="0" w:color="auto"/>
              <w:right w:val="single" w:sz="4" w:space="0" w:color="auto"/>
            </w:tcBorders>
            <w:shd w:val="clear" w:color="auto" w:fill="auto"/>
            <w:vAlign w:val="center"/>
          </w:tcPr>
          <w:p w14:paraId="59593112" w14:textId="64F9B0F3" w:rsidR="00740008" w:rsidRPr="00812283" w:rsidRDefault="00740008" w:rsidP="004A1056">
            <w:pPr>
              <w:jc w:val="center"/>
              <w:rPr>
                <w:rFonts w:eastAsia="Times New Roman"/>
                <w:b/>
                <w:bCs/>
                <w:sz w:val="22"/>
                <w:szCs w:val="22"/>
              </w:rPr>
            </w:pPr>
            <w:r w:rsidRPr="00812283">
              <w:rPr>
                <w:rFonts w:eastAsia="Times New Roman"/>
                <w:b/>
                <w:sz w:val="22"/>
                <w:szCs w:val="22"/>
                <w:lang w:bidi="en-GB"/>
              </w:rPr>
              <w:t>Tourism Competitiveness Management</w:t>
            </w:r>
          </w:p>
        </w:tc>
        <w:tc>
          <w:tcPr>
            <w:tcW w:w="2691" w:type="dxa"/>
            <w:tcBorders>
              <w:top w:val="single" w:sz="4" w:space="0" w:color="auto"/>
              <w:left w:val="nil"/>
              <w:bottom w:val="single" w:sz="4" w:space="0" w:color="auto"/>
              <w:right w:val="single" w:sz="4" w:space="0" w:color="auto"/>
            </w:tcBorders>
            <w:shd w:val="clear" w:color="auto" w:fill="auto"/>
            <w:vAlign w:val="center"/>
          </w:tcPr>
          <w:p w14:paraId="4DBC5E79" w14:textId="77777777" w:rsidR="00740008" w:rsidRPr="00812283" w:rsidRDefault="00740008" w:rsidP="004A1056">
            <w:pPr>
              <w:jc w:val="center"/>
              <w:rPr>
                <w:rFonts w:eastAsia="Times New Roman"/>
                <w:sz w:val="22"/>
                <w:szCs w:val="22"/>
              </w:rPr>
            </w:pPr>
            <w:r w:rsidRPr="00812283">
              <w:rPr>
                <w:rFonts w:eastAsia="Times New Roman"/>
                <w:sz w:val="22"/>
                <w:szCs w:val="22"/>
                <w:lang w:bidi="en-GB"/>
              </w:rPr>
              <w:t>Academic Master’s study programme</w:t>
            </w:r>
          </w:p>
        </w:tc>
      </w:tr>
      <w:tr w:rsidR="00740008" w:rsidRPr="00812283" w14:paraId="03A26023" w14:textId="77777777" w:rsidTr="006C41D3">
        <w:trPr>
          <w:trHeight w:val="147"/>
        </w:trPr>
        <w:tc>
          <w:tcPr>
            <w:tcW w:w="846" w:type="dxa"/>
            <w:tcBorders>
              <w:top w:val="single" w:sz="8" w:space="0" w:color="auto"/>
              <w:left w:val="single" w:sz="8" w:space="0" w:color="auto"/>
              <w:bottom w:val="single" w:sz="4" w:space="0" w:color="auto"/>
              <w:right w:val="single" w:sz="4" w:space="0" w:color="auto"/>
            </w:tcBorders>
            <w:shd w:val="clear" w:color="auto" w:fill="FFFFFF" w:themeFill="background1"/>
            <w:vAlign w:val="center"/>
          </w:tcPr>
          <w:p w14:paraId="4BC67799" w14:textId="77777777" w:rsidR="00740008" w:rsidRPr="00812283" w:rsidRDefault="00740008" w:rsidP="004A1056">
            <w:pPr>
              <w:jc w:val="center"/>
              <w:rPr>
                <w:rFonts w:eastAsia="Times New Roman"/>
                <w:sz w:val="22"/>
                <w:szCs w:val="22"/>
              </w:rPr>
            </w:pPr>
            <w:r w:rsidRPr="00812283">
              <w:rPr>
                <w:rFonts w:eastAsia="Times New Roman"/>
                <w:sz w:val="22"/>
                <w:szCs w:val="22"/>
                <w:lang w:bidi="en-GB"/>
              </w:rPr>
              <w:t>3.</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E71049" w14:textId="77777777" w:rsidR="00740008" w:rsidRPr="00812283" w:rsidRDefault="00740008" w:rsidP="004A1056">
            <w:pPr>
              <w:jc w:val="center"/>
              <w:rPr>
                <w:rFonts w:eastAsia="Times New Roman"/>
                <w:sz w:val="22"/>
                <w:szCs w:val="22"/>
              </w:rPr>
            </w:pPr>
            <w:r w:rsidRPr="00812283">
              <w:rPr>
                <w:rFonts w:eastAsia="Times New Roman"/>
                <w:sz w:val="22"/>
                <w:szCs w:val="22"/>
                <w:lang w:bidi="en-GB"/>
              </w:rPr>
              <w:t>Management, Administration and Real Estate Management</w:t>
            </w:r>
          </w:p>
        </w:tc>
        <w:tc>
          <w:tcPr>
            <w:tcW w:w="1275" w:type="dxa"/>
            <w:tcBorders>
              <w:top w:val="single" w:sz="8" w:space="0" w:color="auto"/>
              <w:left w:val="nil"/>
              <w:bottom w:val="single" w:sz="4" w:space="0" w:color="auto"/>
              <w:right w:val="single" w:sz="4" w:space="0" w:color="auto"/>
            </w:tcBorders>
            <w:shd w:val="clear" w:color="auto" w:fill="FFFFFF" w:themeFill="background1"/>
            <w:vAlign w:val="center"/>
            <w:hideMark/>
          </w:tcPr>
          <w:p w14:paraId="166882FC" w14:textId="77777777" w:rsidR="00740008" w:rsidRPr="00812283" w:rsidRDefault="00740008" w:rsidP="004A1056">
            <w:pPr>
              <w:jc w:val="center"/>
              <w:rPr>
                <w:rFonts w:eastAsia="Times New Roman"/>
                <w:sz w:val="22"/>
                <w:szCs w:val="22"/>
              </w:rPr>
            </w:pPr>
            <w:r w:rsidRPr="00812283">
              <w:rPr>
                <w:rFonts w:eastAsia="Times New Roman"/>
                <w:sz w:val="22"/>
                <w:szCs w:val="22"/>
                <w:lang w:bidi="en-GB"/>
              </w:rPr>
              <w:t>42345</w:t>
            </w:r>
          </w:p>
        </w:tc>
        <w:tc>
          <w:tcPr>
            <w:tcW w:w="283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275B572" w14:textId="77777777" w:rsidR="00740008" w:rsidRPr="00812283" w:rsidRDefault="00740008" w:rsidP="004A1056">
            <w:pPr>
              <w:jc w:val="center"/>
              <w:rPr>
                <w:rFonts w:eastAsia="Times New Roman"/>
                <w:b/>
                <w:bCs/>
                <w:sz w:val="22"/>
                <w:szCs w:val="22"/>
              </w:rPr>
            </w:pPr>
            <w:r w:rsidRPr="00812283">
              <w:rPr>
                <w:rFonts w:eastAsia="Times New Roman"/>
                <w:b/>
                <w:sz w:val="22"/>
                <w:szCs w:val="22"/>
                <w:lang w:bidi="en-GB"/>
              </w:rPr>
              <w:t>Business Management</w:t>
            </w:r>
          </w:p>
        </w:tc>
        <w:tc>
          <w:tcPr>
            <w:tcW w:w="2691" w:type="dxa"/>
            <w:tcBorders>
              <w:top w:val="single" w:sz="4" w:space="0" w:color="auto"/>
              <w:left w:val="nil"/>
              <w:bottom w:val="single" w:sz="4" w:space="0" w:color="auto"/>
              <w:right w:val="single" w:sz="4" w:space="0" w:color="auto"/>
            </w:tcBorders>
            <w:shd w:val="clear" w:color="auto" w:fill="FFFFFF" w:themeFill="background1"/>
            <w:vAlign w:val="center"/>
            <w:hideMark/>
          </w:tcPr>
          <w:p w14:paraId="38BE9D39" w14:textId="77777777" w:rsidR="00740008" w:rsidRPr="00812283" w:rsidRDefault="00740008" w:rsidP="004A1056">
            <w:pPr>
              <w:jc w:val="center"/>
              <w:rPr>
                <w:rFonts w:eastAsia="Times New Roman"/>
                <w:sz w:val="22"/>
                <w:szCs w:val="22"/>
              </w:rPr>
            </w:pPr>
            <w:r w:rsidRPr="00812283">
              <w:rPr>
                <w:rFonts w:eastAsia="Times New Roman"/>
                <w:sz w:val="22"/>
                <w:szCs w:val="22"/>
                <w:lang w:bidi="en-GB"/>
              </w:rPr>
              <w:t>Professional Bachelor’s study programme</w:t>
            </w:r>
          </w:p>
        </w:tc>
      </w:tr>
      <w:tr w:rsidR="00740008" w:rsidRPr="00812283" w14:paraId="58318929" w14:textId="77777777" w:rsidTr="006C41D3">
        <w:trPr>
          <w:trHeight w:val="48"/>
        </w:trPr>
        <w:tc>
          <w:tcPr>
            <w:tcW w:w="846" w:type="dxa"/>
            <w:tcBorders>
              <w:top w:val="nil"/>
              <w:left w:val="single" w:sz="8" w:space="0" w:color="auto"/>
              <w:right w:val="single" w:sz="4" w:space="0" w:color="auto"/>
            </w:tcBorders>
            <w:shd w:val="clear" w:color="auto" w:fill="FFFFFF" w:themeFill="background1"/>
            <w:vAlign w:val="center"/>
          </w:tcPr>
          <w:p w14:paraId="074EDCAF" w14:textId="77777777" w:rsidR="00740008" w:rsidRPr="00812283" w:rsidRDefault="00740008" w:rsidP="004A1056">
            <w:pPr>
              <w:jc w:val="center"/>
              <w:rPr>
                <w:rFonts w:eastAsia="Times New Roman"/>
                <w:sz w:val="22"/>
                <w:szCs w:val="22"/>
              </w:rPr>
            </w:pPr>
            <w:r w:rsidRPr="00812283">
              <w:rPr>
                <w:rFonts w:eastAsia="Times New Roman"/>
                <w:sz w:val="22"/>
                <w:szCs w:val="22"/>
                <w:lang w:bidi="en-GB"/>
              </w:rPr>
              <w:t>4.</w:t>
            </w:r>
          </w:p>
        </w:tc>
        <w:tc>
          <w:tcPr>
            <w:tcW w:w="2160" w:type="dxa"/>
            <w:vMerge/>
            <w:tcBorders>
              <w:top w:val="single" w:sz="4" w:space="0" w:color="auto"/>
              <w:left w:val="single" w:sz="4" w:space="0" w:color="auto"/>
              <w:bottom w:val="single" w:sz="4" w:space="0" w:color="auto"/>
              <w:right w:val="single" w:sz="4" w:space="0" w:color="auto"/>
            </w:tcBorders>
            <w:vAlign w:val="center"/>
            <w:hideMark/>
          </w:tcPr>
          <w:p w14:paraId="7774E15D" w14:textId="77777777" w:rsidR="00740008" w:rsidRPr="00812283" w:rsidRDefault="00740008" w:rsidP="004A1056">
            <w:pPr>
              <w:rPr>
                <w:rFonts w:eastAsia="Times New Roman"/>
                <w:sz w:val="22"/>
                <w:szCs w:val="22"/>
              </w:rPr>
            </w:pPr>
          </w:p>
        </w:tc>
        <w:tc>
          <w:tcPr>
            <w:tcW w:w="1275" w:type="dxa"/>
            <w:tcBorders>
              <w:top w:val="nil"/>
              <w:left w:val="single" w:sz="4" w:space="0" w:color="auto"/>
              <w:right w:val="single" w:sz="4" w:space="0" w:color="auto"/>
            </w:tcBorders>
            <w:shd w:val="clear" w:color="auto" w:fill="FFFFFF" w:themeFill="background1"/>
            <w:vAlign w:val="center"/>
            <w:hideMark/>
          </w:tcPr>
          <w:p w14:paraId="59F6AB0A" w14:textId="77777777" w:rsidR="00740008" w:rsidRPr="00812283" w:rsidRDefault="00740008" w:rsidP="004A1056">
            <w:pPr>
              <w:jc w:val="center"/>
              <w:rPr>
                <w:rFonts w:eastAsia="Times New Roman"/>
                <w:sz w:val="22"/>
                <w:szCs w:val="22"/>
              </w:rPr>
            </w:pPr>
            <w:r w:rsidRPr="00812283">
              <w:rPr>
                <w:rFonts w:eastAsia="Times New Roman"/>
                <w:sz w:val="22"/>
                <w:szCs w:val="22"/>
                <w:lang w:bidi="en-GB"/>
              </w:rPr>
              <w:t>47345</w:t>
            </w:r>
          </w:p>
        </w:tc>
        <w:tc>
          <w:tcPr>
            <w:tcW w:w="2833" w:type="dxa"/>
            <w:tcBorders>
              <w:top w:val="single" w:sz="4" w:space="0" w:color="auto"/>
              <w:left w:val="nil"/>
              <w:bottom w:val="single" w:sz="4" w:space="0" w:color="auto"/>
              <w:right w:val="single" w:sz="4" w:space="0" w:color="auto"/>
            </w:tcBorders>
            <w:shd w:val="clear" w:color="auto" w:fill="FFFFFF" w:themeFill="background1"/>
            <w:vAlign w:val="center"/>
            <w:hideMark/>
          </w:tcPr>
          <w:p w14:paraId="670C7B04" w14:textId="77777777" w:rsidR="00740008" w:rsidRPr="00812283" w:rsidRDefault="00740008" w:rsidP="004A1056">
            <w:pPr>
              <w:jc w:val="center"/>
              <w:rPr>
                <w:rFonts w:eastAsia="Times New Roman"/>
                <w:b/>
                <w:bCs/>
                <w:sz w:val="22"/>
                <w:szCs w:val="22"/>
              </w:rPr>
            </w:pPr>
            <w:r w:rsidRPr="00812283">
              <w:rPr>
                <w:rFonts w:eastAsia="Times New Roman"/>
                <w:b/>
                <w:sz w:val="22"/>
                <w:szCs w:val="22"/>
                <w:lang w:bidi="en-GB"/>
              </w:rPr>
              <w:t>Business Environment Administration</w:t>
            </w:r>
          </w:p>
        </w:tc>
        <w:tc>
          <w:tcPr>
            <w:tcW w:w="2691" w:type="dxa"/>
            <w:tcBorders>
              <w:top w:val="single" w:sz="4" w:space="0" w:color="auto"/>
              <w:left w:val="nil"/>
              <w:bottom w:val="single" w:sz="4" w:space="0" w:color="auto"/>
              <w:right w:val="single" w:sz="4" w:space="0" w:color="auto"/>
            </w:tcBorders>
            <w:shd w:val="clear" w:color="auto" w:fill="FFFFFF" w:themeFill="background1"/>
            <w:vAlign w:val="center"/>
            <w:hideMark/>
          </w:tcPr>
          <w:p w14:paraId="64D8473B" w14:textId="77777777" w:rsidR="00740008" w:rsidRPr="00812283" w:rsidRDefault="00740008" w:rsidP="004A1056">
            <w:pPr>
              <w:jc w:val="center"/>
              <w:rPr>
                <w:rFonts w:eastAsia="Times New Roman"/>
                <w:sz w:val="22"/>
                <w:szCs w:val="22"/>
              </w:rPr>
            </w:pPr>
            <w:r w:rsidRPr="00812283">
              <w:rPr>
                <w:rFonts w:eastAsia="Times New Roman"/>
                <w:sz w:val="22"/>
                <w:szCs w:val="22"/>
                <w:lang w:bidi="en-GB"/>
              </w:rPr>
              <w:t>Professional Master's study programme</w:t>
            </w:r>
          </w:p>
        </w:tc>
      </w:tr>
      <w:tr w:rsidR="00740008" w:rsidRPr="00812283" w14:paraId="0B3C75DB" w14:textId="77777777" w:rsidTr="006C41D3">
        <w:trPr>
          <w:trHeight w:val="48"/>
        </w:trPr>
        <w:tc>
          <w:tcPr>
            <w:tcW w:w="846" w:type="dxa"/>
            <w:tcBorders>
              <w:top w:val="single" w:sz="4" w:space="0" w:color="auto"/>
              <w:left w:val="single" w:sz="8" w:space="0" w:color="auto"/>
              <w:bottom w:val="single" w:sz="8" w:space="0" w:color="auto"/>
              <w:right w:val="single" w:sz="4" w:space="0" w:color="auto"/>
            </w:tcBorders>
            <w:shd w:val="clear" w:color="auto" w:fill="FFFFFF" w:themeFill="background1"/>
            <w:vAlign w:val="center"/>
          </w:tcPr>
          <w:p w14:paraId="7F67C4DB" w14:textId="77777777" w:rsidR="00740008" w:rsidRPr="00812283" w:rsidRDefault="00740008" w:rsidP="004A1056">
            <w:pPr>
              <w:jc w:val="center"/>
              <w:rPr>
                <w:rFonts w:eastAsia="Times New Roman"/>
                <w:sz w:val="22"/>
                <w:szCs w:val="22"/>
              </w:rPr>
            </w:pPr>
            <w:r w:rsidRPr="00812283">
              <w:rPr>
                <w:rFonts w:eastAsia="Times New Roman"/>
                <w:sz w:val="22"/>
                <w:szCs w:val="22"/>
                <w:lang w:bidi="en-GB"/>
              </w:rPr>
              <w:t>5.</w:t>
            </w:r>
          </w:p>
        </w:tc>
        <w:tc>
          <w:tcPr>
            <w:tcW w:w="2160" w:type="dxa"/>
            <w:vMerge/>
            <w:tcBorders>
              <w:top w:val="single" w:sz="4" w:space="0" w:color="auto"/>
              <w:left w:val="single" w:sz="4" w:space="0" w:color="auto"/>
              <w:bottom w:val="single" w:sz="4" w:space="0" w:color="auto"/>
              <w:right w:val="single" w:sz="4" w:space="0" w:color="auto"/>
            </w:tcBorders>
            <w:vAlign w:val="center"/>
            <w:hideMark/>
          </w:tcPr>
          <w:p w14:paraId="4AF7F307" w14:textId="77777777" w:rsidR="00740008" w:rsidRPr="00812283" w:rsidRDefault="00740008" w:rsidP="004A1056">
            <w:pPr>
              <w:rPr>
                <w:rFonts w:eastAsia="Times New Roman"/>
                <w:sz w:val="22"/>
                <w:szCs w:val="22"/>
              </w:rPr>
            </w:pPr>
          </w:p>
        </w:tc>
        <w:tc>
          <w:tcPr>
            <w:tcW w:w="1275" w:type="dxa"/>
            <w:tcBorders>
              <w:top w:val="nil"/>
              <w:left w:val="single" w:sz="4" w:space="0" w:color="auto"/>
              <w:bottom w:val="single" w:sz="8" w:space="0" w:color="auto"/>
              <w:right w:val="single" w:sz="4" w:space="0" w:color="auto"/>
            </w:tcBorders>
            <w:shd w:val="clear" w:color="auto" w:fill="FFFFFF" w:themeFill="background1"/>
            <w:vAlign w:val="center"/>
            <w:hideMark/>
          </w:tcPr>
          <w:p w14:paraId="25333BEC" w14:textId="77777777" w:rsidR="00740008" w:rsidRPr="00812283" w:rsidRDefault="00740008" w:rsidP="004A1056">
            <w:pPr>
              <w:jc w:val="center"/>
              <w:rPr>
                <w:rFonts w:eastAsia="Times New Roman"/>
                <w:sz w:val="22"/>
                <w:szCs w:val="22"/>
              </w:rPr>
            </w:pPr>
            <w:r w:rsidRPr="00812283">
              <w:rPr>
                <w:rFonts w:eastAsia="Times New Roman"/>
                <w:sz w:val="22"/>
                <w:szCs w:val="22"/>
                <w:lang w:bidi="en-GB"/>
              </w:rPr>
              <w:t>51345</w:t>
            </w:r>
          </w:p>
        </w:tc>
        <w:tc>
          <w:tcPr>
            <w:tcW w:w="283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98E812F" w14:textId="77777777" w:rsidR="00740008" w:rsidRPr="00812283" w:rsidRDefault="00740008" w:rsidP="004A1056">
            <w:pPr>
              <w:jc w:val="center"/>
              <w:rPr>
                <w:rFonts w:eastAsia="Times New Roman"/>
                <w:b/>
                <w:bCs/>
                <w:sz w:val="22"/>
                <w:szCs w:val="22"/>
              </w:rPr>
            </w:pPr>
            <w:r w:rsidRPr="00812283">
              <w:rPr>
                <w:rFonts w:eastAsia="Times New Roman"/>
                <w:b/>
                <w:sz w:val="22"/>
                <w:szCs w:val="22"/>
                <w:lang w:bidi="en-GB"/>
              </w:rPr>
              <w:t>Economics and Business</w:t>
            </w:r>
          </w:p>
        </w:tc>
        <w:tc>
          <w:tcPr>
            <w:tcW w:w="2691" w:type="dxa"/>
            <w:tcBorders>
              <w:top w:val="single" w:sz="4" w:space="0" w:color="auto"/>
              <w:left w:val="nil"/>
              <w:bottom w:val="single" w:sz="4" w:space="0" w:color="auto"/>
              <w:right w:val="single" w:sz="4" w:space="0" w:color="auto"/>
            </w:tcBorders>
            <w:shd w:val="clear" w:color="auto" w:fill="FFFFFF" w:themeFill="background1"/>
            <w:vAlign w:val="center"/>
            <w:hideMark/>
          </w:tcPr>
          <w:p w14:paraId="2AFEC79C" w14:textId="77777777" w:rsidR="00740008" w:rsidRPr="00812283" w:rsidRDefault="00740008" w:rsidP="004A1056">
            <w:pPr>
              <w:jc w:val="center"/>
              <w:rPr>
                <w:rFonts w:eastAsia="Times New Roman"/>
                <w:sz w:val="22"/>
                <w:szCs w:val="22"/>
              </w:rPr>
            </w:pPr>
            <w:r w:rsidRPr="00812283">
              <w:rPr>
                <w:rFonts w:eastAsia="Times New Roman"/>
                <w:sz w:val="22"/>
                <w:szCs w:val="22"/>
                <w:lang w:bidi="en-GB"/>
              </w:rPr>
              <w:t>Joint doctoral study programme</w:t>
            </w:r>
          </w:p>
        </w:tc>
      </w:tr>
      <w:tr w:rsidR="00740008" w:rsidRPr="00812283" w14:paraId="249B0BCD" w14:textId="77777777" w:rsidTr="006C41D3">
        <w:trPr>
          <w:trHeight w:val="48"/>
        </w:trPr>
        <w:tc>
          <w:tcPr>
            <w:tcW w:w="846" w:type="dxa"/>
            <w:tcBorders>
              <w:top w:val="nil"/>
              <w:left w:val="single" w:sz="8" w:space="0" w:color="auto"/>
              <w:bottom w:val="single" w:sz="4" w:space="0" w:color="auto"/>
              <w:right w:val="single" w:sz="4" w:space="0" w:color="auto"/>
            </w:tcBorders>
            <w:shd w:val="clear" w:color="auto" w:fill="auto"/>
            <w:vAlign w:val="center"/>
          </w:tcPr>
          <w:p w14:paraId="2981FF4B" w14:textId="77777777" w:rsidR="00740008" w:rsidRPr="00812283" w:rsidRDefault="00740008" w:rsidP="004A1056">
            <w:pPr>
              <w:jc w:val="center"/>
              <w:rPr>
                <w:rFonts w:eastAsia="Times New Roman"/>
                <w:color w:val="000000"/>
                <w:sz w:val="22"/>
                <w:szCs w:val="22"/>
              </w:rPr>
            </w:pPr>
            <w:r w:rsidRPr="00812283">
              <w:rPr>
                <w:rFonts w:eastAsia="Times New Roman"/>
                <w:color w:val="000000"/>
                <w:sz w:val="22"/>
                <w:szCs w:val="22"/>
                <w:lang w:bidi="en-GB"/>
              </w:rPr>
              <w:t>6.</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2BA494" w14:textId="77777777" w:rsidR="00740008" w:rsidRPr="00812283" w:rsidRDefault="00740008" w:rsidP="004A1056">
            <w:pPr>
              <w:jc w:val="center"/>
              <w:rPr>
                <w:rFonts w:eastAsia="Times New Roman"/>
                <w:color w:val="000000"/>
                <w:sz w:val="22"/>
                <w:szCs w:val="22"/>
              </w:rPr>
            </w:pPr>
            <w:r w:rsidRPr="00812283">
              <w:rPr>
                <w:rFonts w:eastAsia="Times New Roman"/>
                <w:color w:val="000000"/>
                <w:sz w:val="22"/>
                <w:szCs w:val="22"/>
                <w:lang w:bidi="en-GB"/>
              </w:rPr>
              <w:t>Information and Communication Sciences</w:t>
            </w:r>
          </w:p>
        </w:tc>
        <w:tc>
          <w:tcPr>
            <w:tcW w:w="1275" w:type="dxa"/>
            <w:tcBorders>
              <w:top w:val="nil"/>
              <w:left w:val="nil"/>
              <w:bottom w:val="single" w:sz="4" w:space="0" w:color="auto"/>
              <w:right w:val="single" w:sz="4" w:space="0" w:color="auto"/>
            </w:tcBorders>
            <w:shd w:val="clear" w:color="auto" w:fill="auto"/>
            <w:vAlign w:val="center"/>
            <w:hideMark/>
          </w:tcPr>
          <w:p w14:paraId="5455B4C8" w14:textId="77777777" w:rsidR="00740008" w:rsidRPr="00812283" w:rsidRDefault="00740008" w:rsidP="004A1056">
            <w:pPr>
              <w:jc w:val="center"/>
              <w:rPr>
                <w:rFonts w:eastAsia="Times New Roman"/>
                <w:color w:val="000000"/>
                <w:sz w:val="22"/>
                <w:szCs w:val="22"/>
              </w:rPr>
            </w:pPr>
            <w:r w:rsidRPr="00812283">
              <w:rPr>
                <w:rFonts w:eastAsia="Times New Roman"/>
                <w:color w:val="000000"/>
                <w:sz w:val="22"/>
                <w:szCs w:val="22"/>
                <w:lang w:bidi="en-GB"/>
              </w:rPr>
              <w:t>42321</w:t>
            </w:r>
          </w:p>
        </w:tc>
        <w:tc>
          <w:tcPr>
            <w:tcW w:w="2833" w:type="dxa"/>
            <w:tcBorders>
              <w:top w:val="single" w:sz="4" w:space="0" w:color="auto"/>
              <w:left w:val="nil"/>
              <w:bottom w:val="single" w:sz="4" w:space="0" w:color="auto"/>
              <w:right w:val="single" w:sz="4" w:space="0" w:color="auto"/>
            </w:tcBorders>
            <w:shd w:val="clear" w:color="auto" w:fill="auto"/>
            <w:vAlign w:val="center"/>
            <w:hideMark/>
          </w:tcPr>
          <w:p w14:paraId="77052F99" w14:textId="77777777" w:rsidR="00740008" w:rsidRPr="00812283" w:rsidRDefault="00740008" w:rsidP="004A1056">
            <w:pPr>
              <w:jc w:val="center"/>
              <w:rPr>
                <w:rFonts w:eastAsia="Times New Roman"/>
                <w:b/>
                <w:bCs/>
                <w:color w:val="000000"/>
                <w:sz w:val="22"/>
                <w:szCs w:val="22"/>
              </w:rPr>
            </w:pPr>
            <w:r w:rsidRPr="00812283">
              <w:rPr>
                <w:rFonts w:eastAsia="Times New Roman"/>
                <w:b/>
                <w:color w:val="000000"/>
                <w:sz w:val="22"/>
                <w:szCs w:val="22"/>
                <w:lang w:bidi="en-GB"/>
              </w:rPr>
              <w:t>Media Studies and Journalism</w:t>
            </w:r>
          </w:p>
        </w:tc>
        <w:tc>
          <w:tcPr>
            <w:tcW w:w="2691" w:type="dxa"/>
            <w:tcBorders>
              <w:top w:val="single" w:sz="4" w:space="0" w:color="auto"/>
              <w:left w:val="nil"/>
              <w:bottom w:val="single" w:sz="4" w:space="0" w:color="auto"/>
              <w:right w:val="single" w:sz="4" w:space="0" w:color="auto"/>
            </w:tcBorders>
            <w:shd w:val="clear" w:color="auto" w:fill="FFFFFF" w:themeFill="background1"/>
            <w:vAlign w:val="center"/>
            <w:hideMark/>
          </w:tcPr>
          <w:p w14:paraId="1D0003B6" w14:textId="77777777" w:rsidR="00740008" w:rsidRPr="00812283" w:rsidRDefault="00740008" w:rsidP="004A1056">
            <w:pPr>
              <w:jc w:val="center"/>
              <w:rPr>
                <w:rFonts w:eastAsia="Times New Roman"/>
                <w:color w:val="000000"/>
                <w:sz w:val="22"/>
                <w:szCs w:val="22"/>
              </w:rPr>
            </w:pPr>
            <w:r w:rsidRPr="00812283">
              <w:rPr>
                <w:rFonts w:eastAsia="Times New Roman"/>
                <w:color w:val="000000"/>
                <w:sz w:val="22"/>
                <w:szCs w:val="22"/>
                <w:lang w:bidi="en-GB"/>
              </w:rPr>
              <w:t>Professional Bachelor’s study programme</w:t>
            </w:r>
          </w:p>
        </w:tc>
      </w:tr>
      <w:tr w:rsidR="00740008" w:rsidRPr="00812283" w14:paraId="39876D68" w14:textId="77777777" w:rsidTr="006C41D3">
        <w:trPr>
          <w:trHeight w:val="48"/>
        </w:trPr>
        <w:tc>
          <w:tcPr>
            <w:tcW w:w="846" w:type="dxa"/>
            <w:tcBorders>
              <w:top w:val="nil"/>
              <w:left w:val="single" w:sz="8" w:space="0" w:color="auto"/>
              <w:bottom w:val="single" w:sz="4" w:space="0" w:color="auto"/>
              <w:right w:val="single" w:sz="4" w:space="0" w:color="auto"/>
            </w:tcBorders>
            <w:shd w:val="clear" w:color="auto" w:fill="auto"/>
            <w:vAlign w:val="center"/>
          </w:tcPr>
          <w:p w14:paraId="6B20712A" w14:textId="77777777" w:rsidR="00740008" w:rsidRPr="00812283" w:rsidRDefault="00740008" w:rsidP="004A1056">
            <w:pPr>
              <w:jc w:val="center"/>
              <w:rPr>
                <w:rFonts w:eastAsia="Times New Roman"/>
                <w:color w:val="000000"/>
                <w:sz w:val="22"/>
                <w:szCs w:val="22"/>
              </w:rPr>
            </w:pPr>
            <w:r w:rsidRPr="00812283">
              <w:rPr>
                <w:rFonts w:eastAsia="Times New Roman"/>
                <w:color w:val="000000"/>
                <w:sz w:val="22"/>
                <w:szCs w:val="22"/>
                <w:lang w:bidi="en-GB"/>
              </w:rPr>
              <w:t>7.</w:t>
            </w:r>
          </w:p>
        </w:tc>
        <w:tc>
          <w:tcPr>
            <w:tcW w:w="2160" w:type="dxa"/>
            <w:vMerge/>
            <w:tcBorders>
              <w:top w:val="single" w:sz="4" w:space="0" w:color="auto"/>
              <w:left w:val="single" w:sz="4" w:space="0" w:color="auto"/>
              <w:bottom w:val="single" w:sz="4" w:space="0" w:color="auto"/>
              <w:right w:val="single" w:sz="4" w:space="0" w:color="auto"/>
            </w:tcBorders>
            <w:vAlign w:val="center"/>
            <w:hideMark/>
          </w:tcPr>
          <w:p w14:paraId="56A25337" w14:textId="77777777" w:rsidR="00740008" w:rsidRPr="00812283" w:rsidRDefault="00740008" w:rsidP="004A1056">
            <w:pPr>
              <w:rPr>
                <w:rFonts w:eastAsia="Times New Roman"/>
                <w:color w:val="000000"/>
                <w:sz w:val="22"/>
                <w:szCs w:val="22"/>
              </w:rPr>
            </w:pP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2C5F41AB" w14:textId="77777777" w:rsidR="00740008" w:rsidRPr="00812283" w:rsidRDefault="00740008" w:rsidP="004A1056">
            <w:pPr>
              <w:jc w:val="center"/>
              <w:rPr>
                <w:rFonts w:eastAsia="Times New Roman"/>
                <w:color w:val="000000"/>
                <w:sz w:val="22"/>
                <w:szCs w:val="22"/>
              </w:rPr>
            </w:pPr>
            <w:r w:rsidRPr="00812283">
              <w:rPr>
                <w:rFonts w:eastAsia="Times New Roman"/>
                <w:color w:val="000000"/>
                <w:sz w:val="22"/>
                <w:szCs w:val="22"/>
                <w:lang w:bidi="en-GB"/>
              </w:rPr>
              <w:t>42321</w:t>
            </w:r>
          </w:p>
        </w:tc>
        <w:tc>
          <w:tcPr>
            <w:tcW w:w="2833" w:type="dxa"/>
            <w:tcBorders>
              <w:top w:val="single" w:sz="4" w:space="0" w:color="auto"/>
              <w:left w:val="nil"/>
              <w:bottom w:val="single" w:sz="4" w:space="0" w:color="auto"/>
              <w:right w:val="single" w:sz="4" w:space="0" w:color="auto"/>
            </w:tcBorders>
            <w:shd w:val="clear" w:color="auto" w:fill="auto"/>
            <w:vAlign w:val="center"/>
            <w:hideMark/>
          </w:tcPr>
          <w:p w14:paraId="5D670B0C" w14:textId="77777777" w:rsidR="00740008" w:rsidRPr="00812283" w:rsidRDefault="00740008" w:rsidP="004A1056">
            <w:pPr>
              <w:jc w:val="center"/>
              <w:rPr>
                <w:rFonts w:eastAsia="Times New Roman"/>
                <w:b/>
                <w:bCs/>
                <w:color w:val="000000"/>
                <w:sz w:val="22"/>
                <w:szCs w:val="22"/>
              </w:rPr>
            </w:pPr>
            <w:r w:rsidRPr="00812283">
              <w:rPr>
                <w:rFonts w:eastAsia="Times New Roman"/>
                <w:b/>
                <w:color w:val="000000"/>
                <w:sz w:val="22"/>
                <w:szCs w:val="22"/>
                <w:lang w:bidi="en-GB"/>
              </w:rPr>
              <w:t>Communications and Public Relations</w:t>
            </w:r>
          </w:p>
        </w:tc>
        <w:tc>
          <w:tcPr>
            <w:tcW w:w="2691" w:type="dxa"/>
            <w:tcBorders>
              <w:top w:val="single" w:sz="4" w:space="0" w:color="auto"/>
              <w:left w:val="nil"/>
              <w:bottom w:val="single" w:sz="4" w:space="0" w:color="auto"/>
              <w:right w:val="single" w:sz="4" w:space="0" w:color="auto"/>
            </w:tcBorders>
            <w:shd w:val="clear" w:color="auto" w:fill="FFFFFF" w:themeFill="background1"/>
            <w:vAlign w:val="center"/>
            <w:hideMark/>
          </w:tcPr>
          <w:p w14:paraId="551FA19A" w14:textId="77777777" w:rsidR="00740008" w:rsidRPr="00812283" w:rsidRDefault="00740008" w:rsidP="004A1056">
            <w:pPr>
              <w:jc w:val="center"/>
              <w:rPr>
                <w:rFonts w:eastAsia="Times New Roman"/>
                <w:color w:val="000000"/>
                <w:sz w:val="22"/>
                <w:szCs w:val="22"/>
              </w:rPr>
            </w:pPr>
            <w:r w:rsidRPr="00812283">
              <w:rPr>
                <w:rFonts w:eastAsia="Times New Roman"/>
                <w:color w:val="000000"/>
                <w:sz w:val="22"/>
                <w:szCs w:val="22"/>
                <w:lang w:bidi="en-GB"/>
              </w:rPr>
              <w:t>Professional Bachelor’s study programme</w:t>
            </w:r>
          </w:p>
        </w:tc>
      </w:tr>
      <w:tr w:rsidR="00740008" w:rsidRPr="00812283" w14:paraId="4B130B48" w14:textId="77777777" w:rsidTr="006C41D3">
        <w:trPr>
          <w:trHeight w:val="48"/>
        </w:trPr>
        <w:tc>
          <w:tcPr>
            <w:tcW w:w="846" w:type="dxa"/>
            <w:tcBorders>
              <w:top w:val="nil"/>
              <w:left w:val="single" w:sz="8" w:space="0" w:color="auto"/>
              <w:right w:val="single" w:sz="4" w:space="0" w:color="auto"/>
            </w:tcBorders>
            <w:shd w:val="clear" w:color="auto" w:fill="auto"/>
            <w:vAlign w:val="center"/>
          </w:tcPr>
          <w:p w14:paraId="1B7D0E2B" w14:textId="77777777" w:rsidR="00740008" w:rsidRPr="00812283" w:rsidRDefault="00740008" w:rsidP="004A1056">
            <w:pPr>
              <w:jc w:val="center"/>
              <w:rPr>
                <w:rFonts w:eastAsia="Times New Roman"/>
                <w:color w:val="000000"/>
                <w:sz w:val="22"/>
                <w:szCs w:val="22"/>
              </w:rPr>
            </w:pPr>
            <w:r w:rsidRPr="00812283">
              <w:rPr>
                <w:rFonts w:eastAsia="Times New Roman"/>
                <w:color w:val="000000"/>
                <w:sz w:val="22"/>
                <w:szCs w:val="22"/>
                <w:lang w:bidi="en-GB"/>
              </w:rPr>
              <w:t>8.</w:t>
            </w:r>
          </w:p>
        </w:tc>
        <w:tc>
          <w:tcPr>
            <w:tcW w:w="2160" w:type="dxa"/>
            <w:vMerge/>
            <w:tcBorders>
              <w:top w:val="single" w:sz="4" w:space="0" w:color="auto"/>
              <w:left w:val="single" w:sz="4" w:space="0" w:color="auto"/>
              <w:bottom w:val="single" w:sz="4" w:space="0" w:color="auto"/>
              <w:right w:val="single" w:sz="4" w:space="0" w:color="auto"/>
            </w:tcBorders>
            <w:vAlign w:val="center"/>
            <w:hideMark/>
          </w:tcPr>
          <w:p w14:paraId="279543DE" w14:textId="77777777" w:rsidR="00740008" w:rsidRPr="00812283" w:rsidRDefault="00740008" w:rsidP="004A1056">
            <w:pPr>
              <w:rPr>
                <w:rFonts w:eastAsia="Times New Roman"/>
                <w:color w:val="000000"/>
                <w:sz w:val="22"/>
                <w:szCs w:val="22"/>
              </w:rPr>
            </w:pPr>
          </w:p>
        </w:tc>
        <w:tc>
          <w:tcPr>
            <w:tcW w:w="1275" w:type="dxa"/>
            <w:tcBorders>
              <w:top w:val="nil"/>
              <w:left w:val="single" w:sz="4" w:space="0" w:color="auto"/>
              <w:right w:val="single" w:sz="4" w:space="0" w:color="auto"/>
            </w:tcBorders>
            <w:shd w:val="clear" w:color="auto" w:fill="auto"/>
            <w:vAlign w:val="center"/>
            <w:hideMark/>
          </w:tcPr>
          <w:p w14:paraId="245950A0" w14:textId="77777777" w:rsidR="00740008" w:rsidRPr="00812283" w:rsidRDefault="00740008" w:rsidP="004A1056">
            <w:pPr>
              <w:jc w:val="center"/>
              <w:rPr>
                <w:rFonts w:eastAsia="Times New Roman"/>
                <w:color w:val="000000"/>
                <w:sz w:val="22"/>
                <w:szCs w:val="22"/>
              </w:rPr>
            </w:pPr>
            <w:r w:rsidRPr="00812283">
              <w:rPr>
                <w:rFonts w:eastAsia="Times New Roman"/>
                <w:color w:val="000000"/>
                <w:sz w:val="22"/>
                <w:szCs w:val="22"/>
                <w:lang w:bidi="en-GB"/>
              </w:rPr>
              <w:t>45321</w:t>
            </w:r>
          </w:p>
        </w:tc>
        <w:tc>
          <w:tcPr>
            <w:tcW w:w="2833" w:type="dxa"/>
            <w:tcBorders>
              <w:top w:val="single" w:sz="4" w:space="0" w:color="auto"/>
              <w:left w:val="nil"/>
              <w:bottom w:val="single" w:sz="4" w:space="0" w:color="auto"/>
              <w:right w:val="single" w:sz="4" w:space="0" w:color="auto"/>
            </w:tcBorders>
            <w:shd w:val="clear" w:color="auto" w:fill="auto"/>
            <w:vAlign w:val="center"/>
            <w:hideMark/>
          </w:tcPr>
          <w:p w14:paraId="1176CDB7" w14:textId="77777777" w:rsidR="00740008" w:rsidRPr="00812283" w:rsidRDefault="00740008" w:rsidP="004A1056">
            <w:pPr>
              <w:jc w:val="center"/>
              <w:rPr>
                <w:rFonts w:eastAsia="Times New Roman"/>
                <w:b/>
                <w:bCs/>
                <w:color w:val="000000"/>
                <w:sz w:val="22"/>
                <w:szCs w:val="22"/>
              </w:rPr>
            </w:pPr>
            <w:r w:rsidRPr="00812283">
              <w:rPr>
                <w:rFonts w:eastAsia="Times New Roman"/>
                <w:b/>
                <w:color w:val="000000"/>
                <w:sz w:val="22"/>
                <w:szCs w:val="22"/>
                <w:lang w:bidi="en-GB"/>
              </w:rPr>
              <w:t>Media and Information Literacy</w:t>
            </w:r>
          </w:p>
        </w:tc>
        <w:tc>
          <w:tcPr>
            <w:tcW w:w="2691" w:type="dxa"/>
            <w:tcBorders>
              <w:top w:val="single" w:sz="4" w:space="0" w:color="auto"/>
              <w:left w:val="nil"/>
              <w:bottom w:val="single" w:sz="4" w:space="0" w:color="auto"/>
              <w:right w:val="single" w:sz="4" w:space="0" w:color="auto"/>
            </w:tcBorders>
            <w:shd w:val="clear" w:color="auto" w:fill="FFFFFF" w:themeFill="background1"/>
            <w:vAlign w:val="center"/>
            <w:hideMark/>
          </w:tcPr>
          <w:p w14:paraId="15BE92D1" w14:textId="77777777" w:rsidR="00740008" w:rsidRPr="00812283" w:rsidRDefault="00740008" w:rsidP="004A1056">
            <w:pPr>
              <w:jc w:val="center"/>
              <w:rPr>
                <w:rFonts w:eastAsia="Times New Roman"/>
                <w:color w:val="000000"/>
                <w:sz w:val="22"/>
                <w:szCs w:val="22"/>
              </w:rPr>
            </w:pPr>
            <w:r w:rsidRPr="00812283">
              <w:rPr>
                <w:rFonts w:eastAsia="Times New Roman"/>
                <w:color w:val="000000"/>
                <w:sz w:val="22"/>
                <w:szCs w:val="22"/>
                <w:lang w:bidi="en-GB"/>
              </w:rPr>
              <w:t>Academic Master’s study programme</w:t>
            </w:r>
          </w:p>
        </w:tc>
      </w:tr>
      <w:tr w:rsidR="00740008" w:rsidRPr="00812283" w14:paraId="204107D0" w14:textId="77777777" w:rsidTr="006C41D3">
        <w:trPr>
          <w:trHeight w:val="48"/>
        </w:trPr>
        <w:tc>
          <w:tcPr>
            <w:tcW w:w="846" w:type="dxa"/>
            <w:tcBorders>
              <w:top w:val="nil"/>
              <w:left w:val="single" w:sz="8" w:space="0" w:color="auto"/>
              <w:bottom w:val="single" w:sz="8" w:space="0" w:color="auto"/>
              <w:right w:val="single" w:sz="4" w:space="0" w:color="auto"/>
            </w:tcBorders>
            <w:shd w:val="clear" w:color="auto" w:fill="auto"/>
            <w:vAlign w:val="center"/>
          </w:tcPr>
          <w:p w14:paraId="34A49B34" w14:textId="77777777" w:rsidR="00740008" w:rsidRPr="00812283" w:rsidRDefault="00740008" w:rsidP="004A1056">
            <w:pPr>
              <w:jc w:val="center"/>
              <w:rPr>
                <w:rFonts w:eastAsia="Times New Roman"/>
                <w:color w:val="000000"/>
                <w:sz w:val="22"/>
                <w:szCs w:val="22"/>
              </w:rPr>
            </w:pPr>
            <w:r w:rsidRPr="00812283">
              <w:rPr>
                <w:rFonts w:eastAsia="Times New Roman"/>
                <w:color w:val="000000"/>
                <w:sz w:val="22"/>
                <w:szCs w:val="22"/>
                <w:lang w:bidi="en-GB"/>
              </w:rPr>
              <w:t>9.</w:t>
            </w:r>
          </w:p>
        </w:tc>
        <w:tc>
          <w:tcPr>
            <w:tcW w:w="2160" w:type="dxa"/>
            <w:vMerge/>
            <w:tcBorders>
              <w:top w:val="single" w:sz="4" w:space="0" w:color="auto"/>
              <w:left w:val="single" w:sz="4" w:space="0" w:color="auto"/>
              <w:bottom w:val="single" w:sz="4" w:space="0" w:color="auto"/>
              <w:right w:val="single" w:sz="4" w:space="0" w:color="auto"/>
            </w:tcBorders>
            <w:vAlign w:val="center"/>
            <w:hideMark/>
          </w:tcPr>
          <w:p w14:paraId="29E2EFC3" w14:textId="77777777" w:rsidR="00740008" w:rsidRPr="00812283" w:rsidRDefault="00740008" w:rsidP="004A1056">
            <w:pPr>
              <w:rPr>
                <w:rFonts w:eastAsia="Times New Roman"/>
                <w:color w:val="000000"/>
                <w:sz w:val="22"/>
                <w:szCs w:val="22"/>
              </w:rPr>
            </w:pPr>
          </w:p>
        </w:tc>
        <w:tc>
          <w:tcPr>
            <w:tcW w:w="1275" w:type="dxa"/>
            <w:tcBorders>
              <w:top w:val="nil"/>
              <w:left w:val="single" w:sz="4" w:space="0" w:color="auto"/>
              <w:bottom w:val="single" w:sz="8" w:space="0" w:color="auto"/>
              <w:right w:val="single" w:sz="4" w:space="0" w:color="auto"/>
            </w:tcBorders>
            <w:shd w:val="clear" w:color="auto" w:fill="auto"/>
            <w:vAlign w:val="center"/>
            <w:hideMark/>
          </w:tcPr>
          <w:p w14:paraId="0214C577" w14:textId="77777777" w:rsidR="00740008" w:rsidRPr="00812283" w:rsidRDefault="00740008" w:rsidP="004A1056">
            <w:pPr>
              <w:jc w:val="center"/>
              <w:rPr>
                <w:rFonts w:eastAsia="Times New Roman"/>
                <w:sz w:val="22"/>
                <w:szCs w:val="22"/>
              </w:rPr>
            </w:pPr>
            <w:r w:rsidRPr="00812283">
              <w:rPr>
                <w:rFonts w:eastAsia="Times New Roman"/>
                <w:sz w:val="22"/>
                <w:szCs w:val="22"/>
                <w:lang w:bidi="en-GB"/>
              </w:rPr>
              <w:t>45321</w:t>
            </w:r>
          </w:p>
        </w:tc>
        <w:tc>
          <w:tcPr>
            <w:tcW w:w="2833" w:type="dxa"/>
            <w:tcBorders>
              <w:top w:val="single" w:sz="4" w:space="0" w:color="auto"/>
              <w:left w:val="nil"/>
              <w:bottom w:val="single" w:sz="4" w:space="0" w:color="auto"/>
              <w:right w:val="single" w:sz="4" w:space="0" w:color="auto"/>
            </w:tcBorders>
            <w:shd w:val="clear" w:color="auto" w:fill="auto"/>
            <w:vAlign w:val="center"/>
            <w:hideMark/>
          </w:tcPr>
          <w:p w14:paraId="71E80D7D" w14:textId="77777777" w:rsidR="00740008" w:rsidRPr="00812283" w:rsidRDefault="00740008" w:rsidP="004A1056">
            <w:pPr>
              <w:jc w:val="center"/>
              <w:rPr>
                <w:rFonts w:eastAsia="Times New Roman"/>
                <w:b/>
                <w:bCs/>
                <w:sz w:val="22"/>
                <w:szCs w:val="22"/>
              </w:rPr>
            </w:pPr>
            <w:r w:rsidRPr="00812283">
              <w:rPr>
                <w:rFonts w:eastAsia="Times New Roman"/>
                <w:b/>
                <w:sz w:val="22"/>
                <w:szCs w:val="22"/>
                <w:lang w:bidi="en-GB"/>
              </w:rPr>
              <w:t>Strategic Communication and Governance</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14:paraId="6E5A7B81" w14:textId="77777777" w:rsidR="00740008" w:rsidRPr="00812283" w:rsidRDefault="00740008" w:rsidP="004A1056">
            <w:pPr>
              <w:jc w:val="center"/>
              <w:rPr>
                <w:rFonts w:eastAsia="Times New Roman"/>
                <w:sz w:val="22"/>
                <w:szCs w:val="22"/>
              </w:rPr>
            </w:pPr>
            <w:r w:rsidRPr="00812283">
              <w:rPr>
                <w:rFonts w:eastAsia="Times New Roman"/>
                <w:sz w:val="22"/>
                <w:szCs w:val="22"/>
                <w:lang w:bidi="en-GB"/>
              </w:rPr>
              <w:t>Academic Master’s study programme</w:t>
            </w:r>
          </w:p>
        </w:tc>
      </w:tr>
      <w:tr w:rsidR="00740008" w:rsidRPr="00812283" w14:paraId="32A7CA25" w14:textId="77777777" w:rsidTr="006C41D3">
        <w:trPr>
          <w:trHeight w:val="48"/>
        </w:trPr>
        <w:tc>
          <w:tcPr>
            <w:tcW w:w="846" w:type="dxa"/>
            <w:tcBorders>
              <w:top w:val="nil"/>
              <w:left w:val="single" w:sz="8" w:space="0" w:color="auto"/>
              <w:bottom w:val="single" w:sz="4" w:space="0" w:color="auto"/>
              <w:right w:val="single" w:sz="4" w:space="0" w:color="auto"/>
            </w:tcBorders>
            <w:shd w:val="clear" w:color="auto" w:fill="auto"/>
            <w:vAlign w:val="center"/>
          </w:tcPr>
          <w:p w14:paraId="51B81BE4" w14:textId="533E5CC6" w:rsidR="00740008" w:rsidRPr="00812283" w:rsidRDefault="00740008" w:rsidP="004A1056">
            <w:pPr>
              <w:jc w:val="center"/>
              <w:rPr>
                <w:rFonts w:eastAsia="Times New Roman"/>
                <w:color w:val="000000"/>
                <w:sz w:val="22"/>
                <w:szCs w:val="22"/>
              </w:rPr>
            </w:pPr>
            <w:r w:rsidRPr="00812283">
              <w:rPr>
                <w:rFonts w:eastAsia="Times New Roman"/>
                <w:color w:val="000000"/>
                <w:sz w:val="22"/>
                <w:szCs w:val="22"/>
                <w:lang w:bidi="en-GB"/>
              </w:rPr>
              <w:t>10.</w:t>
            </w:r>
          </w:p>
        </w:tc>
        <w:tc>
          <w:tcPr>
            <w:tcW w:w="2160" w:type="dxa"/>
            <w:vMerge w:val="restart"/>
            <w:tcBorders>
              <w:top w:val="single" w:sz="4" w:space="0" w:color="auto"/>
              <w:left w:val="single" w:sz="4" w:space="0" w:color="auto"/>
              <w:bottom w:val="single" w:sz="4" w:space="0" w:color="auto"/>
              <w:right w:val="single" w:sz="4" w:space="0" w:color="auto"/>
            </w:tcBorders>
            <w:vAlign w:val="center"/>
            <w:hideMark/>
          </w:tcPr>
          <w:p w14:paraId="1F12DA57" w14:textId="77777777" w:rsidR="00740008" w:rsidRPr="00812283" w:rsidRDefault="00740008" w:rsidP="004A1056">
            <w:pPr>
              <w:rPr>
                <w:rFonts w:eastAsia="Times New Roman"/>
                <w:color w:val="000000"/>
                <w:sz w:val="22"/>
                <w:szCs w:val="22"/>
              </w:rPr>
            </w:pP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314EED49" w14:textId="77777777" w:rsidR="00740008" w:rsidRPr="00812283" w:rsidRDefault="00740008" w:rsidP="004A1056">
            <w:pPr>
              <w:jc w:val="center"/>
              <w:rPr>
                <w:rFonts w:eastAsia="Times New Roman"/>
                <w:color w:val="000000"/>
                <w:sz w:val="22"/>
                <w:szCs w:val="22"/>
              </w:rPr>
            </w:pPr>
            <w:r w:rsidRPr="00812283">
              <w:rPr>
                <w:rFonts w:eastAsia="Times New Roman"/>
                <w:color w:val="000000"/>
                <w:sz w:val="22"/>
                <w:szCs w:val="22"/>
                <w:lang w:bidi="en-GB"/>
              </w:rPr>
              <w:t>42481</w:t>
            </w:r>
          </w:p>
        </w:tc>
        <w:tc>
          <w:tcPr>
            <w:tcW w:w="2833" w:type="dxa"/>
            <w:tcBorders>
              <w:top w:val="single" w:sz="4" w:space="0" w:color="auto"/>
              <w:left w:val="nil"/>
              <w:bottom w:val="single" w:sz="4" w:space="0" w:color="auto"/>
              <w:right w:val="single" w:sz="4" w:space="0" w:color="auto"/>
            </w:tcBorders>
            <w:shd w:val="clear" w:color="auto" w:fill="auto"/>
            <w:vAlign w:val="center"/>
            <w:hideMark/>
          </w:tcPr>
          <w:p w14:paraId="3BF1CD68" w14:textId="77777777" w:rsidR="00740008" w:rsidRPr="00812283" w:rsidRDefault="00740008" w:rsidP="004A1056">
            <w:pPr>
              <w:jc w:val="center"/>
              <w:rPr>
                <w:rFonts w:eastAsia="Times New Roman"/>
                <w:b/>
                <w:bCs/>
                <w:color w:val="000000"/>
                <w:sz w:val="22"/>
                <w:szCs w:val="22"/>
              </w:rPr>
            </w:pPr>
            <w:r w:rsidRPr="00812283">
              <w:rPr>
                <w:rFonts w:eastAsia="Times New Roman"/>
                <w:b/>
                <w:color w:val="000000"/>
                <w:sz w:val="22"/>
                <w:szCs w:val="22"/>
                <w:lang w:bidi="en-GB"/>
              </w:rPr>
              <w:t>Information Technologies</w:t>
            </w:r>
          </w:p>
        </w:tc>
        <w:tc>
          <w:tcPr>
            <w:tcW w:w="2691" w:type="dxa"/>
            <w:tcBorders>
              <w:top w:val="nil"/>
              <w:left w:val="nil"/>
              <w:bottom w:val="single" w:sz="4" w:space="0" w:color="auto"/>
              <w:right w:val="single" w:sz="4" w:space="0" w:color="auto"/>
            </w:tcBorders>
            <w:shd w:val="clear" w:color="auto" w:fill="FFFFFF" w:themeFill="background1"/>
            <w:vAlign w:val="center"/>
            <w:hideMark/>
          </w:tcPr>
          <w:p w14:paraId="4661D7FC" w14:textId="77777777" w:rsidR="00740008" w:rsidRPr="00812283" w:rsidRDefault="00740008" w:rsidP="004A1056">
            <w:pPr>
              <w:jc w:val="center"/>
              <w:rPr>
                <w:rFonts w:eastAsia="Times New Roman"/>
                <w:color w:val="000000"/>
                <w:sz w:val="22"/>
                <w:szCs w:val="22"/>
              </w:rPr>
            </w:pPr>
            <w:r w:rsidRPr="00812283">
              <w:rPr>
                <w:rFonts w:eastAsia="Times New Roman"/>
                <w:color w:val="000000"/>
                <w:sz w:val="22"/>
                <w:szCs w:val="22"/>
                <w:lang w:bidi="en-GB"/>
              </w:rPr>
              <w:t xml:space="preserve">Professional </w:t>
            </w:r>
            <w:proofErr w:type="gramStart"/>
            <w:r w:rsidRPr="00812283">
              <w:rPr>
                <w:rFonts w:eastAsia="Times New Roman"/>
                <w:color w:val="000000"/>
                <w:sz w:val="22"/>
                <w:szCs w:val="22"/>
                <w:lang w:bidi="en-GB"/>
              </w:rPr>
              <w:t>Bachelor’s</w:t>
            </w:r>
            <w:proofErr w:type="gramEnd"/>
            <w:r w:rsidRPr="00812283">
              <w:rPr>
                <w:rFonts w:eastAsia="Times New Roman"/>
                <w:color w:val="000000"/>
                <w:sz w:val="22"/>
                <w:szCs w:val="22"/>
                <w:lang w:bidi="en-GB"/>
              </w:rPr>
              <w:t xml:space="preserve"> study programme</w:t>
            </w:r>
          </w:p>
        </w:tc>
      </w:tr>
      <w:tr w:rsidR="00740008" w:rsidRPr="00812283" w14:paraId="05A95E86" w14:textId="77777777" w:rsidTr="006C41D3">
        <w:trPr>
          <w:trHeight w:val="48"/>
        </w:trPr>
        <w:tc>
          <w:tcPr>
            <w:tcW w:w="846" w:type="dxa"/>
            <w:tcBorders>
              <w:top w:val="nil"/>
              <w:left w:val="single" w:sz="8" w:space="0" w:color="auto"/>
              <w:bottom w:val="single" w:sz="4" w:space="0" w:color="auto"/>
              <w:right w:val="single" w:sz="4" w:space="0" w:color="auto"/>
            </w:tcBorders>
            <w:shd w:val="clear" w:color="auto" w:fill="auto"/>
            <w:vAlign w:val="center"/>
          </w:tcPr>
          <w:p w14:paraId="6A02C0FC" w14:textId="53CC9DC5" w:rsidR="00740008" w:rsidRPr="00812283" w:rsidRDefault="00740008" w:rsidP="004A1056">
            <w:pPr>
              <w:jc w:val="center"/>
              <w:rPr>
                <w:rFonts w:eastAsia="Times New Roman"/>
                <w:color w:val="000000"/>
                <w:sz w:val="22"/>
                <w:szCs w:val="22"/>
              </w:rPr>
            </w:pPr>
            <w:r w:rsidRPr="00812283">
              <w:rPr>
                <w:rFonts w:eastAsia="Times New Roman"/>
                <w:color w:val="000000"/>
                <w:sz w:val="22"/>
                <w:szCs w:val="22"/>
                <w:lang w:bidi="en-GB"/>
              </w:rPr>
              <w:t>11.</w:t>
            </w:r>
          </w:p>
        </w:tc>
        <w:tc>
          <w:tcPr>
            <w:tcW w:w="2160" w:type="dxa"/>
            <w:vMerge/>
            <w:tcBorders>
              <w:top w:val="single" w:sz="4" w:space="0" w:color="auto"/>
              <w:left w:val="single" w:sz="4" w:space="0" w:color="auto"/>
              <w:bottom w:val="single" w:sz="4" w:space="0" w:color="auto"/>
              <w:right w:val="single" w:sz="4" w:space="0" w:color="auto"/>
            </w:tcBorders>
            <w:vAlign w:val="center"/>
            <w:hideMark/>
          </w:tcPr>
          <w:p w14:paraId="06B271B2" w14:textId="77777777" w:rsidR="00740008" w:rsidRPr="00812283" w:rsidRDefault="00740008" w:rsidP="004A1056">
            <w:pPr>
              <w:rPr>
                <w:rFonts w:eastAsia="Times New Roman"/>
                <w:color w:val="000000"/>
                <w:sz w:val="22"/>
                <w:szCs w:val="22"/>
              </w:rPr>
            </w:pP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06C06D98" w14:textId="77777777" w:rsidR="00740008" w:rsidRPr="00812283" w:rsidRDefault="00740008" w:rsidP="004A1056">
            <w:pPr>
              <w:jc w:val="center"/>
              <w:rPr>
                <w:rFonts w:eastAsia="Times New Roman"/>
                <w:color w:val="000000"/>
                <w:sz w:val="22"/>
                <w:szCs w:val="22"/>
              </w:rPr>
            </w:pPr>
            <w:r w:rsidRPr="00812283">
              <w:rPr>
                <w:rFonts w:eastAsia="Times New Roman"/>
                <w:color w:val="000000"/>
                <w:sz w:val="22"/>
                <w:szCs w:val="22"/>
                <w:lang w:bidi="en-GB"/>
              </w:rPr>
              <w:t>47484</w:t>
            </w:r>
          </w:p>
        </w:tc>
        <w:tc>
          <w:tcPr>
            <w:tcW w:w="2833" w:type="dxa"/>
            <w:tcBorders>
              <w:top w:val="nil"/>
              <w:left w:val="nil"/>
              <w:bottom w:val="single" w:sz="4" w:space="0" w:color="auto"/>
              <w:right w:val="single" w:sz="4" w:space="0" w:color="auto"/>
            </w:tcBorders>
            <w:shd w:val="clear" w:color="auto" w:fill="auto"/>
            <w:vAlign w:val="center"/>
            <w:hideMark/>
          </w:tcPr>
          <w:p w14:paraId="1F390EFA" w14:textId="77777777" w:rsidR="00740008" w:rsidRPr="00812283" w:rsidRDefault="00740008" w:rsidP="004A1056">
            <w:pPr>
              <w:jc w:val="center"/>
              <w:rPr>
                <w:rFonts w:eastAsia="Times New Roman"/>
                <w:b/>
                <w:bCs/>
                <w:color w:val="000000"/>
                <w:sz w:val="22"/>
                <w:szCs w:val="22"/>
              </w:rPr>
            </w:pPr>
            <w:r w:rsidRPr="00812283">
              <w:rPr>
                <w:rFonts w:eastAsia="Times New Roman"/>
                <w:b/>
                <w:color w:val="000000"/>
                <w:sz w:val="22"/>
                <w:szCs w:val="22"/>
                <w:lang w:bidi="en-GB"/>
              </w:rPr>
              <w:t>Virtual Reality and Smart Technologies</w:t>
            </w:r>
          </w:p>
        </w:tc>
        <w:tc>
          <w:tcPr>
            <w:tcW w:w="2691" w:type="dxa"/>
            <w:tcBorders>
              <w:top w:val="nil"/>
              <w:left w:val="nil"/>
              <w:bottom w:val="single" w:sz="4" w:space="0" w:color="auto"/>
              <w:right w:val="single" w:sz="4" w:space="0" w:color="auto"/>
            </w:tcBorders>
            <w:shd w:val="clear" w:color="auto" w:fill="auto"/>
            <w:vAlign w:val="center"/>
            <w:hideMark/>
          </w:tcPr>
          <w:p w14:paraId="6B004D7B" w14:textId="77777777" w:rsidR="00740008" w:rsidRPr="00812283" w:rsidRDefault="00740008" w:rsidP="004A1056">
            <w:pPr>
              <w:jc w:val="center"/>
              <w:rPr>
                <w:rFonts w:eastAsia="Times New Roman"/>
                <w:color w:val="000000"/>
                <w:sz w:val="22"/>
                <w:szCs w:val="22"/>
              </w:rPr>
            </w:pPr>
            <w:r w:rsidRPr="00812283">
              <w:rPr>
                <w:rFonts w:eastAsia="Times New Roman"/>
                <w:color w:val="000000"/>
                <w:sz w:val="22"/>
                <w:szCs w:val="22"/>
                <w:lang w:bidi="en-GB"/>
              </w:rPr>
              <w:t xml:space="preserve">Professional </w:t>
            </w:r>
            <w:proofErr w:type="gramStart"/>
            <w:r w:rsidRPr="00812283">
              <w:rPr>
                <w:rFonts w:eastAsia="Times New Roman"/>
                <w:color w:val="000000"/>
                <w:sz w:val="22"/>
                <w:szCs w:val="22"/>
                <w:lang w:bidi="en-GB"/>
              </w:rPr>
              <w:t>Master's</w:t>
            </w:r>
            <w:proofErr w:type="gramEnd"/>
            <w:r w:rsidRPr="00812283">
              <w:rPr>
                <w:rFonts w:eastAsia="Times New Roman"/>
                <w:color w:val="000000"/>
                <w:sz w:val="22"/>
                <w:szCs w:val="22"/>
                <w:lang w:bidi="en-GB"/>
              </w:rPr>
              <w:t xml:space="preserve"> study programme</w:t>
            </w:r>
          </w:p>
        </w:tc>
      </w:tr>
      <w:tr w:rsidR="00740008" w:rsidRPr="00812283" w14:paraId="20A6B9D0" w14:textId="77777777" w:rsidTr="006C41D3">
        <w:trPr>
          <w:trHeight w:val="48"/>
        </w:trPr>
        <w:tc>
          <w:tcPr>
            <w:tcW w:w="846" w:type="dxa"/>
            <w:tcBorders>
              <w:top w:val="nil"/>
              <w:left w:val="single" w:sz="8" w:space="0" w:color="auto"/>
              <w:bottom w:val="single" w:sz="4" w:space="0" w:color="auto"/>
              <w:right w:val="single" w:sz="4" w:space="0" w:color="auto"/>
            </w:tcBorders>
            <w:shd w:val="clear" w:color="auto" w:fill="auto"/>
            <w:vAlign w:val="center"/>
          </w:tcPr>
          <w:p w14:paraId="4D9BF174" w14:textId="45B78696" w:rsidR="00740008" w:rsidRPr="00812283" w:rsidRDefault="00740008" w:rsidP="004A1056">
            <w:pPr>
              <w:jc w:val="center"/>
              <w:rPr>
                <w:rFonts w:eastAsia="Times New Roman"/>
                <w:color w:val="000000"/>
                <w:sz w:val="22"/>
                <w:szCs w:val="22"/>
              </w:rPr>
            </w:pPr>
            <w:r w:rsidRPr="00812283">
              <w:rPr>
                <w:rFonts w:eastAsia="Times New Roman"/>
                <w:color w:val="000000"/>
                <w:sz w:val="22"/>
                <w:szCs w:val="22"/>
                <w:lang w:bidi="en-GB"/>
              </w:rPr>
              <w:t>12.</w:t>
            </w:r>
          </w:p>
        </w:tc>
        <w:tc>
          <w:tcPr>
            <w:tcW w:w="2160" w:type="dxa"/>
            <w:vMerge/>
            <w:tcBorders>
              <w:top w:val="single" w:sz="4" w:space="0" w:color="auto"/>
              <w:left w:val="single" w:sz="4" w:space="0" w:color="auto"/>
              <w:bottom w:val="single" w:sz="4" w:space="0" w:color="auto"/>
              <w:right w:val="single" w:sz="4" w:space="0" w:color="auto"/>
            </w:tcBorders>
            <w:vAlign w:val="center"/>
            <w:hideMark/>
          </w:tcPr>
          <w:p w14:paraId="728AC083" w14:textId="77777777" w:rsidR="00740008" w:rsidRPr="00812283" w:rsidRDefault="00740008" w:rsidP="004A1056">
            <w:pPr>
              <w:rPr>
                <w:rFonts w:eastAsia="Times New Roman"/>
                <w:color w:val="000000"/>
                <w:sz w:val="22"/>
                <w:szCs w:val="22"/>
              </w:rPr>
            </w:pP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50084578" w14:textId="77777777" w:rsidR="00740008" w:rsidRPr="00812283" w:rsidRDefault="00740008" w:rsidP="004A1056">
            <w:pPr>
              <w:jc w:val="center"/>
              <w:rPr>
                <w:rFonts w:eastAsia="Times New Roman"/>
                <w:color w:val="000000"/>
                <w:sz w:val="22"/>
                <w:szCs w:val="22"/>
              </w:rPr>
            </w:pPr>
            <w:r w:rsidRPr="00812283">
              <w:rPr>
                <w:rFonts w:eastAsia="Times New Roman"/>
                <w:color w:val="000000"/>
                <w:sz w:val="22"/>
                <w:szCs w:val="22"/>
                <w:lang w:bidi="en-GB"/>
              </w:rPr>
              <w:t>47482</w:t>
            </w:r>
          </w:p>
        </w:tc>
        <w:tc>
          <w:tcPr>
            <w:tcW w:w="2833" w:type="dxa"/>
            <w:tcBorders>
              <w:top w:val="nil"/>
              <w:left w:val="nil"/>
              <w:bottom w:val="single" w:sz="4" w:space="0" w:color="auto"/>
              <w:right w:val="single" w:sz="4" w:space="0" w:color="auto"/>
            </w:tcBorders>
            <w:shd w:val="clear" w:color="auto" w:fill="auto"/>
            <w:vAlign w:val="center"/>
            <w:hideMark/>
          </w:tcPr>
          <w:p w14:paraId="685DEB60" w14:textId="77777777" w:rsidR="00740008" w:rsidRPr="00812283" w:rsidRDefault="00740008" w:rsidP="004A1056">
            <w:pPr>
              <w:jc w:val="center"/>
              <w:rPr>
                <w:rFonts w:eastAsia="Times New Roman"/>
                <w:b/>
                <w:bCs/>
                <w:color w:val="000000"/>
                <w:sz w:val="22"/>
                <w:szCs w:val="22"/>
              </w:rPr>
            </w:pPr>
            <w:r w:rsidRPr="00812283">
              <w:rPr>
                <w:rFonts w:eastAsia="Times New Roman"/>
                <w:b/>
                <w:color w:val="000000"/>
                <w:sz w:val="22"/>
                <w:szCs w:val="22"/>
                <w:lang w:bidi="en-GB"/>
              </w:rPr>
              <w:t>Cybersecurity Engineering</w:t>
            </w:r>
          </w:p>
        </w:tc>
        <w:tc>
          <w:tcPr>
            <w:tcW w:w="2691" w:type="dxa"/>
            <w:tcBorders>
              <w:top w:val="nil"/>
              <w:left w:val="nil"/>
              <w:bottom w:val="single" w:sz="4" w:space="0" w:color="auto"/>
              <w:right w:val="single" w:sz="4" w:space="0" w:color="auto"/>
            </w:tcBorders>
            <w:shd w:val="clear" w:color="auto" w:fill="auto"/>
            <w:vAlign w:val="center"/>
            <w:hideMark/>
          </w:tcPr>
          <w:p w14:paraId="761BB975" w14:textId="77777777" w:rsidR="00740008" w:rsidRPr="00812283" w:rsidRDefault="00740008" w:rsidP="004A1056">
            <w:pPr>
              <w:jc w:val="center"/>
              <w:rPr>
                <w:rFonts w:eastAsia="Times New Roman"/>
                <w:color w:val="000000"/>
                <w:sz w:val="22"/>
                <w:szCs w:val="22"/>
              </w:rPr>
            </w:pPr>
            <w:r w:rsidRPr="00812283">
              <w:rPr>
                <w:rFonts w:eastAsia="Times New Roman"/>
                <w:color w:val="000000"/>
                <w:sz w:val="22"/>
                <w:szCs w:val="22"/>
                <w:lang w:bidi="en-GB"/>
              </w:rPr>
              <w:t xml:space="preserve">Professional </w:t>
            </w:r>
            <w:proofErr w:type="gramStart"/>
            <w:r w:rsidRPr="00812283">
              <w:rPr>
                <w:rFonts w:eastAsia="Times New Roman"/>
                <w:color w:val="000000"/>
                <w:sz w:val="22"/>
                <w:szCs w:val="22"/>
                <w:lang w:bidi="en-GB"/>
              </w:rPr>
              <w:t>Master's</w:t>
            </w:r>
            <w:proofErr w:type="gramEnd"/>
            <w:r w:rsidRPr="00812283">
              <w:rPr>
                <w:rFonts w:eastAsia="Times New Roman"/>
                <w:color w:val="000000"/>
                <w:sz w:val="22"/>
                <w:szCs w:val="22"/>
                <w:lang w:bidi="en-GB"/>
              </w:rPr>
              <w:t xml:space="preserve"> study programme</w:t>
            </w:r>
          </w:p>
        </w:tc>
      </w:tr>
      <w:tr w:rsidR="00740008" w:rsidRPr="00812283" w14:paraId="6976D9CB" w14:textId="77777777" w:rsidTr="006C41D3">
        <w:trPr>
          <w:trHeight w:val="48"/>
        </w:trPr>
        <w:tc>
          <w:tcPr>
            <w:tcW w:w="846" w:type="dxa"/>
            <w:tcBorders>
              <w:top w:val="nil"/>
              <w:left w:val="single" w:sz="8" w:space="0" w:color="auto"/>
              <w:bottom w:val="single" w:sz="4" w:space="0" w:color="auto"/>
              <w:right w:val="single" w:sz="4" w:space="0" w:color="auto"/>
            </w:tcBorders>
            <w:shd w:val="clear" w:color="auto" w:fill="auto"/>
            <w:vAlign w:val="center"/>
          </w:tcPr>
          <w:p w14:paraId="3733213A" w14:textId="6AB24572" w:rsidR="00740008" w:rsidRPr="00812283" w:rsidRDefault="00740008" w:rsidP="004A1056">
            <w:pPr>
              <w:jc w:val="center"/>
              <w:rPr>
                <w:rFonts w:eastAsia="Times New Roman"/>
                <w:color w:val="000000"/>
                <w:sz w:val="22"/>
                <w:szCs w:val="22"/>
              </w:rPr>
            </w:pPr>
            <w:r w:rsidRPr="00812283">
              <w:rPr>
                <w:rFonts w:eastAsia="Times New Roman"/>
                <w:color w:val="000000"/>
                <w:sz w:val="22"/>
                <w:szCs w:val="22"/>
                <w:lang w:bidi="en-GB"/>
              </w:rPr>
              <w:lastRenderedPageBreak/>
              <w:t>13.</w:t>
            </w:r>
          </w:p>
        </w:tc>
        <w:tc>
          <w:tcPr>
            <w:tcW w:w="2160" w:type="dxa"/>
            <w:vMerge/>
            <w:tcBorders>
              <w:top w:val="single" w:sz="4" w:space="0" w:color="auto"/>
              <w:left w:val="single" w:sz="4" w:space="0" w:color="auto"/>
              <w:bottom w:val="single" w:sz="4" w:space="0" w:color="auto"/>
              <w:right w:val="single" w:sz="4" w:space="0" w:color="auto"/>
            </w:tcBorders>
            <w:vAlign w:val="center"/>
            <w:hideMark/>
          </w:tcPr>
          <w:p w14:paraId="3F8E7E8B" w14:textId="77777777" w:rsidR="00740008" w:rsidRPr="00812283" w:rsidRDefault="00740008" w:rsidP="004A1056">
            <w:pPr>
              <w:rPr>
                <w:rFonts w:eastAsia="Times New Roman"/>
                <w:color w:val="000000"/>
                <w:sz w:val="22"/>
                <w:szCs w:val="22"/>
              </w:rPr>
            </w:pP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5899777B" w14:textId="77777777" w:rsidR="00740008" w:rsidRPr="00812283" w:rsidRDefault="00740008" w:rsidP="004A1056">
            <w:pPr>
              <w:jc w:val="center"/>
              <w:rPr>
                <w:rFonts w:eastAsia="Times New Roman"/>
                <w:color w:val="000000"/>
                <w:sz w:val="22"/>
                <w:szCs w:val="22"/>
              </w:rPr>
            </w:pPr>
            <w:r w:rsidRPr="00812283">
              <w:rPr>
                <w:rFonts w:eastAsia="Times New Roman"/>
                <w:color w:val="000000"/>
                <w:sz w:val="22"/>
                <w:szCs w:val="22"/>
                <w:lang w:bidi="en-GB"/>
              </w:rPr>
              <w:t>51482</w:t>
            </w:r>
          </w:p>
        </w:tc>
        <w:tc>
          <w:tcPr>
            <w:tcW w:w="2833" w:type="dxa"/>
            <w:tcBorders>
              <w:top w:val="nil"/>
              <w:left w:val="nil"/>
              <w:bottom w:val="single" w:sz="4" w:space="0" w:color="auto"/>
              <w:right w:val="single" w:sz="4" w:space="0" w:color="auto"/>
            </w:tcBorders>
            <w:shd w:val="clear" w:color="auto" w:fill="auto"/>
            <w:vAlign w:val="center"/>
            <w:hideMark/>
          </w:tcPr>
          <w:p w14:paraId="1289937C" w14:textId="77777777" w:rsidR="00740008" w:rsidRPr="00812283" w:rsidRDefault="00740008" w:rsidP="004A1056">
            <w:pPr>
              <w:jc w:val="center"/>
              <w:rPr>
                <w:rFonts w:eastAsia="Times New Roman"/>
                <w:b/>
                <w:bCs/>
                <w:color w:val="000000"/>
                <w:sz w:val="22"/>
                <w:szCs w:val="22"/>
              </w:rPr>
            </w:pPr>
            <w:r w:rsidRPr="00812283">
              <w:rPr>
                <w:rFonts w:eastAsia="Times New Roman"/>
                <w:b/>
                <w:color w:val="000000"/>
                <w:sz w:val="22"/>
                <w:szCs w:val="22"/>
                <w:lang w:bidi="en-GB"/>
              </w:rPr>
              <w:t>Sociotechnical Systems Modelling</w:t>
            </w:r>
          </w:p>
        </w:tc>
        <w:tc>
          <w:tcPr>
            <w:tcW w:w="2691" w:type="dxa"/>
            <w:tcBorders>
              <w:top w:val="nil"/>
              <w:left w:val="nil"/>
              <w:bottom w:val="single" w:sz="4" w:space="0" w:color="auto"/>
              <w:right w:val="single" w:sz="4" w:space="0" w:color="auto"/>
            </w:tcBorders>
            <w:shd w:val="clear" w:color="auto" w:fill="FFFFFF" w:themeFill="background1"/>
            <w:vAlign w:val="center"/>
            <w:hideMark/>
          </w:tcPr>
          <w:p w14:paraId="42EBC1CE" w14:textId="77777777" w:rsidR="00740008" w:rsidRPr="00812283" w:rsidRDefault="00740008" w:rsidP="004A1056">
            <w:pPr>
              <w:jc w:val="center"/>
              <w:rPr>
                <w:rFonts w:eastAsia="Times New Roman"/>
                <w:color w:val="000000"/>
                <w:sz w:val="22"/>
                <w:szCs w:val="22"/>
              </w:rPr>
            </w:pPr>
            <w:r w:rsidRPr="00812283">
              <w:rPr>
                <w:rFonts w:eastAsia="Times New Roman"/>
                <w:color w:val="000000"/>
                <w:sz w:val="22"/>
                <w:szCs w:val="22"/>
                <w:lang w:bidi="en-GB"/>
              </w:rPr>
              <w:t>Doctoral study programme</w:t>
            </w:r>
          </w:p>
        </w:tc>
      </w:tr>
      <w:tr w:rsidR="00740008" w:rsidRPr="00812283" w14:paraId="785EC331" w14:textId="77777777" w:rsidTr="006C41D3">
        <w:trPr>
          <w:trHeight w:val="89"/>
        </w:trPr>
        <w:tc>
          <w:tcPr>
            <w:tcW w:w="846" w:type="dxa"/>
            <w:tcBorders>
              <w:top w:val="nil"/>
              <w:left w:val="single" w:sz="8" w:space="0" w:color="auto"/>
              <w:bottom w:val="single" w:sz="8" w:space="0" w:color="auto"/>
              <w:right w:val="single" w:sz="4" w:space="0" w:color="auto"/>
            </w:tcBorders>
            <w:shd w:val="clear" w:color="auto" w:fill="auto"/>
            <w:vAlign w:val="center"/>
          </w:tcPr>
          <w:p w14:paraId="587E3E5E" w14:textId="46B53420" w:rsidR="00740008" w:rsidRPr="00812283" w:rsidRDefault="00740008" w:rsidP="004A1056">
            <w:pPr>
              <w:jc w:val="center"/>
              <w:rPr>
                <w:rFonts w:eastAsia="Times New Roman"/>
                <w:color w:val="000000"/>
                <w:sz w:val="22"/>
                <w:szCs w:val="22"/>
              </w:rPr>
            </w:pPr>
            <w:r w:rsidRPr="00812283">
              <w:rPr>
                <w:rFonts w:eastAsia="Times New Roman"/>
                <w:color w:val="000000"/>
                <w:sz w:val="22"/>
                <w:szCs w:val="22"/>
                <w:lang w:bidi="en-GB"/>
              </w:rPr>
              <w:t>14.</w:t>
            </w:r>
          </w:p>
        </w:tc>
        <w:tc>
          <w:tcPr>
            <w:tcW w:w="2160" w:type="dxa"/>
            <w:vMerge/>
            <w:tcBorders>
              <w:top w:val="single" w:sz="4" w:space="0" w:color="auto"/>
              <w:left w:val="single" w:sz="4" w:space="0" w:color="auto"/>
              <w:bottom w:val="single" w:sz="4" w:space="0" w:color="auto"/>
              <w:right w:val="single" w:sz="4" w:space="0" w:color="auto"/>
            </w:tcBorders>
            <w:vAlign w:val="center"/>
            <w:hideMark/>
          </w:tcPr>
          <w:p w14:paraId="7E2B7D1A" w14:textId="77777777" w:rsidR="00740008" w:rsidRPr="00812283" w:rsidRDefault="00740008" w:rsidP="004A1056">
            <w:pPr>
              <w:rPr>
                <w:rFonts w:eastAsia="Times New Roman"/>
                <w:color w:val="000000"/>
                <w:sz w:val="22"/>
                <w:szCs w:val="22"/>
              </w:rPr>
            </w:pP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656B504B" w14:textId="77777777" w:rsidR="00740008" w:rsidRPr="00812283" w:rsidRDefault="00740008" w:rsidP="004A1056">
            <w:pPr>
              <w:jc w:val="center"/>
              <w:rPr>
                <w:rFonts w:eastAsia="Times New Roman"/>
                <w:sz w:val="22"/>
                <w:szCs w:val="22"/>
              </w:rPr>
            </w:pPr>
            <w:r w:rsidRPr="00812283">
              <w:rPr>
                <w:rFonts w:eastAsia="Times New Roman"/>
                <w:sz w:val="22"/>
                <w:szCs w:val="22"/>
                <w:lang w:bidi="en-GB"/>
              </w:rPr>
              <w:t>42523</w:t>
            </w:r>
          </w:p>
        </w:tc>
        <w:tc>
          <w:tcPr>
            <w:tcW w:w="2833" w:type="dxa"/>
            <w:tcBorders>
              <w:top w:val="nil"/>
              <w:left w:val="nil"/>
              <w:bottom w:val="single" w:sz="8" w:space="0" w:color="auto"/>
              <w:right w:val="single" w:sz="4" w:space="0" w:color="auto"/>
            </w:tcBorders>
            <w:shd w:val="clear" w:color="auto" w:fill="auto"/>
            <w:vAlign w:val="center"/>
            <w:hideMark/>
          </w:tcPr>
          <w:p w14:paraId="60F44534" w14:textId="77777777" w:rsidR="00740008" w:rsidRPr="00812283" w:rsidRDefault="00740008" w:rsidP="004A1056">
            <w:pPr>
              <w:jc w:val="center"/>
              <w:rPr>
                <w:rFonts w:eastAsia="Times New Roman"/>
                <w:b/>
                <w:bCs/>
                <w:sz w:val="22"/>
                <w:szCs w:val="22"/>
              </w:rPr>
            </w:pPr>
            <w:r w:rsidRPr="00812283">
              <w:rPr>
                <w:rFonts w:eastAsia="Times New Roman"/>
                <w:b/>
                <w:sz w:val="22"/>
                <w:szCs w:val="22"/>
                <w:lang w:bidi="en-GB"/>
              </w:rPr>
              <w:t>Mechatronics</w:t>
            </w:r>
          </w:p>
        </w:tc>
        <w:tc>
          <w:tcPr>
            <w:tcW w:w="2691" w:type="dxa"/>
            <w:tcBorders>
              <w:top w:val="nil"/>
              <w:left w:val="nil"/>
              <w:bottom w:val="single" w:sz="4" w:space="0" w:color="auto"/>
              <w:right w:val="single" w:sz="4" w:space="0" w:color="auto"/>
            </w:tcBorders>
            <w:shd w:val="clear" w:color="auto" w:fill="FFFFFF" w:themeFill="background1"/>
            <w:vAlign w:val="center"/>
            <w:hideMark/>
          </w:tcPr>
          <w:p w14:paraId="160FD4AE" w14:textId="77777777" w:rsidR="00740008" w:rsidRPr="00812283" w:rsidRDefault="00740008" w:rsidP="004A1056">
            <w:pPr>
              <w:jc w:val="center"/>
              <w:rPr>
                <w:rFonts w:eastAsia="Times New Roman"/>
                <w:color w:val="000000"/>
                <w:sz w:val="22"/>
                <w:szCs w:val="22"/>
              </w:rPr>
            </w:pPr>
            <w:r w:rsidRPr="00812283">
              <w:rPr>
                <w:rFonts w:eastAsia="Times New Roman"/>
                <w:color w:val="000000"/>
                <w:sz w:val="22"/>
                <w:szCs w:val="22"/>
                <w:lang w:bidi="en-GB"/>
              </w:rPr>
              <w:t xml:space="preserve">Professional </w:t>
            </w:r>
            <w:proofErr w:type="gramStart"/>
            <w:r w:rsidRPr="00812283">
              <w:rPr>
                <w:rFonts w:eastAsia="Times New Roman"/>
                <w:color w:val="000000"/>
                <w:sz w:val="22"/>
                <w:szCs w:val="22"/>
                <w:lang w:bidi="en-GB"/>
              </w:rPr>
              <w:t>Bachelor’s</w:t>
            </w:r>
            <w:proofErr w:type="gramEnd"/>
            <w:r w:rsidRPr="00812283">
              <w:rPr>
                <w:rFonts w:eastAsia="Times New Roman"/>
                <w:color w:val="000000"/>
                <w:sz w:val="22"/>
                <w:szCs w:val="22"/>
                <w:lang w:bidi="en-GB"/>
              </w:rPr>
              <w:t xml:space="preserve"> study programme</w:t>
            </w:r>
          </w:p>
        </w:tc>
      </w:tr>
      <w:tr w:rsidR="00740008" w:rsidRPr="00812283" w14:paraId="785A72B9" w14:textId="77777777" w:rsidTr="006C41D3">
        <w:trPr>
          <w:trHeight w:val="82"/>
        </w:trPr>
        <w:tc>
          <w:tcPr>
            <w:tcW w:w="846" w:type="dxa"/>
            <w:tcBorders>
              <w:top w:val="nil"/>
              <w:left w:val="single" w:sz="8" w:space="0" w:color="auto"/>
              <w:bottom w:val="single" w:sz="8" w:space="0" w:color="auto"/>
              <w:right w:val="single" w:sz="4" w:space="0" w:color="auto"/>
            </w:tcBorders>
            <w:shd w:val="clear" w:color="auto" w:fill="FFFFFF" w:themeFill="background1"/>
            <w:vAlign w:val="center"/>
          </w:tcPr>
          <w:p w14:paraId="6673208A" w14:textId="2927CF74" w:rsidR="00740008" w:rsidRPr="00812283" w:rsidRDefault="00740008" w:rsidP="004A1056">
            <w:pPr>
              <w:jc w:val="center"/>
              <w:rPr>
                <w:rFonts w:eastAsia="Times New Roman"/>
                <w:color w:val="000000"/>
                <w:sz w:val="22"/>
                <w:szCs w:val="22"/>
              </w:rPr>
            </w:pPr>
            <w:r w:rsidRPr="00812283">
              <w:rPr>
                <w:rFonts w:eastAsia="Times New Roman"/>
                <w:color w:val="000000"/>
                <w:sz w:val="22"/>
                <w:szCs w:val="22"/>
                <w:lang w:bidi="en-GB"/>
              </w:rPr>
              <w:t>15.</w:t>
            </w:r>
          </w:p>
        </w:tc>
        <w:tc>
          <w:tcPr>
            <w:tcW w:w="2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B44425" w14:textId="77777777" w:rsidR="00740008" w:rsidRPr="00812283" w:rsidRDefault="00740008" w:rsidP="004A1056">
            <w:pPr>
              <w:jc w:val="center"/>
              <w:rPr>
                <w:rFonts w:eastAsia="Times New Roman"/>
                <w:color w:val="000000"/>
                <w:sz w:val="22"/>
                <w:szCs w:val="22"/>
              </w:rPr>
            </w:pPr>
            <w:r w:rsidRPr="00812283">
              <w:rPr>
                <w:rFonts w:eastAsia="Times New Roman"/>
                <w:color w:val="000000"/>
                <w:sz w:val="22"/>
                <w:szCs w:val="22"/>
                <w:lang w:bidi="en-GB"/>
              </w:rPr>
              <w:t>Architecture and Construction</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3A71C81" w14:textId="77777777" w:rsidR="00740008" w:rsidRPr="00812283" w:rsidRDefault="00740008" w:rsidP="004A1056">
            <w:pPr>
              <w:jc w:val="center"/>
              <w:rPr>
                <w:rFonts w:eastAsia="Times New Roman"/>
                <w:color w:val="000000"/>
                <w:sz w:val="22"/>
                <w:szCs w:val="22"/>
              </w:rPr>
            </w:pPr>
            <w:r w:rsidRPr="00812283">
              <w:rPr>
                <w:rFonts w:eastAsia="Times New Roman"/>
                <w:color w:val="000000"/>
                <w:sz w:val="22"/>
                <w:szCs w:val="22"/>
                <w:lang w:bidi="en-GB"/>
              </w:rPr>
              <w:t>41582</w:t>
            </w:r>
          </w:p>
        </w:tc>
        <w:tc>
          <w:tcPr>
            <w:tcW w:w="2833" w:type="dxa"/>
            <w:tcBorders>
              <w:top w:val="nil"/>
              <w:left w:val="nil"/>
              <w:bottom w:val="single" w:sz="8" w:space="0" w:color="auto"/>
              <w:right w:val="single" w:sz="4" w:space="0" w:color="auto"/>
            </w:tcBorders>
            <w:shd w:val="clear" w:color="auto" w:fill="FFFFFF" w:themeFill="background1"/>
            <w:vAlign w:val="center"/>
            <w:hideMark/>
          </w:tcPr>
          <w:p w14:paraId="7CFD4B44" w14:textId="77777777" w:rsidR="00740008" w:rsidRPr="00812283" w:rsidRDefault="00740008" w:rsidP="004A1056">
            <w:pPr>
              <w:jc w:val="center"/>
              <w:rPr>
                <w:rFonts w:eastAsia="Times New Roman"/>
                <w:b/>
                <w:bCs/>
                <w:color w:val="000000"/>
                <w:sz w:val="22"/>
                <w:szCs w:val="22"/>
              </w:rPr>
            </w:pPr>
            <w:r w:rsidRPr="00812283">
              <w:rPr>
                <w:rFonts w:eastAsia="Times New Roman"/>
                <w:b/>
                <w:color w:val="000000" w:themeColor="text1"/>
                <w:sz w:val="22"/>
                <w:szCs w:val="22"/>
                <w:lang w:bidi="en-GB"/>
              </w:rPr>
              <w:t>Sustainable Building Construction</w:t>
            </w:r>
          </w:p>
        </w:tc>
        <w:tc>
          <w:tcPr>
            <w:tcW w:w="2691" w:type="dxa"/>
            <w:tcBorders>
              <w:top w:val="single" w:sz="8" w:space="0" w:color="auto"/>
              <w:left w:val="nil"/>
              <w:bottom w:val="single" w:sz="8" w:space="0" w:color="auto"/>
              <w:right w:val="single" w:sz="4" w:space="0" w:color="auto"/>
            </w:tcBorders>
            <w:shd w:val="clear" w:color="auto" w:fill="FFFFFF" w:themeFill="background1"/>
            <w:vAlign w:val="center"/>
            <w:hideMark/>
          </w:tcPr>
          <w:p w14:paraId="1C3D57B5" w14:textId="77777777" w:rsidR="00740008" w:rsidRPr="00812283" w:rsidRDefault="00740008" w:rsidP="004A1056">
            <w:pPr>
              <w:jc w:val="center"/>
              <w:rPr>
                <w:rFonts w:eastAsia="Times New Roman"/>
                <w:color w:val="000000"/>
                <w:sz w:val="22"/>
                <w:szCs w:val="22"/>
              </w:rPr>
            </w:pPr>
            <w:r w:rsidRPr="00812283">
              <w:rPr>
                <w:rFonts w:eastAsia="Times New Roman"/>
                <w:color w:val="000000"/>
                <w:sz w:val="22"/>
                <w:szCs w:val="22"/>
                <w:lang w:bidi="en-GB"/>
              </w:rPr>
              <w:t>First level professional higher education study programme</w:t>
            </w:r>
          </w:p>
        </w:tc>
      </w:tr>
    </w:tbl>
    <w:p w14:paraId="0E4D5E09" w14:textId="5EDEA72B" w:rsidR="00F9547F" w:rsidRPr="00812283" w:rsidRDefault="00F9547F" w:rsidP="188D069F">
      <w:pPr>
        <w:rPr>
          <w:sz w:val="22"/>
          <w:szCs w:val="22"/>
        </w:rPr>
      </w:pPr>
    </w:p>
    <w:p w14:paraId="4A98A0D6" w14:textId="72ECFD70" w:rsidR="004C2EFB" w:rsidRPr="00812283" w:rsidRDefault="004C2EFB" w:rsidP="001610FF">
      <w:pPr>
        <w:jc w:val="both"/>
        <w:rPr>
          <w:sz w:val="22"/>
          <w:szCs w:val="22"/>
        </w:rPr>
      </w:pPr>
      <w:r w:rsidRPr="00812283">
        <w:rPr>
          <w:sz w:val="22"/>
          <w:szCs w:val="22"/>
          <w:lang w:bidi="en-GB"/>
        </w:rPr>
        <w:t xml:space="preserve">By the end of 2023, all study directions implemented by VUAS have been subject to the current international accreditation, and all study directions have </w:t>
      </w:r>
      <w:proofErr w:type="gramStart"/>
      <w:r w:rsidRPr="00812283">
        <w:rPr>
          <w:sz w:val="22"/>
          <w:szCs w:val="22"/>
          <w:lang w:bidi="en-GB"/>
        </w:rPr>
        <w:t>been accredited</w:t>
      </w:r>
      <w:proofErr w:type="gramEnd"/>
      <w:r w:rsidRPr="00812283">
        <w:rPr>
          <w:sz w:val="22"/>
          <w:szCs w:val="22"/>
          <w:lang w:bidi="en-GB"/>
        </w:rPr>
        <w:t xml:space="preserve"> for the maximum period of six years. </w:t>
      </w:r>
    </w:p>
    <w:p w14:paraId="5C5F1000" w14:textId="77777777" w:rsidR="004C2EFB" w:rsidRPr="00812283" w:rsidRDefault="004C2EFB" w:rsidP="001610FF">
      <w:pPr>
        <w:jc w:val="both"/>
        <w:rPr>
          <w:sz w:val="22"/>
          <w:szCs w:val="22"/>
        </w:rPr>
      </w:pPr>
      <w:r w:rsidRPr="00812283">
        <w:rPr>
          <w:sz w:val="22"/>
          <w:szCs w:val="22"/>
          <w:lang w:bidi="en-GB"/>
        </w:rPr>
        <w:t xml:space="preserve">Unlike </w:t>
      </w:r>
      <w:proofErr w:type="gramStart"/>
      <w:r w:rsidRPr="00812283">
        <w:rPr>
          <w:sz w:val="22"/>
          <w:szCs w:val="22"/>
          <w:lang w:bidi="en-GB"/>
        </w:rPr>
        <w:t>a number of</w:t>
      </w:r>
      <w:proofErr w:type="gramEnd"/>
      <w:r w:rsidRPr="00812283">
        <w:rPr>
          <w:sz w:val="22"/>
          <w:szCs w:val="22"/>
          <w:lang w:bidi="en-GB"/>
        </w:rPr>
        <w:t xml:space="preserve"> other higher education institutions in Latvia, VUAS is characterised by intensive participation of guest lecturers in the implementation of study programmes – they are professionals in their fields, who ensure that the study content is linked to real-life experience and examples. Often, these professionals are not only present in individual classes, but also teach a significant part of a study course, including an individual course. In the implementation of studies, VUAS is increasingly using interactive methods that create authentic student experiences and are based on challenges defined by stakeholders. Thanks to the participation in the E</w:t>
      </w:r>
      <w:r w:rsidRPr="00812283">
        <w:rPr>
          <w:sz w:val="22"/>
          <w:szCs w:val="22"/>
          <w:vertAlign w:val="superscript"/>
          <w:lang w:bidi="en-GB"/>
        </w:rPr>
        <w:t>3</w:t>
      </w:r>
      <w:r w:rsidRPr="00812283">
        <w:rPr>
          <w:sz w:val="22"/>
          <w:szCs w:val="22"/>
          <w:lang w:bidi="en-GB"/>
        </w:rPr>
        <w:t>UDRES</w:t>
      </w:r>
      <w:r w:rsidRPr="00812283">
        <w:rPr>
          <w:sz w:val="22"/>
          <w:szCs w:val="22"/>
          <w:vertAlign w:val="superscript"/>
          <w:lang w:bidi="en-GB"/>
        </w:rPr>
        <w:t xml:space="preserve">2 </w:t>
      </w:r>
      <w:r w:rsidRPr="00812283">
        <w:rPr>
          <w:sz w:val="22"/>
          <w:szCs w:val="22"/>
          <w:lang w:bidi="en-GB"/>
        </w:rPr>
        <w:t xml:space="preserve">network, the mobility of foreign guest lecturers, which almost stopped completely during the COVID-19 pandemic, is rapidly recovering at VUAS. </w:t>
      </w:r>
    </w:p>
    <w:p w14:paraId="7A39D381" w14:textId="03FDF196" w:rsidR="00B230D9" w:rsidRPr="00812283" w:rsidRDefault="005B3557" w:rsidP="001610FF">
      <w:pPr>
        <w:jc w:val="both"/>
        <w:rPr>
          <w:sz w:val="22"/>
          <w:szCs w:val="22"/>
        </w:rPr>
      </w:pPr>
      <w:r w:rsidRPr="00812283">
        <w:rPr>
          <w:sz w:val="22"/>
          <w:szCs w:val="22"/>
          <w:lang w:bidi="en-GB"/>
        </w:rPr>
        <w:t xml:space="preserve">The average number of students enrolled each year during the previous strategy period (2016–2022) is 265. The average total number of students per year is 806. </w:t>
      </w:r>
    </w:p>
    <w:p w14:paraId="4029AEE8" w14:textId="135A2F5F" w:rsidR="00275F28" w:rsidRPr="00812283" w:rsidRDefault="00275F28" w:rsidP="001610FF">
      <w:pPr>
        <w:jc w:val="both"/>
        <w:rPr>
          <w:sz w:val="22"/>
          <w:szCs w:val="22"/>
        </w:rPr>
      </w:pPr>
      <w:r w:rsidRPr="00812283">
        <w:rPr>
          <w:sz w:val="22"/>
          <w:szCs w:val="22"/>
          <w:lang w:bidi="en-GB"/>
        </w:rPr>
        <w:t xml:space="preserve">As can </w:t>
      </w:r>
      <w:proofErr w:type="gramStart"/>
      <w:r w:rsidRPr="00812283">
        <w:rPr>
          <w:sz w:val="22"/>
          <w:szCs w:val="22"/>
          <w:lang w:bidi="en-GB"/>
        </w:rPr>
        <w:t>be seen</w:t>
      </w:r>
      <w:proofErr w:type="gramEnd"/>
      <w:r w:rsidRPr="00812283">
        <w:rPr>
          <w:sz w:val="22"/>
          <w:szCs w:val="22"/>
          <w:lang w:bidi="en-GB"/>
        </w:rPr>
        <w:t xml:space="preserve"> in Graph 1, the largest number of students VUAS attracts from Vidzeme region (61.1% in 2022), as well as from Valmiera region. The number of young people from the Valmiera region has decreased in the last three years. People living in Riga are also relatively interested in studies.</w:t>
      </w:r>
    </w:p>
    <w:p w14:paraId="0779DACB" w14:textId="3A33B65B" w:rsidR="00275F28" w:rsidRPr="00812283" w:rsidRDefault="00C953C3" w:rsidP="005B3557">
      <w:pPr>
        <w:rPr>
          <w:b/>
          <w:bCs/>
          <w:sz w:val="22"/>
          <w:szCs w:val="22"/>
        </w:rPr>
      </w:pPr>
      <w:r w:rsidRPr="00812283">
        <w:rPr>
          <w:b/>
          <w:sz w:val="22"/>
          <w:szCs w:val="22"/>
          <w:lang w:bidi="en-GB"/>
        </w:rPr>
        <w:t xml:space="preserve">Graph </w:t>
      </w:r>
      <w:proofErr w:type="gramStart"/>
      <w:r w:rsidRPr="00812283">
        <w:rPr>
          <w:b/>
          <w:sz w:val="22"/>
          <w:szCs w:val="22"/>
          <w:lang w:bidi="en-GB"/>
        </w:rPr>
        <w:t>1</w:t>
      </w:r>
      <w:proofErr w:type="gramEnd"/>
      <w:r w:rsidRPr="00812283">
        <w:rPr>
          <w:b/>
          <w:sz w:val="22"/>
          <w:szCs w:val="22"/>
          <w:lang w:bidi="en-GB"/>
        </w:rPr>
        <w:t>. Overview of VUAS students by their place of residence.</w:t>
      </w:r>
    </w:p>
    <w:p w14:paraId="41B69BC5" w14:textId="6CE798CC" w:rsidR="00275F28" w:rsidRPr="00812283" w:rsidRDefault="008855E1" w:rsidP="00B828B8">
      <w:pPr>
        <w:rPr>
          <w:sz w:val="22"/>
          <w:szCs w:val="22"/>
        </w:rPr>
      </w:pPr>
      <w:r w:rsidRPr="00812283">
        <w:rPr>
          <w:b/>
          <w:noProof/>
          <w:sz w:val="22"/>
          <w:szCs w:val="22"/>
          <w:lang w:bidi="en-GB"/>
        </w:rPr>
        <mc:AlternateContent>
          <mc:Choice Requires="wpg">
            <w:drawing>
              <wp:inline distT="0" distB="0" distL="0" distR="0" wp14:anchorId="150F9D9F" wp14:editId="41AD3D23">
                <wp:extent cx="4545330" cy="2769235"/>
                <wp:effectExtent l="0" t="0" r="7620" b="12065"/>
                <wp:docPr id="1965553732" name="Group 2"/>
                <wp:cNvGraphicFramePr/>
                <a:graphic xmlns:a="http://schemas.openxmlformats.org/drawingml/2006/main">
                  <a:graphicData uri="http://schemas.microsoft.com/office/word/2010/wordprocessingGroup">
                    <wpg:wgp>
                      <wpg:cNvGrpSpPr/>
                      <wpg:grpSpPr>
                        <a:xfrm>
                          <a:off x="0" y="0"/>
                          <a:ext cx="4545330" cy="2769235"/>
                          <a:chOff x="0" y="0"/>
                          <a:chExt cx="4545330" cy="2769235"/>
                        </a:xfrm>
                      </wpg:grpSpPr>
                      <wpg:graphicFrame>
                        <wpg:cNvPr id="3" name="Chart 3"/>
                        <wpg:cNvFrPr/>
                        <wpg:xfrm>
                          <a:off x="0" y="0"/>
                          <a:ext cx="4545330" cy="2769235"/>
                        </wpg:xfrm>
                        <a:graphic>
                          <a:graphicData uri="http://schemas.openxmlformats.org/drawingml/2006/chart">
                            <c:chart xmlns:c="http://schemas.openxmlformats.org/drawingml/2006/chart" xmlns:r="http://schemas.openxmlformats.org/officeDocument/2006/relationships" r:id="rId11"/>
                          </a:graphicData>
                        </a:graphic>
                      </wpg:graphicFrame>
                      <wps:wsp>
                        <wps:cNvPr id="174684584" name="Text Box 1"/>
                        <wps:cNvSpPr txBox="1"/>
                        <wps:spPr>
                          <a:xfrm>
                            <a:off x="467538" y="42641"/>
                            <a:ext cx="3895998" cy="246367"/>
                          </a:xfrm>
                          <a:prstGeom prst="rect">
                            <a:avLst/>
                          </a:prstGeom>
                          <a:solidFill>
                            <a:schemeClr val="lt1"/>
                          </a:solidFill>
                          <a:ln w="6350">
                            <a:noFill/>
                          </a:ln>
                        </wps:spPr>
                        <wps:txbx>
                          <w:txbxContent>
                            <w:p w14:paraId="7E38AEEE" w14:textId="3CC92B11" w:rsidR="008855E1" w:rsidRPr="00226D22" w:rsidRDefault="00226D22" w:rsidP="008855E1">
                              <w:pPr>
                                <w:jc w:val="center"/>
                                <w:rPr>
                                  <w:rFonts w:ascii="Calibri" w:hAnsi="Calibri" w:cs="Calibri"/>
                                  <w:sz w:val="18"/>
                                  <w:szCs w:val="18"/>
                                </w:rPr>
                              </w:pPr>
                              <w:r w:rsidRPr="00226D22">
                                <w:rPr>
                                  <w:rFonts w:ascii="Calibri" w:hAnsi="Calibri" w:cs="Calibri"/>
                                  <w:b/>
                                  <w:bCs/>
                                  <w:color w:val="585858"/>
                                </w:rPr>
                                <w:t>Student place of residence upon enrolment – overview</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358222227" name="Text Box 1"/>
                        <wps:cNvSpPr txBox="1"/>
                        <wps:spPr>
                          <a:xfrm>
                            <a:off x="671872" y="1776362"/>
                            <a:ext cx="704644" cy="321187"/>
                          </a:xfrm>
                          <a:prstGeom prst="rect">
                            <a:avLst/>
                          </a:prstGeom>
                          <a:solidFill>
                            <a:schemeClr val="lt1"/>
                          </a:solidFill>
                          <a:ln w="6350">
                            <a:noFill/>
                          </a:ln>
                        </wps:spPr>
                        <wps:txbx>
                          <w:txbxContent>
                            <w:p w14:paraId="5C11BE47" w14:textId="4F072A52" w:rsidR="00226D22" w:rsidRPr="00226D22" w:rsidRDefault="00226D22" w:rsidP="00226D22">
                              <w:pPr>
                                <w:spacing w:after="0"/>
                                <w:jc w:val="center"/>
                                <w:rPr>
                                  <w:rFonts w:ascii="Calibri" w:hAnsi="Calibri" w:cs="Calibri"/>
                                  <w:sz w:val="14"/>
                                  <w:szCs w:val="14"/>
                                </w:rPr>
                              </w:pPr>
                              <w:r w:rsidRPr="00226D22">
                                <w:rPr>
                                  <w:rFonts w:ascii="Calibri" w:hAnsi="Calibri" w:cs="Calibri"/>
                                  <w:sz w:val="16"/>
                                  <w:szCs w:val="16"/>
                                </w:rPr>
                                <w:t>Valmiera</w:t>
                              </w:r>
                              <w:r w:rsidR="000C3508">
                                <w:rPr>
                                  <w:rFonts w:ascii="Calibri" w:hAnsi="Calibri" w:cs="Calibri"/>
                                  <w:sz w:val="16"/>
                                  <w:szCs w:val="16"/>
                                </w:rPr>
                                <w:t xml:space="preserve"> region</w:t>
                              </w:r>
                              <w:r w:rsidRPr="00226D22">
                                <w:rPr>
                                  <w:rFonts w:ascii="Calibri" w:hAnsi="Calibri" w:cs="Calibri"/>
                                  <w:sz w:val="16"/>
                                  <w:szCs w:val="16"/>
                                </w:rPr>
                                <w:t>,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61207090" name="Text Box 1"/>
                        <wps:cNvSpPr txBox="1"/>
                        <wps:spPr>
                          <a:xfrm>
                            <a:off x="1422401" y="1776362"/>
                            <a:ext cx="704644" cy="321187"/>
                          </a:xfrm>
                          <a:prstGeom prst="rect">
                            <a:avLst/>
                          </a:prstGeom>
                          <a:solidFill>
                            <a:schemeClr val="lt1"/>
                          </a:solidFill>
                          <a:ln w="6350">
                            <a:noFill/>
                          </a:ln>
                        </wps:spPr>
                        <wps:txbx>
                          <w:txbxContent>
                            <w:p w14:paraId="5FFE90C2" w14:textId="6A7EA1A2" w:rsidR="00226D22" w:rsidRPr="00226D22" w:rsidRDefault="00B828B8" w:rsidP="00B828B8">
                              <w:pPr>
                                <w:spacing w:after="0"/>
                                <w:jc w:val="center"/>
                                <w:rPr>
                                  <w:rFonts w:ascii="Calibri" w:hAnsi="Calibri" w:cs="Calibri"/>
                                  <w:sz w:val="14"/>
                                  <w:szCs w:val="14"/>
                                </w:rPr>
                              </w:pPr>
                              <w:r w:rsidRPr="00B828B8">
                                <w:rPr>
                                  <w:rFonts w:ascii="Calibri" w:hAnsi="Calibri" w:cs="Calibri"/>
                                  <w:sz w:val="16"/>
                                  <w:szCs w:val="16"/>
                                </w:rPr>
                                <w:t>Vidzeme</w:t>
                              </w:r>
                              <w:r w:rsidR="000C3508">
                                <w:rPr>
                                  <w:rFonts w:ascii="Calibri" w:hAnsi="Calibri" w:cs="Calibri"/>
                                  <w:sz w:val="16"/>
                                  <w:szCs w:val="16"/>
                                </w:rPr>
                                <w:t xml:space="preserve"> region</w:t>
                              </w:r>
                              <w:r w:rsidRPr="00B828B8">
                                <w:rPr>
                                  <w:rFonts w:ascii="Calibri" w:hAnsi="Calibri" w:cs="Calibri"/>
                                  <w:sz w:val="16"/>
                                  <w:szCs w:val="16"/>
                                </w:rPr>
                                <w:t>,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969133166" name="Text Box 1"/>
                        <wps:cNvSpPr txBox="1"/>
                        <wps:spPr>
                          <a:xfrm>
                            <a:off x="2182762" y="1776362"/>
                            <a:ext cx="704644" cy="321187"/>
                          </a:xfrm>
                          <a:prstGeom prst="rect">
                            <a:avLst/>
                          </a:prstGeom>
                          <a:solidFill>
                            <a:schemeClr val="lt1"/>
                          </a:solidFill>
                          <a:ln w="6350">
                            <a:noFill/>
                          </a:ln>
                        </wps:spPr>
                        <wps:txbx>
                          <w:txbxContent>
                            <w:p w14:paraId="5231D17F" w14:textId="346558B2" w:rsidR="00B828B8" w:rsidRPr="00226D22" w:rsidRDefault="00B828B8" w:rsidP="00B828B8">
                              <w:pPr>
                                <w:spacing w:after="0"/>
                                <w:jc w:val="center"/>
                                <w:rPr>
                                  <w:rFonts w:ascii="Calibri" w:hAnsi="Calibri" w:cs="Calibri"/>
                                  <w:sz w:val="14"/>
                                  <w:szCs w:val="14"/>
                                </w:rPr>
                              </w:pPr>
                              <w:r w:rsidRPr="00B828B8">
                                <w:rPr>
                                  <w:rFonts w:ascii="Calibri" w:hAnsi="Calibri" w:cs="Calibri"/>
                                  <w:sz w:val="16"/>
                                  <w:szCs w:val="16"/>
                                </w:rPr>
                                <w:t>R</w:t>
                              </w:r>
                              <w:r w:rsidR="000C3508">
                                <w:rPr>
                                  <w:rFonts w:ascii="Calibri" w:hAnsi="Calibri" w:cs="Calibri"/>
                                  <w:sz w:val="16"/>
                                  <w:szCs w:val="16"/>
                                </w:rPr>
                                <w:t>i</w:t>
                              </w:r>
                              <w:r w:rsidRPr="00B828B8">
                                <w:rPr>
                                  <w:rFonts w:ascii="Calibri" w:hAnsi="Calibri" w:cs="Calibri"/>
                                  <w:sz w:val="16"/>
                                  <w:szCs w:val="16"/>
                                </w:rPr>
                                <w:t>ga,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05005378" name="Text Box 1"/>
                        <wps:cNvSpPr txBox="1"/>
                        <wps:spPr>
                          <a:xfrm>
                            <a:off x="2930014" y="1776362"/>
                            <a:ext cx="704644" cy="321187"/>
                          </a:xfrm>
                          <a:prstGeom prst="rect">
                            <a:avLst/>
                          </a:prstGeom>
                          <a:solidFill>
                            <a:schemeClr val="lt1"/>
                          </a:solidFill>
                          <a:ln w="6350">
                            <a:noFill/>
                          </a:ln>
                        </wps:spPr>
                        <wps:txbx>
                          <w:txbxContent>
                            <w:p w14:paraId="586D4093" w14:textId="374240D7" w:rsidR="00B828B8" w:rsidRPr="00226D22" w:rsidRDefault="000C3508" w:rsidP="00B828B8">
                              <w:pPr>
                                <w:spacing w:after="0"/>
                                <w:jc w:val="center"/>
                                <w:rPr>
                                  <w:rFonts w:ascii="Calibri" w:hAnsi="Calibri" w:cs="Calibri"/>
                                  <w:sz w:val="14"/>
                                  <w:szCs w:val="14"/>
                                </w:rPr>
                              </w:pPr>
                              <w:r>
                                <w:rPr>
                                  <w:rFonts w:ascii="Calibri" w:hAnsi="Calibri" w:cs="Calibri"/>
                                  <w:sz w:val="16"/>
                                  <w:szCs w:val="16"/>
                                </w:rPr>
                                <w:t>Other</w:t>
                              </w:r>
                              <w:r w:rsidR="00B828B8" w:rsidRPr="00B828B8">
                                <w:rPr>
                                  <w:rFonts w:ascii="Calibri" w:hAnsi="Calibri" w:cs="Calibri"/>
                                  <w:sz w:val="16"/>
                                  <w:szCs w:val="16"/>
                                </w:rPr>
                                <w:t>,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84701022" name="Text Box 1"/>
                        <wps:cNvSpPr txBox="1"/>
                        <wps:spPr>
                          <a:xfrm>
                            <a:off x="3670710" y="1776362"/>
                            <a:ext cx="721032" cy="321187"/>
                          </a:xfrm>
                          <a:prstGeom prst="rect">
                            <a:avLst/>
                          </a:prstGeom>
                          <a:solidFill>
                            <a:schemeClr val="lt1"/>
                          </a:solidFill>
                          <a:ln w="6350">
                            <a:noFill/>
                          </a:ln>
                        </wps:spPr>
                        <wps:txbx>
                          <w:txbxContent>
                            <w:p w14:paraId="2F2E0634" w14:textId="1BD9F0D5" w:rsidR="00B828B8" w:rsidRPr="00226D22" w:rsidRDefault="000C3508" w:rsidP="00B828B8">
                              <w:pPr>
                                <w:spacing w:after="0"/>
                                <w:jc w:val="center"/>
                                <w:rPr>
                                  <w:rFonts w:ascii="Calibri" w:hAnsi="Calibri" w:cs="Calibri"/>
                                  <w:sz w:val="14"/>
                                  <w:szCs w:val="14"/>
                                </w:rPr>
                              </w:pPr>
                              <w:r>
                                <w:rPr>
                                  <w:rFonts w:ascii="Calibri" w:hAnsi="Calibri" w:cs="Calibri"/>
                                  <w:sz w:val="16"/>
                                  <w:szCs w:val="16"/>
                                </w:rPr>
                                <w:t>Abroad</w:t>
                              </w:r>
                              <w:r w:rsidR="00B828B8" w:rsidRPr="00B828B8">
                                <w:rPr>
                                  <w:rFonts w:ascii="Calibri" w:hAnsi="Calibri" w:cs="Calibri"/>
                                  <w:sz w:val="16"/>
                                  <w:szCs w:val="16"/>
                                </w:rPr>
                                <w:t>,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150F9D9F" id="Group 2" o:spid="_x0000_s1026" style="width:357.9pt;height:218.05pt;mso-position-horizontal-relative:char;mso-position-vertical-relative:line" coordsize="45453,27692" o:gfxdata="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3" o:spid="_x0000_s1027" type="#_x0000_t75" style="position:absolute;left:-60;top:-60;width:45597;height:277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">
                  <v:imagedata r:id="rId12" o:title=""/>
                  <o:lock v:ext="edit" aspectratio="f"/>
                </v:shape>
                <v:shapetype id="_x0000_t202" coordsize="21600,21600" o:spt="202" path="m,l,21600r21600,l21600,xe">
                  <v:stroke joinstyle="miter"/>
                  <v:path gradientshapeok="t" o:connecttype="rect"/>
                </v:shapetype>
                <v:shape id="Text Box 1" o:spid="_x0000_s1028" type="#_x0000_t202" style="position:absolute;left:4675;top:426;width:38960;height:2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" fillcolor="white [3201]" stroked="f" strokeweight=".5pt">
                  <v:textbox inset="0,0,0,0">
                    <w:txbxContent>
                      <w:p w14:paraId="7E38AEEE" w14:textId="3CC92B11" w:rsidR="008855E1" w:rsidRPr="00226D22" w:rsidRDefault="00226D22" w:rsidP="008855E1">
                        <w:pPr>
                          <w:jc w:val="center"/>
                          <w:rPr>
                            <w:rFonts w:ascii="Calibri" w:hAnsi="Calibri" w:cs="Calibri"/>
                            <w:sz w:val="18"/>
                            <w:szCs w:val="18"/>
                          </w:rPr>
                        </w:pPr>
                        <w:r w:rsidRPr="00226D22">
                          <w:rPr>
                            <w:rFonts w:ascii="Calibri" w:hAnsi="Calibri" w:cs="Calibri"/>
                            <w:b/>
                            <w:bCs/>
                            <w:color w:val="585858"/>
                          </w:rPr>
                          <w:t>Student place of residence upon enrolment – overview</w:t>
                        </w:r>
                      </w:p>
                    </w:txbxContent>
                  </v:textbox>
                </v:shape>
                <v:shape id="Text Box 1" o:spid="_x0000_s1029" type="#_x0000_t202" style="position:absolute;left:6718;top:17763;width:7047;height:32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" fillcolor="white [3201]" stroked="f" strokeweight=".5pt">
                  <v:textbox inset="0,0,0,0">
                    <w:txbxContent>
                      <w:p w14:paraId="5C11BE47" w14:textId="4F072A52" w:rsidR="00226D22" w:rsidRPr="00226D22" w:rsidRDefault="00226D22" w:rsidP="00226D22">
                        <w:pPr>
                          <w:spacing w:after="0"/>
                          <w:jc w:val="center"/>
                          <w:rPr>
                            <w:rFonts w:ascii="Calibri" w:hAnsi="Calibri" w:cs="Calibri"/>
                            <w:sz w:val="14"/>
                            <w:szCs w:val="14"/>
                          </w:rPr>
                        </w:pPr>
                        <w:r w:rsidRPr="00226D22">
                          <w:rPr>
                            <w:rFonts w:ascii="Calibri" w:hAnsi="Calibri" w:cs="Calibri"/>
                            <w:sz w:val="16"/>
                            <w:szCs w:val="16"/>
                          </w:rPr>
                          <w:t>Valmiera</w:t>
                        </w:r>
                        <w:r w:rsidR="000C3508">
                          <w:rPr>
                            <w:rFonts w:ascii="Calibri" w:hAnsi="Calibri" w:cs="Calibri"/>
                            <w:sz w:val="16"/>
                            <w:szCs w:val="16"/>
                          </w:rPr>
                          <w:t xml:space="preserve"> region</w:t>
                        </w:r>
                        <w:r w:rsidRPr="00226D22">
                          <w:rPr>
                            <w:rFonts w:ascii="Calibri" w:hAnsi="Calibri" w:cs="Calibri"/>
                            <w:sz w:val="16"/>
                            <w:szCs w:val="16"/>
                          </w:rPr>
                          <w:t>, %</w:t>
                        </w:r>
                      </w:p>
                    </w:txbxContent>
                  </v:textbox>
                </v:shape>
                <v:shape id="Text Box 1" o:spid="_x0000_s1030" type="#_x0000_t202" style="position:absolute;left:14224;top:17763;width:7046;height:32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" fillcolor="white [3201]" stroked="f" strokeweight=".5pt">
                  <v:textbox inset="0,0,0,0">
                    <w:txbxContent>
                      <w:p w14:paraId="5FFE90C2" w14:textId="6A7EA1A2" w:rsidR="00226D22" w:rsidRPr="00226D22" w:rsidRDefault="00B828B8" w:rsidP="00B828B8">
                        <w:pPr>
                          <w:spacing w:after="0"/>
                          <w:jc w:val="center"/>
                          <w:rPr>
                            <w:rFonts w:ascii="Calibri" w:hAnsi="Calibri" w:cs="Calibri"/>
                            <w:sz w:val="14"/>
                            <w:szCs w:val="14"/>
                          </w:rPr>
                        </w:pPr>
                        <w:r w:rsidRPr="00B828B8">
                          <w:rPr>
                            <w:rFonts w:ascii="Calibri" w:hAnsi="Calibri" w:cs="Calibri"/>
                            <w:sz w:val="16"/>
                            <w:szCs w:val="16"/>
                          </w:rPr>
                          <w:t>Vidzeme</w:t>
                        </w:r>
                        <w:r w:rsidR="000C3508">
                          <w:rPr>
                            <w:rFonts w:ascii="Calibri" w:hAnsi="Calibri" w:cs="Calibri"/>
                            <w:sz w:val="16"/>
                            <w:szCs w:val="16"/>
                          </w:rPr>
                          <w:t xml:space="preserve"> region</w:t>
                        </w:r>
                        <w:r w:rsidRPr="00B828B8">
                          <w:rPr>
                            <w:rFonts w:ascii="Calibri" w:hAnsi="Calibri" w:cs="Calibri"/>
                            <w:sz w:val="16"/>
                            <w:szCs w:val="16"/>
                          </w:rPr>
                          <w:t>, %</w:t>
                        </w:r>
                      </w:p>
                    </w:txbxContent>
                  </v:textbox>
                </v:shape>
                <v:shape id="Text Box 1" o:spid="_x0000_s1031" type="#_x0000_t202" style="position:absolute;left:21827;top:17763;width:7047;height:32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" fillcolor="white [3201]" stroked="f" strokeweight=".5pt">
                  <v:textbox inset="0,0,0,0">
                    <w:txbxContent>
                      <w:p w14:paraId="5231D17F" w14:textId="346558B2" w:rsidR="00B828B8" w:rsidRPr="00226D22" w:rsidRDefault="00B828B8" w:rsidP="00B828B8">
                        <w:pPr>
                          <w:spacing w:after="0"/>
                          <w:jc w:val="center"/>
                          <w:rPr>
                            <w:rFonts w:ascii="Calibri" w:hAnsi="Calibri" w:cs="Calibri"/>
                            <w:sz w:val="14"/>
                            <w:szCs w:val="14"/>
                          </w:rPr>
                        </w:pPr>
                        <w:r w:rsidRPr="00B828B8">
                          <w:rPr>
                            <w:rFonts w:ascii="Calibri" w:hAnsi="Calibri" w:cs="Calibri"/>
                            <w:sz w:val="16"/>
                            <w:szCs w:val="16"/>
                          </w:rPr>
                          <w:t>R</w:t>
                        </w:r>
                        <w:r w:rsidR="000C3508">
                          <w:rPr>
                            <w:rFonts w:ascii="Calibri" w:hAnsi="Calibri" w:cs="Calibri"/>
                            <w:sz w:val="16"/>
                            <w:szCs w:val="16"/>
                          </w:rPr>
                          <w:t>i</w:t>
                        </w:r>
                        <w:r w:rsidRPr="00B828B8">
                          <w:rPr>
                            <w:rFonts w:ascii="Calibri" w:hAnsi="Calibri" w:cs="Calibri"/>
                            <w:sz w:val="16"/>
                            <w:szCs w:val="16"/>
                          </w:rPr>
                          <w:t>ga, %</w:t>
                        </w:r>
                      </w:p>
                    </w:txbxContent>
                  </v:textbox>
                </v:shape>
                <v:shape id="Text Box 1" o:spid="_x0000_s1032" type="#_x0000_t202" style="position:absolute;left:29300;top:17763;width:7046;height:32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" fillcolor="white [3201]" stroked="f" strokeweight=".5pt">
                  <v:textbox inset="0,0,0,0">
                    <w:txbxContent>
                      <w:p w14:paraId="586D4093" w14:textId="374240D7" w:rsidR="00B828B8" w:rsidRPr="00226D22" w:rsidRDefault="000C3508" w:rsidP="00B828B8">
                        <w:pPr>
                          <w:spacing w:after="0"/>
                          <w:jc w:val="center"/>
                          <w:rPr>
                            <w:rFonts w:ascii="Calibri" w:hAnsi="Calibri" w:cs="Calibri"/>
                            <w:sz w:val="14"/>
                            <w:szCs w:val="14"/>
                          </w:rPr>
                        </w:pPr>
                        <w:r>
                          <w:rPr>
                            <w:rFonts w:ascii="Calibri" w:hAnsi="Calibri" w:cs="Calibri"/>
                            <w:sz w:val="16"/>
                            <w:szCs w:val="16"/>
                          </w:rPr>
                          <w:t>Other</w:t>
                        </w:r>
                        <w:r w:rsidR="00B828B8" w:rsidRPr="00B828B8">
                          <w:rPr>
                            <w:rFonts w:ascii="Calibri" w:hAnsi="Calibri" w:cs="Calibri"/>
                            <w:sz w:val="16"/>
                            <w:szCs w:val="16"/>
                          </w:rPr>
                          <w:t>, %</w:t>
                        </w:r>
                      </w:p>
                    </w:txbxContent>
                  </v:textbox>
                </v:shape>
                <v:shape id="Text Box 1" o:spid="_x0000_s1033" type="#_x0000_t202" style="position:absolute;left:36707;top:17763;width:7210;height:32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" fillcolor="white [3201]" stroked="f" strokeweight=".5pt">
                  <v:textbox inset="0,0,0,0">
                    <w:txbxContent>
                      <w:p w14:paraId="2F2E0634" w14:textId="1BD9F0D5" w:rsidR="00B828B8" w:rsidRPr="00226D22" w:rsidRDefault="000C3508" w:rsidP="00B828B8">
                        <w:pPr>
                          <w:spacing w:after="0"/>
                          <w:jc w:val="center"/>
                          <w:rPr>
                            <w:rFonts w:ascii="Calibri" w:hAnsi="Calibri" w:cs="Calibri"/>
                            <w:sz w:val="14"/>
                            <w:szCs w:val="14"/>
                          </w:rPr>
                        </w:pPr>
                        <w:r>
                          <w:rPr>
                            <w:rFonts w:ascii="Calibri" w:hAnsi="Calibri" w:cs="Calibri"/>
                            <w:sz w:val="16"/>
                            <w:szCs w:val="16"/>
                          </w:rPr>
                          <w:t>Abroad</w:t>
                        </w:r>
                        <w:r w:rsidR="00B828B8" w:rsidRPr="00B828B8">
                          <w:rPr>
                            <w:rFonts w:ascii="Calibri" w:hAnsi="Calibri" w:cs="Calibri"/>
                            <w:sz w:val="16"/>
                            <w:szCs w:val="16"/>
                          </w:rPr>
                          <w:t>, %</w:t>
                        </w:r>
                      </w:p>
                    </w:txbxContent>
                  </v:textbox>
                </v:shape>
                <w10:anchorlock/>
              </v:group>
            </w:pict>
          </mc:Fallback>
        </mc:AlternateContent>
      </w:r>
    </w:p>
    <w:p w14:paraId="118FC6C2" w14:textId="4F3C9F91" w:rsidR="005B3557" w:rsidRPr="00812283" w:rsidRDefault="005B3557" w:rsidP="001610FF">
      <w:pPr>
        <w:jc w:val="both"/>
        <w:rPr>
          <w:sz w:val="22"/>
          <w:szCs w:val="22"/>
        </w:rPr>
      </w:pPr>
      <w:r w:rsidRPr="00812283">
        <w:rPr>
          <w:sz w:val="22"/>
          <w:szCs w:val="22"/>
          <w:lang w:bidi="en-GB"/>
        </w:rPr>
        <w:lastRenderedPageBreak/>
        <w:t xml:space="preserve">The drop-out rate at VUAS is below the average of the European Union countries and there </w:t>
      </w:r>
      <w:proofErr w:type="gramStart"/>
      <w:r w:rsidRPr="00812283">
        <w:rPr>
          <w:sz w:val="22"/>
          <w:szCs w:val="22"/>
          <w:lang w:bidi="en-GB"/>
        </w:rPr>
        <w:t>are marked</w:t>
      </w:r>
      <w:proofErr w:type="gramEnd"/>
      <w:r w:rsidRPr="00812283">
        <w:rPr>
          <w:sz w:val="22"/>
          <w:szCs w:val="22"/>
          <w:lang w:bidi="en-GB"/>
        </w:rPr>
        <w:t xml:space="preserve"> differences between different study programmes. The biggest drop-out rate is in engineering programmes, where </w:t>
      </w:r>
      <w:proofErr w:type="gramStart"/>
      <w:r w:rsidRPr="00812283">
        <w:rPr>
          <w:sz w:val="22"/>
          <w:szCs w:val="22"/>
          <w:lang w:bidi="en-GB"/>
        </w:rPr>
        <w:t>many</w:t>
      </w:r>
      <w:proofErr w:type="gramEnd"/>
      <w:r w:rsidRPr="00812283">
        <w:rPr>
          <w:sz w:val="22"/>
          <w:szCs w:val="22"/>
          <w:lang w:bidi="en-GB"/>
        </w:rPr>
        <w:t xml:space="preserve"> students have graduated secondary education institutions without sufficient knowledge of the core subjects – maths, physics. The most common reasons for dropping out are failure to meet the requirements of the study programme (accumulating a large amount of academic debt), as well as dropping out of their own volition, where the most common reason is the inability to combine studies with a full-time job. </w:t>
      </w:r>
    </w:p>
    <w:p w14:paraId="269A3F9D" w14:textId="77A1A113" w:rsidR="00317020" w:rsidRPr="00812283" w:rsidRDefault="00C953C3" w:rsidP="001610FF">
      <w:pPr>
        <w:jc w:val="both"/>
        <w:rPr>
          <w:b/>
          <w:sz w:val="22"/>
          <w:szCs w:val="22"/>
        </w:rPr>
      </w:pPr>
      <w:r w:rsidRPr="00812283">
        <w:rPr>
          <w:b/>
          <w:sz w:val="22"/>
          <w:szCs w:val="22"/>
          <w:lang w:bidi="en-GB"/>
        </w:rPr>
        <w:t xml:space="preserve">Graph </w:t>
      </w:r>
      <w:proofErr w:type="gramStart"/>
      <w:r w:rsidRPr="00812283">
        <w:rPr>
          <w:b/>
          <w:sz w:val="22"/>
          <w:szCs w:val="22"/>
          <w:lang w:bidi="en-GB"/>
        </w:rPr>
        <w:t>2</w:t>
      </w:r>
      <w:proofErr w:type="gramEnd"/>
      <w:r w:rsidRPr="00812283">
        <w:rPr>
          <w:b/>
          <w:sz w:val="22"/>
          <w:szCs w:val="22"/>
          <w:lang w:bidi="en-GB"/>
        </w:rPr>
        <w:t>. Reasons for discontinuation of studies in VUAS study programmes.</w:t>
      </w:r>
    </w:p>
    <w:p w14:paraId="09267C02" w14:textId="0EAD57D5" w:rsidR="00A55881" w:rsidRPr="00812283" w:rsidRDefault="00B828B8" w:rsidP="00B828B8">
      <w:pPr>
        <w:rPr>
          <w:sz w:val="22"/>
          <w:szCs w:val="22"/>
        </w:rPr>
      </w:pPr>
      <w:r w:rsidRPr="00812283">
        <w:rPr>
          <w:b/>
          <w:noProof/>
          <w:sz w:val="22"/>
          <w:szCs w:val="22"/>
          <w:lang w:bidi="en-GB"/>
        </w:rPr>
        <mc:AlternateContent>
          <mc:Choice Requires="wpg">
            <w:drawing>
              <wp:inline distT="0" distB="0" distL="0" distR="0" wp14:anchorId="66FE0E20" wp14:editId="2D084723">
                <wp:extent cx="6431915" cy="2190750"/>
                <wp:effectExtent l="0" t="0" r="6985" b="0"/>
                <wp:docPr id="1624768083" name="Group 3"/>
                <wp:cNvGraphicFramePr/>
                <a:graphic xmlns:a="http://schemas.openxmlformats.org/drawingml/2006/main">
                  <a:graphicData uri="http://schemas.microsoft.com/office/word/2010/wordprocessingGroup">
                    <wpg:wgp>
                      <wpg:cNvGrpSpPr/>
                      <wpg:grpSpPr>
                        <a:xfrm>
                          <a:off x="0" y="0"/>
                          <a:ext cx="6431915" cy="2190750"/>
                          <a:chOff x="0" y="0"/>
                          <a:chExt cx="6431915" cy="2190750"/>
                        </a:xfrm>
                      </wpg:grpSpPr>
                      <wpg:graphicFrame>
                        <wpg:cNvPr id="8" name="Chart 8"/>
                        <wpg:cNvFrPr/>
                        <wpg:xfrm>
                          <a:off x="0" y="0"/>
                          <a:ext cx="6431915" cy="2190750"/>
                        </wpg:xfrm>
                        <a:graphic>
                          <a:graphicData uri="http://schemas.openxmlformats.org/drawingml/2006/chart">
                            <c:chart xmlns:c="http://schemas.openxmlformats.org/drawingml/2006/chart" xmlns:r="http://schemas.openxmlformats.org/officeDocument/2006/relationships" r:id="rId13"/>
                          </a:graphicData>
                        </a:graphic>
                      </wpg:graphicFrame>
                      <wps:wsp>
                        <wps:cNvPr id="2004444200" name="Text Box 1"/>
                        <wps:cNvSpPr txBox="1"/>
                        <wps:spPr>
                          <a:xfrm>
                            <a:off x="31531" y="767256"/>
                            <a:ext cx="1728952" cy="204951"/>
                          </a:xfrm>
                          <a:prstGeom prst="rect">
                            <a:avLst/>
                          </a:prstGeom>
                          <a:solidFill>
                            <a:schemeClr val="lt1"/>
                          </a:solidFill>
                          <a:ln w="6350">
                            <a:noFill/>
                          </a:ln>
                        </wps:spPr>
                        <wps:txbx>
                          <w:txbxContent>
                            <w:p w14:paraId="77EA0D6A" w14:textId="00C4FBBA" w:rsidR="00B828B8" w:rsidRPr="000C3508" w:rsidRDefault="000C3508" w:rsidP="00B828B8">
                              <w:pPr>
                                <w:spacing w:after="0"/>
                                <w:jc w:val="right"/>
                                <w:rPr>
                                  <w:rFonts w:ascii="Calibri" w:hAnsi="Calibri" w:cs="Calibri"/>
                                  <w:color w:val="7F7F7F" w:themeColor="text1" w:themeTint="80"/>
                                  <w:sz w:val="14"/>
                                  <w:szCs w:val="14"/>
                                  <w:lang w:val="lv-LV"/>
                                </w:rPr>
                              </w:pPr>
                              <w:r>
                                <w:rPr>
                                  <w:rFonts w:ascii="Calibri" w:hAnsi="Calibri" w:cs="Calibri"/>
                                  <w:color w:val="585858"/>
                                  <w:sz w:val="18"/>
                                  <w:szCs w:val="18"/>
                                  <w:lang w:val="lv-LV"/>
                                </w:rPr>
                                <w:t>Student has terminated the contract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659076168" name="Text Box 1"/>
                        <wps:cNvSpPr txBox="1"/>
                        <wps:spPr>
                          <a:xfrm>
                            <a:off x="105102" y="52552"/>
                            <a:ext cx="6206359" cy="562303"/>
                          </a:xfrm>
                          <a:prstGeom prst="rect">
                            <a:avLst/>
                          </a:prstGeom>
                          <a:solidFill>
                            <a:schemeClr val="lt1"/>
                          </a:solidFill>
                          <a:ln w="6350">
                            <a:noFill/>
                          </a:ln>
                        </wps:spPr>
                        <wps:txbx>
                          <w:txbxContent>
                            <w:p w14:paraId="5FA41409" w14:textId="77777777" w:rsidR="00B828B8" w:rsidRPr="00B828B8" w:rsidRDefault="00B828B8" w:rsidP="00B828B8">
                              <w:pPr>
                                <w:spacing w:after="0"/>
                                <w:jc w:val="center"/>
                                <w:rPr>
                                  <w:rFonts w:ascii="Calibri" w:hAnsi="Calibri" w:cs="Calibri"/>
                                  <w:color w:val="585858"/>
                                  <w:sz w:val="24"/>
                                  <w:szCs w:val="24"/>
                                </w:rPr>
                              </w:pPr>
                              <w:r w:rsidRPr="00B828B8">
                                <w:rPr>
                                  <w:rFonts w:ascii="Calibri" w:hAnsi="Calibri" w:cs="Calibri"/>
                                  <w:color w:val="585858"/>
                                  <w:sz w:val="24"/>
                                  <w:szCs w:val="24"/>
                                </w:rPr>
                                <w:t>Reasons for discontinuation of studies in VUAS study programmes</w:t>
                              </w:r>
                            </w:p>
                            <w:p w14:paraId="5449057F" w14:textId="34A18E1D" w:rsidR="00B828B8" w:rsidRPr="00B828B8" w:rsidRDefault="00B828B8" w:rsidP="00B828B8">
                              <w:pPr>
                                <w:spacing w:after="0"/>
                                <w:jc w:val="center"/>
                                <w:rPr>
                                  <w:rFonts w:ascii="Calibri" w:hAnsi="Calibri" w:cs="Calibri"/>
                                  <w:sz w:val="22"/>
                                  <w:szCs w:val="22"/>
                                </w:rPr>
                              </w:pPr>
                              <w:r w:rsidRPr="00B828B8">
                                <w:rPr>
                                  <w:rFonts w:ascii="Calibri" w:hAnsi="Calibri" w:cs="Calibri"/>
                                  <w:color w:val="585858"/>
                                  <w:sz w:val="24"/>
                                  <w:szCs w:val="24"/>
                                </w:rPr>
                                <w:t>(2016–2023)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095712969" name="Text Box 1"/>
                        <wps:cNvSpPr txBox="1"/>
                        <wps:spPr>
                          <a:xfrm>
                            <a:off x="31531" y="1008994"/>
                            <a:ext cx="1728952" cy="204951"/>
                          </a:xfrm>
                          <a:prstGeom prst="rect">
                            <a:avLst/>
                          </a:prstGeom>
                          <a:solidFill>
                            <a:schemeClr val="lt1"/>
                          </a:solidFill>
                          <a:ln w="6350">
                            <a:noFill/>
                          </a:ln>
                        </wps:spPr>
                        <wps:txbx>
                          <w:txbxContent>
                            <w:p w14:paraId="6B08C4A2" w14:textId="443E8B2B" w:rsidR="00B828B8" w:rsidRPr="000C3508" w:rsidRDefault="000C3508" w:rsidP="00B828B8">
                              <w:pPr>
                                <w:spacing w:after="0"/>
                                <w:jc w:val="right"/>
                                <w:rPr>
                                  <w:rFonts w:ascii="Calibri" w:hAnsi="Calibri" w:cs="Calibri"/>
                                  <w:color w:val="7F7F7F" w:themeColor="text1" w:themeTint="80"/>
                                  <w:sz w:val="14"/>
                                  <w:szCs w:val="14"/>
                                  <w:lang w:val="lv-LV"/>
                                </w:rPr>
                              </w:pPr>
                              <w:r>
                                <w:rPr>
                                  <w:rFonts w:ascii="Calibri" w:hAnsi="Calibri" w:cs="Calibri"/>
                                  <w:color w:val="585858"/>
                                  <w:sz w:val="18"/>
                                  <w:szCs w:val="18"/>
                                  <w:lang w:val="lv-LV"/>
                                </w:rPr>
                                <w:t>Completed theoretical course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399502702" name="Text Box 1"/>
                        <wps:cNvSpPr txBox="1"/>
                        <wps:spPr>
                          <a:xfrm>
                            <a:off x="31531" y="1266498"/>
                            <a:ext cx="1728952" cy="204951"/>
                          </a:xfrm>
                          <a:prstGeom prst="rect">
                            <a:avLst/>
                          </a:prstGeom>
                          <a:solidFill>
                            <a:schemeClr val="lt1"/>
                          </a:solidFill>
                          <a:ln w="6350">
                            <a:noFill/>
                          </a:ln>
                        </wps:spPr>
                        <wps:txbx>
                          <w:txbxContent>
                            <w:p w14:paraId="2FF66E0F" w14:textId="4F9A8F6F" w:rsidR="00B828B8" w:rsidRPr="000C3508" w:rsidRDefault="000C3508" w:rsidP="00B828B8">
                              <w:pPr>
                                <w:spacing w:after="0"/>
                                <w:jc w:val="right"/>
                                <w:rPr>
                                  <w:rFonts w:ascii="Calibri" w:hAnsi="Calibri" w:cs="Calibri"/>
                                  <w:color w:val="7F7F7F" w:themeColor="text1" w:themeTint="80"/>
                                  <w:sz w:val="14"/>
                                  <w:szCs w:val="14"/>
                                  <w:lang w:val="lv-LV"/>
                                </w:rPr>
                              </w:pPr>
                              <w:r>
                                <w:rPr>
                                  <w:rFonts w:ascii="Calibri" w:hAnsi="Calibri" w:cs="Calibri"/>
                                  <w:color w:val="585858"/>
                                  <w:sz w:val="18"/>
                                  <w:szCs w:val="18"/>
                                  <w:lang w:val="lv-LV"/>
                                </w:rPr>
                                <w:t>Not registered for further studies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232030025" name="Text Box 1"/>
                        <wps:cNvSpPr txBox="1"/>
                        <wps:spPr>
                          <a:xfrm>
                            <a:off x="31531" y="1502981"/>
                            <a:ext cx="1728952" cy="204951"/>
                          </a:xfrm>
                          <a:prstGeom prst="rect">
                            <a:avLst/>
                          </a:prstGeom>
                          <a:solidFill>
                            <a:schemeClr val="lt1"/>
                          </a:solidFill>
                          <a:ln w="6350">
                            <a:noFill/>
                          </a:ln>
                        </wps:spPr>
                        <wps:txbx>
                          <w:txbxContent>
                            <w:p w14:paraId="059D67E4" w14:textId="62665710" w:rsidR="00B828B8" w:rsidRPr="000C3508" w:rsidRDefault="000C3508" w:rsidP="00B828B8">
                              <w:pPr>
                                <w:spacing w:after="0"/>
                                <w:jc w:val="right"/>
                                <w:rPr>
                                  <w:rFonts w:ascii="Calibri" w:hAnsi="Calibri" w:cs="Calibri"/>
                                  <w:color w:val="7F7F7F" w:themeColor="text1" w:themeTint="80"/>
                                  <w:sz w:val="14"/>
                                  <w:szCs w:val="14"/>
                                  <w:lang w:val="lv-LV"/>
                                </w:rPr>
                              </w:pPr>
                              <w:r>
                                <w:rPr>
                                  <w:rFonts w:ascii="Calibri" w:hAnsi="Calibri" w:cs="Calibri"/>
                                  <w:color w:val="585858"/>
                                  <w:sz w:val="18"/>
                                  <w:szCs w:val="18"/>
                                  <w:lang w:val="lv-LV"/>
                                </w:rPr>
                                <w:t>Death</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002987123" name="Text Box 1"/>
                        <wps:cNvSpPr txBox="1"/>
                        <wps:spPr>
                          <a:xfrm>
                            <a:off x="31531" y="1728953"/>
                            <a:ext cx="1728952" cy="204951"/>
                          </a:xfrm>
                          <a:prstGeom prst="rect">
                            <a:avLst/>
                          </a:prstGeom>
                          <a:solidFill>
                            <a:schemeClr val="lt1"/>
                          </a:solidFill>
                          <a:ln w="6350">
                            <a:noFill/>
                          </a:ln>
                        </wps:spPr>
                        <wps:txbx>
                          <w:txbxContent>
                            <w:p w14:paraId="37AF2309" w14:textId="2466E52C" w:rsidR="00B828B8" w:rsidRPr="000C3508" w:rsidRDefault="000C3508" w:rsidP="00B828B8">
                              <w:pPr>
                                <w:spacing w:after="0"/>
                                <w:jc w:val="right"/>
                                <w:rPr>
                                  <w:rFonts w:ascii="Calibri" w:hAnsi="Calibri" w:cs="Calibri"/>
                                  <w:color w:val="7F7F7F" w:themeColor="text1" w:themeTint="80"/>
                                  <w:sz w:val="14"/>
                                  <w:szCs w:val="14"/>
                                  <w:lang w:val="lv-LV"/>
                                </w:rPr>
                              </w:pPr>
                              <w:r>
                                <w:rPr>
                                  <w:rFonts w:ascii="Calibri" w:hAnsi="Calibri" w:cs="Calibri"/>
                                  <w:color w:val="585858"/>
                                  <w:sz w:val="18"/>
                                  <w:szCs w:val="18"/>
                                  <w:lang w:val="lv-LV"/>
                                </w:rPr>
                                <w:t>Financial debt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66FE0E20" id="Group 3" o:spid="_x0000_s1034" style="width:506.45pt;height:172.5pt;mso-position-horizontal-relative:char;mso-position-vertical-relative:line" coordsize="64319,21907" o:gfxdata="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">
                <v:shape id="Chart 8" o:spid="_x0000_s1035" type="#_x0000_t75" style="position:absolute;left:-60;top:-60;width:64433;height:220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">
                  <v:imagedata r:id="rId14" o:title=""/>
                  <o:lock v:ext="edit" aspectratio="f"/>
                </v:shape>
                <v:shape id="Text Box 1" o:spid="_x0000_s1036" type="#_x0000_t202" style="position:absolute;left:315;top:7672;width:17289;height:2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" fillcolor="white [3201]" stroked="f" strokeweight=".5pt">
                  <v:textbox inset="0,0,0,0">
                    <w:txbxContent>
                      <w:p w14:paraId="77EA0D6A" w14:textId="00C4FBBA" w:rsidR="00B828B8" w:rsidRPr="000C3508" w:rsidRDefault="000C3508" w:rsidP="00B828B8">
                        <w:pPr>
                          <w:spacing w:after="0"/>
                          <w:jc w:val="right"/>
                          <w:rPr>
                            <w:rFonts w:ascii="Calibri" w:hAnsi="Calibri" w:cs="Calibri"/>
                            <w:color w:val="7F7F7F" w:themeColor="text1" w:themeTint="80"/>
                            <w:sz w:val="14"/>
                            <w:szCs w:val="14"/>
                            <w:lang w:val="lv-LV"/>
                          </w:rPr>
                        </w:pPr>
                        <w:r>
                          <w:rPr>
                            <w:rFonts w:ascii="Calibri" w:hAnsi="Calibri" w:cs="Calibri"/>
                            <w:color w:val="585858"/>
                            <w:sz w:val="18"/>
                            <w:szCs w:val="18"/>
                            <w:lang w:val="lv-LV"/>
                          </w:rPr>
                          <w:t>Student has terminated the contract</w:t>
                        </w:r>
                      </w:p>
                    </w:txbxContent>
                  </v:textbox>
                </v:shape>
                <v:shape id="Text Box 1" o:spid="_x0000_s1037" type="#_x0000_t202" style="position:absolute;left:1051;top:525;width:62063;height:56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" fillcolor="white [3201]" stroked="f" strokeweight=".5pt">
                  <v:textbox inset="0,0,0,0">
                    <w:txbxContent>
                      <w:p w14:paraId="5FA41409" w14:textId="77777777" w:rsidR="00B828B8" w:rsidRPr="00B828B8" w:rsidRDefault="00B828B8" w:rsidP="00B828B8">
                        <w:pPr>
                          <w:spacing w:after="0"/>
                          <w:jc w:val="center"/>
                          <w:rPr>
                            <w:rFonts w:ascii="Calibri" w:hAnsi="Calibri" w:cs="Calibri"/>
                            <w:color w:val="585858"/>
                            <w:sz w:val="24"/>
                            <w:szCs w:val="24"/>
                          </w:rPr>
                        </w:pPr>
                        <w:r w:rsidRPr="00B828B8">
                          <w:rPr>
                            <w:rFonts w:ascii="Calibri" w:hAnsi="Calibri" w:cs="Calibri"/>
                            <w:color w:val="585858"/>
                            <w:sz w:val="24"/>
                            <w:szCs w:val="24"/>
                          </w:rPr>
                          <w:t>Reasons for discontinuation of studies in VUAS study programmes</w:t>
                        </w:r>
                      </w:p>
                      <w:p w14:paraId="5449057F" w14:textId="34A18E1D" w:rsidR="00B828B8" w:rsidRPr="00B828B8" w:rsidRDefault="00B828B8" w:rsidP="00B828B8">
                        <w:pPr>
                          <w:spacing w:after="0"/>
                          <w:jc w:val="center"/>
                          <w:rPr>
                            <w:rFonts w:ascii="Calibri" w:hAnsi="Calibri" w:cs="Calibri"/>
                            <w:sz w:val="22"/>
                            <w:szCs w:val="22"/>
                          </w:rPr>
                        </w:pPr>
                        <w:r w:rsidRPr="00B828B8">
                          <w:rPr>
                            <w:rFonts w:ascii="Calibri" w:hAnsi="Calibri" w:cs="Calibri"/>
                            <w:color w:val="585858"/>
                            <w:sz w:val="24"/>
                            <w:szCs w:val="24"/>
                          </w:rPr>
                          <w:t>(2016–2023)</w:t>
                        </w:r>
                      </w:p>
                    </w:txbxContent>
                  </v:textbox>
                </v:shape>
                <v:shape id="Text Box 1" o:spid="_x0000_s1038" type="#_x0000_t202" style="position:absolute;left:315;top:10089;width:17289;height:2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" fillcolor="white [3201]" stroked="f" strokeweight=".5pt">
                  <v:textbox inset="0,0,0,0">
                    <w:txbxContent>
                      <w:p w14:paraId="6B08C4A2" w14:textId="443E8B2B" w:rsidR="00B828B8" w:rsidRPr="000C3508" w:rsidRDefault="000C3508" w:rsidP="00B828B8">
                        <w:pPr>
                          <w:spacing w:after="0"/>
                          <w:jc w:val="right"/>
                          <w:rPr>
                            <w:rFonts w:ascii="Calibri" w:hAnsi="Calibri" w:cs="Calibri"/>
                            <w:color w:val="7F7F7F" w:themeColor="text1" w:themeTint="80"/>
                            <w:sz w:val="14"/>
                            <w:szCs w:val="14"/>
                            <w:lang w:val="lv-LV"/>
                          </w:rPr>
                        </w:pPr>
                        <w:r>
                          <w:rPr>
                            <w:rFonts w:ascii="Calibri" w:hAnsi="Calibri" w:cs="Calibri"/>
                            <w:color w:val="585858"/>
                            <w:sz w:val="18"/>
                            <w:szCs w:val="18"/>
                            <w:lang w:val="lv-LV"/>
                          </w:rPr>
                          <w:t>Completed theoretical course</w:t>
                        </w:r>
                      </w:p>
                    </w:txbxContent>
                  </v:textbox>
                </v:shape>
                <v:shape id="Text Box 1" o:spid="_x0000_s1039" type="#_x0000_t202" style="position:absolute;left:315;top:12664;width:17289;height:2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" fillcolor="white [3201]" stroked="f" strokeweight=".5pt">
                  <v:textbox inset="0,0,0,0">
                    <w:txbxContent>
                      <w:p w14:paraId="2FF66E0F" w14:textId="4F9A8F6F" w:rsidR="00B828B8" w:rsidRPr="000C3508" w:rsidRDefault="000C3508" w:rsidP="00B828B8">
                        <w:pPr>
                          <w:spacing w:after="0"/>
                          <w:jc w:val="right"/>
                          <w:rPr>
                            <w:rFonts w:ascii="Calibri" w:hAnsi="Calibri" w:cs="Calibri"/>
                            <w:color w:val="7F7F7F" w:themeColor="text1" w:themeTint="80"/>
                            <w:sz w:val="14"/>
                            <w:szCs w:val="14"/>
                            <w:lang w:val="lv-LV"/>
                          </w:rPr>
                        </w:pPr>
                        <w:r>
                          <w:rPr>
                            <w:rFonts w:ascii="Calibri" w:hAnsi="Calibri" w:cs="Calibri"/>
                            <w:color w:val="585858"/>
                            <w:sz w:val="18"/>
                            <w:szCs w:val="18"/>
                            <w:lang w:val="lv-LV"/>
                          </w:rPr>
                          <w:t>Not registered for further studies</w:t>
                        </w:r>
                      </w:p>
                    </w:txbxContent>
                  </v:textbox>
                </v:shape>
                <v:shape id="Text Box 1" o:spid="_x0000_s1040" type="#_x0000_t202" style="position:absolute;left:315;top:15029;width:17289;height:2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" fillcolor="white [3201]" stroked="f" strokeweight=".5pt">
                  <v:textbox inset="0,0,0,0">
                    <w:txbxContent>
                      <w:p w14:paraId="059D67E4" w14:textId="62665710" w:rsidR="00B828B8" w:rsidRPr="000C3508" w:rsidRDefault="000C3508" w:rsidP="00B828B8">
                        <w:pPr>
                          <w:spacing w:after="0"/>
                          <w:jc w:val="right"/>
                          <w:rPr>
                            <w:rFonts w:ascii="Calibri" w:hAnsi="Calibri" w:cs="Calibri"/>
                            <w:color w:val="7F7F7F" w:themeColor="text1" w:themeTint="80"/>
                            <w:sz w:val="14"/>
                            <w:szCs w:val="14"/>
                            <w:lang w:val="lv-LV"/>
                          </w:rPr>
                        </w:pPr>
                        <w:r>
                          <w:rPr>
                            <w:rFonts w:ascii="Calibri" w:hAnsi="Calibri" w:cs="Calibri"/>
                            <w:color w:val="585858"/>
                            <w:sz w:val="18"/>
                            <w:szCs w:val="18"/>
                            <w:lang w:val="lv-LV"/>
                          </w:rPr>
                          <w:t>Death</w:t>
                        </w:r>
                      </w:p>
                    </w:txbxContent>
                  </v:textbox>
                </v:shape>
                <v:shape id="Text Box 1" o:spid="_x0000_s1041" type="#_x0000_t202" style="position:absolute;left:315;top:17289;width:17289;height:2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" fillcolor="white [3201]" stroked="f" strokeweight=".5pt">
                  <v:textbox inset="0,0,0,0">
                    <w:txbxContent>
                      <w:p w14:paraId="37AF2309" w14:textId="2466E52C" w:rsidR="00B828B8" w:rsidRPr="000C3508" w:rsidRDefault="000C3508" w:rsidP="00B828B8">
                        <w:pPr>
                          <w:spacing w:after="0"/>
                          <w:jc w:val="right"/>
                          <w:rPr>
                            <w:rFonts w:ascii="Calibri" w:hAnsi="Calibri" w:cs="Calibri"/>
                            <w:color w:val="7F7F7F" w:themeColor="text1" w:themeTint="80"/>
                            <w:sz w:val="14"/>
                            <w:szCs w:val="14"/>
                            <w:lang w:val="lv-LV"/>
                          </w:rPr>
                        </w:pPr>
                        <w:r>
                          <w:rPr>
                            <w:rFonts w:ascii="Calibri" w:hAnsi="Calibri" w:cs="Calibri"/>
                            <w:color w:val="585858"/>
                            <w:sz w:val="18"/>
                            <w:szCs w:val="18"/>
                            <w:lang w:val="lv-LV"/>
                          </w:rPr>
                          <w:t>Financial debt</w:t>
                        </w:r>
                      </w:p>
                    </w:txbxContent>
                  </v:textbox>
                </v:shape>
                <w10:anchorlock/>
              </v:group>
            </w:pict>
          </mc:Fallback>
        </mc:AlternateContent>
      </w:r>
    </w:p>
    <w:p w14:paraId="440157BE" w14:textId="77777777" w:rsidR="009846AE" w:rsidRPr="00812283" w:rsidRDefault="00B230D9" w:rsidP="001610FF">
      <w:pPr>
        <w:jc w:val="both"/>
        <w:rPr>
          <w:sz w:val="22"/>
          <w:szCs w:val="22"/>
        </w:rPr>
      </w:pPr>
      <w:r w:rsidRPr="00812283">
        <w:rPr>
          <w:sz w:val="22"/>
          <w:szCs w:val="22"/>
          <w:lang w:bidi="en-GB"/>
        </w:rPr>
        <w:t>There is a growing trend for students to leave their studies before obtaining their diploma, but to resume their student status after a period of time (one year to 10 years), to continue their studies, or to choose another study programme. An appropriate solution here would be to offer short, focused modules (micro-credentials programmes) when it becomes difficult to continue studying full-time, which would allow to personalise studies and also maintain the student status.</w:t>
      </w:r>
    </w:p>
    <w:p w14:paraId="53F77CF8" w14:textId="61B05031" w:rsidR="005B3557" w:rsidRPr="00812283" w:rsidRDefault="005B3557" w:rsidP="001610FF">
      <w:pPr>
        <w:jc w:val="both"/>
        <w:rPr>
          <w:sz w:val="22"/>
          <w:szCs w:val="22"/>
        </w:rPr>
      </w:pPr>
      <w:proofErr w:type="gramStart"/>
      <w:r w:rsidRPr="00812283">
        <w:rPr>
          <w:sz w:val="22"/>
          <w:szCs w:val="22"/>
          <w:lang w:bidi="en-GB"/>
        </w:rPr>
        <w:t>Similarly</w:t>
      </w:r>
      <w:proofErr w:type="gramEnd"/>
      <w:r w:rsidRPr="00812283">
        <w:rPr>
          <w:sz w:val="22"/>
          <w:szCs w:val="22"/>
          <w:lang w:bidi="en-GB"/>
        </w:rPr>
        <w:t xml:space="preserve"> to other higher education institutions in Latvia, VUAS is facing a gradual decrease in the number of students, on average 5% per year. The main reason for this is the negative demographic situation in Latvia as a whole, but in the case of VUAS it is also related to the development of priority study and research areas by consolidating </w:t>
      </w:r>
      <w:proofErr w:type="gramStart"/>
      <w:r w:rsidRPr="00812283">
        <w:rPr>
          <w:sz w:val="22"/>
          <w:szCs w:val="22"/>
          <w:lang w:bidi="en-GB"/>
        </w:rPr>
        <w:t>several</w:t>
      </w:r>
      <w:proofErr w:type="gramEnd"/>
      <w:r w:rsidRPr="00812283">
        <w:rPr>
          <w:sz w:val="22"/>
          <w:szCs w:val="22"/>
          <w:lang w:bidi="en-GB"/>
        </w:rPr>
        <w:t xml:space="preserve"> study programmes, as defined in VUAS strategy for the previous period.</w:t>
      </w:r>
    </w:p>
    <w:p w14:paraId="58821C12" w14:textId="09115344" w:rsidR="005B3557" w:rsidRPr="00812283" w:rsidRDefault="005B3557" w:rsidP="001610FF">
      <w:pPr>
        <w:jc w:val="both"/>
        <w:rPr>
          <w:sz w:val="22"/>
          <w:szCs w:val="22"/>
        </w:rPr>
      </w:pPr>
      <w:r w:rsidRPr="00812283">
        <w:rPr>
          <w:sz w:val="22"/>
          <w:szCs w:val="22"/>
          <w:lang w:bidi="en-GB"/>
        </w:rPr>
        <w:t xml:space="preserve">The internationalisation experience of local students has </w:t>
      </w:r>
      <w:proofErr w:type="gramStart"/>
      <w:r w:rsidRPr="00812283">
        <w:rPr>
          <w:sz w:val="22"/>
          <w:szCs w:val="22"/>
          <w:lang w:bidi="en-GB"/>
        </w:rPr>
        <w:t>been developed</w:t>
      </w:r>
      <w:proofErr w:type="gramEnd"/>
      <w:r w:rsidRPr="00812283">
        <w:rPr>
          <w:sz w:val="22"/>
          <w:szCs w:val="22"/>
          <w:lang w:bidi="en-GB"/>
        </w:rPr>
        <w:t xml:space="preserve"> through active participation in Erasmus+ exchange studies (the flow is recovering after the COVID-19 pandemic), NordPlus programme funded projects (mostly students of Business Administration and Tourism Management), as well as since VUAS involvement in the European University E</w:t>
      </w:r>
      <w:r w:rsidRPr="00812283">
        <w:rPr>
          <w:sz w:val="22"/>
          <w:szCs w:val="22"/>
          <w:vertAlign w:val="superscript"/>
          <w:lang w:bidi="en-GB"/>
        </w:rPr>
        <w:t>3</w:t>
      </w:r>
      <w:r w:rsidRPr="00812283">
        <w:rPr>
          <w:sz w:val="22"/>
          <w:szCs w:val="22"/>
          <w:lang w:bidi="en-GB"/>
        </w:rPr>
        <w:t>UDRES</w:t>
      </w:r>
      <w:r w:rsidRPr="00812283">
        <w:rPr>
          <w:sz w:val="22"/>
          <w:szCs w:val="22"/>
          <w:vertAlign w:val="superscript"/>
          <w:lang w:bidi="en-GB"/>
        </w:rPr>
        <w:t>2</w:t>
      </w:r>
      <w:r w:rsidRPr="00812283">
        <w:rPr>
          <w:sz w:val="22"/>
          <w:szCs w:val="22"/>
          <w:lang w:bidi="en-GB"/>
        </w:rPr>
        <w:t xml:space="preserve">, within the framework of the activities organised by this alliance. In general, slightly more than 30% of the total number of VUAS students gain international study experience by participating in long- or short-term mobility. The target should be at least 50% of students. Gaining international experience is </w:t>
      </w:r>
      <w:proofErr w:type="gramStart"/>
      <w:r w:rsidRPr="00812283">
        <w:rPr>
          <w:sz w:val="22"/>
          <w:szCs w:val="22"/>
          <w:lang w:bidi="en-GB"/>
        </w:rPr>
        <w:t>an important factor</w:t>
      </w:r>
      <w:proofErr w:type="gramEnd"/>
      <w:r w:rsidRPr="00812283">
        <w:rPr>
          <w:sz w:val="22"/>
          <w:szCs w:val="22"/>
          <w:lang w:bidi="en-GB"/>
        </w:rPr>
        <w:t xml:space="preserve"> that increases satisfaction with the educational experience at VUAS.</w:t>
      </w:r>
    </w:p>
    <w:p w14:paraId="127BC08C" w14:textId="79F3D222" w:rsidR="005B3557" w:rsidRPr="00812283" w:rsidRDefault="005B3557" w:rsidP="001610FF">
      <w:pPr>
        <w:jc w:val="both"/>
        <w:rPr>
          <w:sz w:val="22"/>
          <w:szCs w:val="22"/>
        </w:rPr>
      </w:pPr>
      <w:r w:rsidRPr="00812283">
        <w:rPr>
          <w:sz w:val="22"/>
          <w:szCs w:val="22"/>
          <w:lang w:bidi="en-GB"/>
        </w:rPr>
        <w:t xml:space="preserve">The number of foreign students at VUAS remains relatively small, its contribution is currently more in the area of reputation and branding, for example, VUAS established a scholarship programme for students from Belarus after the illegal elections in Belarus, after which repression against the civically active part of society began and after which people actively sought opportunities to emigrate. A separate assistance programme was set up for students from Ukraine immediately after the Russian invasion of Ukraine in early </w:t>
      </w:r>
      <w:r w:rsidRPr="00812283">
        <w:rPr>
          <w:sz w:val="22"/>
          <w:szCs w:val="22"/>
          <w:lang w:bidi="en-GB"/>
        </w:rPr>
        <w:lastRenderedPageBreak/>
        <w:t xml:space="preserve">2022, offering free study opportunities and places in dormitory. These activities </w:t>
      </w:r>
      <w:proofErr w:type="gramStart"/>
      <w:r w:rsidRPr="00812283">
        <w:rPr>
          <w:sz w:val="22"/>
          <w:szCs w:val="22"/>
          <w:lang w:bidi="en-GB"/>
        </w:rPr>
        <w:t>were widely covered</w:t>
      </w:r>
      <w:proofErr w:type="gramEnd"/>
      <w:r w:rsidRPr="00812283">
        <w:rPr>
          <w:sz w:val="22"/>
          <w:szCs w:val="22"/>
          <w:lang w:bidi="en-GB"/>
        </w:rPr>
        <w:t xml:space="preserve"> by the media in Latvia, strengthening the image of VUAS as an institution of higher education supporting civically active society in the Eastern Partnership countries.</w:t>
      </w:r>
    </w:p>
    <w:p w14:paraId="7CAD0D0D" w14:textId="7BEB89C9" w:rsidR="00740008" w:rsidRPr="00812283" w:rsidRDefault="005B3557" w:rsidP="001610FF">
      <w:pPr>
        <w:jc w:val="both"/>
        <w:rPr>
          <w:sz w:val="22"/>
          <w:szCs w:val="22"/>
        </w:rPr>
      </w:pPr>
      <w:r w:rsidRPr="00812283">
        <w:rPr>
          <w:sz w:val="22"/>
          <w:szCs w:val="22"/>
          <w:lang w:bidi="en-GB"/>
        </w:rPr>
        <w:t xml:space="preserve">In the development of study offer VUAS closely cooperates with Municipality of Valmiera region and Valmiera Development Agency, has participated in the strategic development planning for Municipality of Valmiera region until 2030, </w:t>
      </w:r>
      <w:proofErr w:type="gramStart"/>
      <w:r w:rsidRPr="00812283">
        <w:rPr>
          <w:sz w:val="22"/>
          <w:szCs w:val="22"/>
          <w:lang w:bidi="en-GB"/>
        </w:rPr>
        <w:t>taking into account</w:t>
      </w:r>
      <w:proofErr w:type="gramEnd"/>
      <w:r w:rsidRPr="00812283">
        <w:rPr>
          <w:sz w:val="22"/>
          <w:szCs w:val="22"/>
          <w:lang w:bidi="en-GB"/>
        </w:rPr>
        <w:t xml:space="preserve"> VUAS study and science offer and development opportunities, with the main emphasis on the fields of circular economy, wooden building construction, sustainable development, ICT. These fields </w:t>
      </w:r>
      <w:proofErr w:type="gramStart"/>
      <w:r w:rsidRPr="00812283">
        <w:rPr>
          <w:sz w:val="22"/>
          <w:szCs w:val="22"/>
          <w:lang w:bidi="en-GB"/>
        </w:rPr>
        <w:t>are included</w:t>
      </w:r>
      <w:proofErr w:type="gramEnd"/>
      <w:r w:rsidRPr="00812283">
        <w:rPr>
          <w:sz w:val="22"/>
          <w:szCs w:val="22"/>
          <w:lang w:bidi="en-GB"/>
        </w:rPr>
        <w:t xml:space="preserve"> in the Valmiera Industrial Areas Development Plan, and 1,770 new jobs are expected to be created up to 2030. In the context of the development of the city, the county and the region, VUAS has deﬁned the following objectives: training a highly qualified workforce, providing lifelong </w:t>
      </w:r>
      <w:proofErr w:type="gramStart"/>
      <w:r w:rsidRPr="00812283">
        <w:rPr>
          <w:sz w:val="22"/>
          <w:szCs w:val="22"/>
          <w:lang w:bidi="en-GB"/>
        </w:rPr>
        <w:t>learning</w:t>
      </w:r>
      <w:proofErr w:type="gramEnd"/>
      <w:r w:rsidRPr="00812283">
        <w:rPr>
          <w:sz w:val="22"/>
          <w:szCs w:val="22"/>
          <w:lang w:bidi="en-GB"/>
        </w:rPr>
        <w:t xml:space="preserve"> and retraining the workforce, providing research and promoting innovation, and developing new enterprises. VUAS cooperates with other Vidzeme regions, as well as with regions outside Vidzeme. In the process of implementation of the Strategy, it is necessary to ensure that municipalities include more extensive cooperation with the VUAS in their development planning in the areas of its expertise.</w:t>
      </w:r>
    </w:p>
    <w:p w14:paraId="15DAA5A3" w14:textId="282BBF3C" w:rsidR="00740008" w:rsidRPr="00812283" w:rsidRDefault="00B002F6" w:rsidP="00740008">
      <w:pPr>
        <w:rPr>
          <w:sz w:val="22"/>
          <w:szCs w:val="22"/>
        </w:rPr>
      </w:pPr>
      <w:bookmarkStart w:id="2" w:name="_Toc153545343"/>
      <w:r w:rsidRPr="00812283">
        <w:rPr>
          <w:rStyle w:val="Heading2Char"/>
          <w:rFonts w:cs="Times New Roman"/>
          <w:sz w:val="22"/>
          <w:szCs w:val="22"/>
          <w:lang w:val="en-GB" w:bidi="en-GB"/>
        </w:rPr>
        <w:t>1.2. Graduates.</w:t>
      </w:r>
      <w:bookmarkEnd w:id="2"/>
      <w:r w:rsidRPr="00812283">
        <w:rPr>
          <w:rStyle w:val="Heading2Char"/>
          <w:rFonts w:cs="Times New Roman"/>
          <w:sz w:val="22"/>
          <w:szCs w:val="22"/>
          <w:lang w:val="en-GB" w:bidi="en-GB"/>
        </w:rPr>
        <w:t xml:space="preserve"> </w:t>
      </w:r>
      <w:r w:rsidR="00740008" w:rsidRPr="00812283">
        <w:rPr>
          <w:sz w:val="22"/>
          <w:szCs w:val="22"/>
          <w:lang w:bidi="en-GB"/>
        </w:rPr>
        <w:t xml:space="preserve">By the beginning of 2023, 3924 individuals have graduated from VUAS. Graph </w:t>
      </w:r>
      <w:proofErr w:type="gramStart"/>
      <w:r w:rsidR="00740008" w:rsidRPr="00812283">
        <w:rPr>
          <w:sz w:val="22"/>
          <w:szCs w:val="22"/>
          <w:lang w:bidi="en-GB"/>
        </w:rPr>
        <w:t>3</w:t>
      </w:r>
      <w:proofErr w:type="gramEnd"/>
      <w:r w:rsidR="00740008" w:rsidRPr="00812283">
        <w:rPr>
          <w:sz w:val="22"/>
          <w:szCs w:val="22"/>
          <w:lang w:bidi="en-GB"/>
        </w:rPr>
        <w:t xml:space="preserve"> shows the statistics of graduates since 2000.</w:t>
      </w:r>
    </w:p>
    <w:p w14:paraId="3B572252" w14:textId="61E91DF5" w:rsidR="00BD5431" w:rsidRPr="00812283" w:rsidRDefault="00716321" w:rsidP="00740008">
      <w:pPr>
        <w:rPr>
          <w:b/>
          <w:sz w:val="22"/>
          <w:szCs w:val="22"/>
        </w:rPr>
      </w:pPr>
      <w:r w:rsidRPr="00812283">
        <w:rPr>
          <w:b/>
          <w:noProof/>
          <w:sz w:val="22"/>
          <w:szCs w:val="22"/>
          <w:lang w:bidi="en-GB"/>
        </w:rPr>
        <w:t>Graph 3. Statistics of VUAS graduates 2000–2022.</w:t>
      </w:r>
    </w:p>
    <w:p w14:paraId="1EC01209" w14:textId="472F3411" w:rsidR="00740008" w:rsidRPr="00812283" w:rsidRDefault="00740F69" w:rsidP="188D069F">
      <w:pPr>
        <w:rPr>
          <w:sz w:val="22"/>
          <w:szCs w:val="22"/>
        </w:rPr>
      </w:pPr>
      <w:r w:rsidRPr="00812283">
        <w:rPr>
          <w:b/>
          <w:noProof/>
          <w:sz w:val="22"/>
          <w:szCs w:val="22"/>
          <w:lang w:bidi="en-GB"/>
        </w:rPr>
        <mc:AlternateContent>
          <mc:Choice Requires="wpg">
            <w:drawing>
              <wp:inline distT="0" distB="0" distL="0" distR="0" wp14:anchorId="3717D2F6" wp14:editId="5BEFAB44">
                <wp:extent cx="4117340" cy="2609215"/>
                <wp:effectExtent l="0" t="0" r="16510" b="635"/>
                <wp:docPr id="746337315" name="Group 4"/>
                <wp:cNvGraphicFramePr/>
                <a:graphic xmlns:a="http://schemas.openxmlformats.org/drawingml/2006/main">
                  <a:graphicData uri="http://schemas.microsoft.com/office/word/2010/wordprocessingGroup">
                    <wpg:wgp>
                      <wpg:cNvGrpSpPr/>
                      <wpg:grpSpPr>
                        <a:xfrm>
                          <a:off x="0" y="0"/>
                          <a:ext cx="4117340" cy="2609215"/>
                          <a:chOff x="0" y="0"/>
                          <a:chExt cx="4117340" cy="2609215"/>
                        </a:xfrm>
                      </wpg:grpSpPr>
                      <wpg:graphicFrame>
                        <wpg:cNvPr id="2" name="Chart 2"/>
                        <wpg:cNvFrPr/>
                        <wpg:xfrm>
                          <a:off x="0" y="0"/>
                          <a:ext cx="4117340" cy="2609215"/>
                        </wpg:xfrm>
                        <a:graphic>
                          <a:graphicData uri="http://schemas.openxmlformats.org/drawingml/2006/chart">
                            <c:chart xmlns:c="http://schemas.openxmlformats.org/drawingml/2006/chart" xmlns:r="http://schemas.openxmlformats.org/officeDocument/2006/relationships" r:id="rId15"/>
                          </a:graphicData>
                        </a:graphic>
                      </wpg:graphicFrame>
                      <wps:wsp>
                        <wps:cNvPr id="278670032" name="Text Box 1"/>
                        <wps:cNvSpPr txBox="1"/>
                        <wps:spPr>
                          <a:xfrm>
                            <a:off x="78828" y="68317"/>
                            <a:ext cx="3915103" cy="493658"/>
                          </a:xfrm>
                          <a:prstGeom prst="rect">
                            <a:avLst/>
                          </a:prstGeom>
                          <a:solidFill>
                            <a:schemeClr val="lt1"/>
                          </a:solidFill>
                          <a:ln w="6350">
                            <a:noFill/>
                          </a:ln>
                        </wps:spPr>
                        <wps:txbx>
                          <w:txbxContent>
                            <w:p w14:paraId="5052C58F" w14:textId="77777777" w:rsidR="00740F69" w:rsidRPr="00740F69" w:rsidRDefault="00740F69" w:rsidP="00740F69">
                              <w:pPr>
                                <w:spacing w:after="0"/>
                                <w:jc w:val="center"/>
                                <w:rPr>
                                  <w:rFonts w:ascii="Calibri" w:hAnsi="Calibri" w:cs="Calibri"/>
                                  <w:color w:val="585858"/>
                                  <w:sz w:val="24"/>
                                  <w:szCs w:val="24"/>
                                </w:rPr>
                              </w:pPr>
                              <w:r w:rsidRPr="00740F69">
                                <w:rPr>
                                  <w:rFonts w:ascii="Calibri" w:hAnsi="Calibri" w:cs="Calibri"/>
                                  <w:color w:val="585858"/>
                                  <w:sz w:val="24"/>
                                  <w:szCs w:val="24"/>
                                </w:rPr>
                                <w:t>Number of VUAS graduates</w:t>
                              </w:r>
                            </w:p>
                            <w:p w14:paraId="2D98BD8D" w14:textId="1271E262" w:rsidR="00740F69" w:rsidRPr="00B828B8" w:rsidRDefault="00740F69" w:rsidP="00740F69">
                              <w:pPr>
                                <w:spacing w:after="0"/>
                                <w:jc w:val="center"/>
                                <w:rPr>
                                  <w:rFonts w:ascii="Calibri" w:hAnsi="Calibri" w:cs="Calibri"/>
                                  <w:sz w:val="22"/>
                                  <w:szCs w:val="22"/>
                                </w:rPr>
                              </w:pPr>
                              <w:r w:rsidRPr="00740F69">
                                <w:rPr>
                                  <w:rFonts w:ascii="Calibri" w:hAnsi="Calibri" w:cs="Calibri"/>
                                  <w:color w:val="585858"/>
                                  <w:sz w:val="24"/>
                                  <w:szCs w:val="24"/>
                                </w:rPr>
                                <w:t>(2000–2022)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3717D2F6" id="Group 4" o:spid="_x0000_s1042" style="width:324.2pt;height:205.45pt;mso-position-horizontal-relative:char;mso-position-vertical-relative:line" coordsize="41173,26092" o:gfxdata="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">
                <v:shape id="Chart 2" o:spid="_x0000_s1043" type="#_x0000_t75" style="position:absolute;left:-60;top:-60;width:41268;height:262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">
                  <v:imagedata r:id="rId16" o:title=""/>
                  <o:lock v:ext="edit" aspectratio="f"/>
                </v:shape>
                <v:shape id="Text Box 1" o:spid="_x0000_s1044" type="#_x0000_t202" style="position:absolute;left:788;top:683;width:39151;height:4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" fillcolor="white [3201]" stroked="f" strokeweight=".5pt">
                  <v:textbox inset="0,0,0,0">
                    <w:txbxContent>
                      <w:p w14:paraId="5052C58F" w14:textId="77777777" w:rsidR="00740F69" w:rsidRPr="00740F69" w:rsidRDefault="00740F69" w:rsidP="00740F69">
                        <w:pPr>
                          <w:spacing w:after="0"/>
                          <w:jc w:val="center"/>
                          <w:rPr>
                            <w:rFonts w:ascii="Calibri" w:hAnsi="Calibri" w:cs="Calibri"/>
                            <w:color w:val="585858"/>
                            <w:sz w:val="24"/>
                            <w:szCs w:val="24"/>
                          </w:rPr>
                        </w:pPr>
                        <w:r w:rsidRPr="00740F69">
                          <w:rPr>
                            <w:rFonts w:ascii="Calibri" w:hAnsi="Calibri" w:cs="Calibri"/>
                            <w:color w:val="585858"/>
                            <w:sz w:val="24"/>
                            <w:szCs w:val="24"/>
                          </w:rPr>
                          <w:t>Number of VUAS graduates</w:t>
                        </w:r>
                      </w:p>
                      <w:p w14:paraId="2D98BD8D" w14:textId="1271E262" w:rsidR="00740F69" w:rsidRPr="00B828B8" w:rsidRDefault="00740F69" w:rsidP="00740F69">
                        <w:pPr>
                          <w:spacing w:after="0"/>
                          <w:jc w:val="center"/>
                          <w:rPr>
                            <w:rFonts w:ascii="Calibri" w:hAnsi="Calibri" w:cs="Calibri"/>
                            <w:sz w:val="22"/>
                            <w:szCs w:val="22"/>
                          </w:rPr>
                        </w:pPr>
                        <w:r w:rsidRPr="00740F69">
                          <w:rPr>
                            <w:rFonts w:ascii="Calibri" w:hAnsi="Calibri" w:cs="Calibri"/>
                            <w:color w:val="585858"/>
                            <w:sz w:val="24"/>
                            <w:szCs w:val="24"/>
                          </w:rPr>
                          <w:t>(2000–2022)</w:t>
                        </w:r>
                      </w:p>
                    </w:txbxContent>
                  </v:textbox>
                </v:shape>
                <w10:anchorlock/>
              </v:group>
            </w:pict>
          </mc:Fallback>
        </mc:AlternateContent>
      </w:r>
    </w:p>
    <w:p w14:paraId="0464A6F2" w14:textId="36562512" w:rsidR="000D4B76" w:rsidRPr="00812283" w:rsidRDefault="000D4B76" w:rsidP="001610FF">
      <w:pPr>
        <w:jc w:val="both"/>
        <w:rPr>
          <w:sz w:val="22"/>
          <w:szCs w:val="22"/>
        </w:rPr>
      </w:pPr>
      <w:r w:rsidRPr="00812283">
        <w:rPr>
          <w:sz w:val="22"/>
          <w:szCs w:val="22"/>
          <w:lang w:bidi="en-GB"/>
        </w:rPr>
        <w:t>The graduate statistics correlate both with the overall demographic and migration trends in Latvia, which show a gradually decreasing population</w:t>
      </w:r>
      <w:r w:rsidR="000D05A1" w:rsidRPr="00812283">
        <w:rPr>
          <w:rStyle w:val="FootnoteReference"/>
          <w:sz w:val="22"/>
          <w:szCs w:val="22"/>
          <w:lang w:bidi="en-GB"/>
        </w:rPr>
        <w:footnoteReference w:id="3"/>
      </w:r>
      <w:r w:rsidRPr="00812283">
        <w:rPr>
          <w:sz w:val="22"/>
          <w:szCs w:val="22"/>
          <w:lang w:bidi="en-GB"/>
        </w:rPr>
        <w:t xml:space="preserve">, and with the strategic choices made to optimise </w:t>
      </w:r>
      <w:proofErr w:type="gramStart"/>
      <w:r w:rsidRPr="00812283">
        <w:rPr>
          <w:sz w:val="22"/>
          <w:szCs w:val="22"/>
          <w:lang w:bidi="en-GB"/>
        </w:rPr>
        <w:t>several</w:t>
      </w:r>
      <w:proofErr w:type="gramEnd"/>
      <w:r w:rsidRPr="00812283">
        <w:rPr>
          <w:sz w:val="22"/>
          <w:szCs w:val="22"/>
          <w:lang w:bidi="en-GB"/>
        </w:rPr>
        <w:t xml:space="preserve"> study programmes and to integrate study directions into the social sciences block during the previous strategy period. At </w:t>
      </w:r>
      <w:proofErr w:type="gramStart"/>
      <w:r w:rsidRPr="00812283">
        <w:rPr>
          <w:sz w:val="22"/>
          <w:szCs w:val="22"/>
          <w:lang w:bidi="en-GB"/>
        </w:rPr>
        <w:t>Masters</w:t>
      </w:r>
      <w:proofErr w:type="gramEnd"/>
      <w:r w:rsidRPr="00812283">
        <w:rPr>
          <w:sz w:val="22"/>
          <w:szCs w:val="22"/>
          <w:lang w:bidi="en-GB"/>
        </w:rPr>
        <w:t xml:space="preserve"> level, the COVID-19 pandemic and the subsequent economic crisis had a strong impact on all higher education institutions in Latvia. At VUAS, this effect </w:t>
      </w:r>
      <w:proofErr w:type="gramStart"/>
      <w:r w:rsidRPr="00812283">
        <w:rPr>
          <w:sz w:val="22"/>
          <w:szCs w:val="22"/>
          <w:lang w:bidi="en-GB"/>
        </w:rPr>
        <w:t>was felt</w:t>
      </w:r>
      <w:proofErr w:type="gramEnd"/>
      <w:r w:rsidRPr="00812283">
        <w:rPr>
          <w:sz w:val="22"/>
          <w:szCs w:val="22"/>
          <w:lang w:bidi="en-GB"/>
        </w:rPr>
        <w:t xml:space="preserve"> most strongly in the tourism studies direction. Russia's full-scale invasion of Ukraine in February 2022 dealt a further blow to tourism industry in Latvia, temporarily almost halting international tourism flows, which further reduced students' motivation to pursue education in this field. </w:t>
      </w:r>
      <w:proofErr w:type="gramStart"/>
      <w:r w:rsidRPr="00812283">
        <w:rPr>
          <w:sz w:val="22"/>
          <w:szCs w:val="22"/>
          <w:lang w:bidi="en-GB"/>
        </w:rPr>
        <w:t>Taking into account</w:t>
      </w:r>
      <w:proofErr w:type="gramEnd"/>
      <w:r w:rsidRPr="00812283">
        <w:rPr>
          <w:sz w:val="22"/>
          <w:szCs w:val="22"/>
          <w:lang w:bidi="en-GB"/>
        </w:rPr>
        <w:t xml:space="preserve"> the demographic trends, a significant </w:t>
      </w:r>
      <w:r w:rsidRPr="00812283">
        <w:rPr>
          <w:sz w:val="22"/>
          <w:szCs w:val="22"/>
          <w:lang w:bidi="en-GB"/>
        </w:rPr>
        <w:lastRenderedPageBreak/>
        <w:t>emphasis in the next stages of VUAS' development should be placed on attracting international students, including by developing distance learning study offer.</w:t>
      </w:r>
    </w:p>
    <w:p w14:paraId="03D8C5F6" w14:textId="5344997C" w:rsidR="00B230D9" w:rsidRPr="00812283" w:rsidRDefault="006614F3" w:rsidP="001610FF">
      <w:pPr>
        <w:jc w:val="both"/>
        <w:rPr>
          <w:sz w:val="22"/>
          <w:szCs w:val="22"/>
        </w:rPr>
      </w:pPr>
      <w:r w:rsidRPr="00812283">
        <w:rPr>
          <w:sz w:val="22"/>
          <w:szCs w:val="22"/>
          <w:lang w:bidi="en-GB"/>
        </w:rPr>
        <w:t xml:space="preserve">The annual monitoring of graduates by the Ministry of Education and Science, launched in 2017, shows </w:t>
      </w:r>
      <w:proofErr w:type="gramStart"/>
      <w:r w:rsidRPr="00812283">
        <w:rPr>
          <w:sz w:val="22"/>
          <w:szCs w:val="22"/>
          <w:lang w:bidi="en-GB"/>
        </w:rPr>
        <w:t>good results</w:t>
      </w:r>
      <w:proofErr w:type="gramEnd"/>
      <w:r w:rsidRPr="00812283">
        <w:rPr>
          <w:sz w:val="22"/>
          <w:szCs w:val="22"/>
          <w:lang w:bidi="en-GB"/>
        </w:rPr>
        <w:t xml:space="preserve"> for the employability of VUAS graduates. For example, data on graduates by 2020 show that 91% of VUAS graduates are actively employed in the labour market (the national average employment rate for graduates in this reporting year: 82%). Information and Communication Technology graduates mostly found jobs in the private sector, with 13.6% of graduates choosing the public sector as a place to work. 11.9% of graduates of the Business Administration study direction have started a business, which is the fourth best indicator among HEIs offering studies in this field. Overall, 9.22% of all VUAS graduates who completed their studies after 2017 have started their own business. Three years after graduation, the salary level of VUAS ICT graduates exceeds the national average: EUR 31 398 per year (national average for this thematic group: EUR 21 380). </w:t>
      </w:r>
    </w:p>
    <w:p w14:paraId="3720EAE8" w14:textId="77777777" w:rsidR="008D268D" w:rsidRPr="00812283" w:rsidRDefault="004C2EFB" w:rsidP="001610FF">
      <w:pPr>
        <w:jc w:val="both"/>
        <w:rPr>
          <w:sz w:val="22"/>
          <w:szCs w:val="22"/>
        </w:rPr>
      </w:pPr>
      <w:r w:rsidRPr="00812283">
        <w:rPr>
          <w:sz w:val="22"/>
          <w:szCs w:val="22"/>
          <w:lang w:bidi="en-GB"/>
        </w:rPr>
        <w:t>Employers' feedback on VUAS graduates is positive</w:t>
      </w:r>
      <w:r w:rsidR="009913D7" w:rsidRPr="00812283">
        <w:rPr>
          <w:rStyle w:val="FootnoteReference"/>
          <w:sz w:val="22"/>
          <w:szCs w:val="22"/>
          <w:lang w:bidi="en-GB"/>
        </w:rPr>
        <w:footnoteReference w:id="4"/>
      </w:r>
      <w:r w:rsidRPr="00812283">
        <w:rPr>
          <w:sz w:val="22"/>
          <w:szCs w:val="22"/>
          <w:lang w:bidi="en-GB"/>
        </w:rPr>
        <w:t>. Employers see VUAS as providing well-rounded young professionals who are able to adapt flexibly within their organisations and adapt to the changing needs of their sectors. Professionals from all sectors stress the need for digital skills, knowledge of foreign languages, and cite management and leadership skills, financial literacy, critical thinking, and a creative approach to problem solving as an advantage in the labour market for graduates of all programmes.</w:t>
      </w:r>
    </w:p>
    <w:p w14:paraId="79BFF6EA" w14:textId="34012351" w:rsidR="004C2EFB" w:rsidRPr="00812283" w:rsidRDefault="008D268D" w:rsidP="001610FF">
      <w:pPr>
        <w:jc w:val="both"/>
        <w:rPr>
          <w:sz w:val="22"/>
          <w:szCs w:val="22"/>
        </w:rPr>
      </w:pPr>
      <w:r w:rsidRPr="00812283">
        <w:rPr>
          <w:sz w:val="22"/>
          <w:szCs w:val="22"/>
          <w:lang w:bidi="en-GB"/>
        </w:rPr>
        <w:t xml:space="preserve">Based on the Development Strategy, the Study Process Development Plan shall </w:t>
      </w:r>
      <w:proofErr w:type="gramStart"/>
      <w:r w:rsidRPr="00812283">
        <w:rPr>
          <w:sz w:val="22"/>
          <w:szCs w:val="22"/>
          <w:lang w:bidi="en-GB"/>
        </w:rPr>
        <w:t>be developed</w:t>
      </w:r>
      <w:proofErr w:type="gramEnd"/>
      <w:r w:rsidRPr="00812283">
        <w:rPr>
          <w:sz w:val="22"/>
          <w:szCs w:val="22"/>
          <w:lang w:bidi="en-GB"/>
        </w:rPr>
        <w:t xml:space="preserve"> and approved by the VUAS Senate. Based on the VUAS strategic specialisation, specific goals and measurable results within each specialisation should be set. </w:t>
      </w:r>
    </w:p>
    <w:p w14:paraId="39C862FB" w14:textId="20ADDF1A" w:rsidR="00CD0AAA" w:rsidRPr="00812283" w:rsidRDefault="00B002F6" w:rsidP="001610FF">
      <w:pPr>
        <w:jc w:val="both"/>
        <w:rPr>
          <w:sz w:val="22"/>
          <w:szCs w:val="22"/>
        </w:rPr>
      </w:pPr>
      <w:bookmarkStart w:id="3" w:name="_Toc153545344"/>
      <w:r w:rsidRPr="00812283">
        <w:rPr>
          <w:rStyle w:val="Heading2Char"/>
          <w:rFonts w:cs="Times New Roman"/>
          <w:sz w:val="22"/>
          <w:szCs w:val="22"/>
          <w:lang w:val="en-GB" w:bidi="en-GB"/>
        </w:rPr>
        <w:t>1.3. Science</w:t>
      </w:r>
      <w:bookmarkEnd w:id="3"/>
      <w:r w:rsidR="00CB132D" w:rsidRPr="00812283">
        <w:rPr>
          <w:b/>
          <w:sz w:val="22"/>
          <w:szCs w:val="22"/>
          <w:lang w:bidi="en-GB"/>
        </w:rPr>
        <w:t xml:space="preserve">. </w:t>
      </w:r>
      <w:r w:rsidR="00CB132D" w:rsidRPr="00812283">
        <w:rPr>
          <w:sz w:val="22"/>
          <w:szCs w:val="22"/>
          <w:lang w:bidi="en-GB"/>
        </w:rPr>
        <w:t xml:space="preserve">Research work at VUAS is </w:t>
      </w:r>
      <w:proofErr w:type="gramStart"/>
      <w:r w:rsidR="00CB132D" w:rsidRPr="00812283">
        <w:rPr>
          <w:sz w:val="22"/>
          <w:szCs w:val="22"/>
          <w:lang w:bidi="en-GB"/>
        </w:rPr>
        <w:t>carried out</w:t>
      </w:r>
      <w:proofErr w:type="gramEnd"/>
      <w:r w:rsidR="00CB132D" w:rsidRPr="00812283">
        <w:rPr>
          <w:sz w:val="22"/>
          <w:szCs w:val="22"/>
          <w:lang w:bidi="en-GB"/>
        </w:rPr>
        <w:t xml:space="preserve"> in two scientific institutes – the Institute of Social, Economic and Humanitarian Studies (HESPI), established in 2013, and the Sociotechnical Systems Engineering Institute (SSII), established in 2006. In 2015, VUAS </w:t>
      </w:r>
      <w:proofErr w:type="gramStart"/>
      <w:r w:rsidR="00CB132D" w:rsidRPr="00812283">
        <w:rPr>
          <w:sz w:val="22"/>
          <w:szCs w:val="22"/>
          <w:lang w:bidi="en-GB"/>
        </w:rPr>
        <w:t>was registered</w:t>
      </w:r>
      <w:proofErr w:type="gramEnd"/>
      <w:r w:rsidR="00CB132D" w:rsidRPr="00812283">
        <w:rPr>
          <w:sz w:val="22"/>
          <w:szCs w:val="22"/>
          <w:lang w:bidi="en-GB"/>
        </w:rPr>
        <w:t xml:space="preserve"> in the Register of Scientific Institutions. </w:t>
      </w:r>
    </w:p>
    <w:p w14:paraId="31F008EB" w14:textId="4713758E" w:rsidR="00CD0AAA" w:rsidRPr="00812283" w:rsidRDefault="53B18BBC" w:rsidP="001610FF">
      <w:pPr>
        <w:jc w:val="both"/>
        <w:rPr>
          <w:sz w:val="22"/>
          <w:szCs w:val="22"/>
        </w:rPr>
      </w:pPr>
      <w:r w:rsidRPr="00812283">
        <w:rPr>
          <w:sz w:val="22"/>
          <w:szCs w:val="22"/>
          <w:lang w:bidi="en-GB"/>
        </w:rPr>
        <w:t xml:space="preserve">In the 2019 International Evaluation of Scientific Institutions (IESI) in Latvia, VUAS </w:t>
      </w:r>
      <w:proofErr w:type="gramStart"/>
      <w:r w:rsidRPr="00812283">
        <w:rPr>
          <w:sz w:val="22"/>
          <w:szCs w:val="22"/>
          <w:lang w:bidi="en-GB"/>
        </w:rPr>
        <w:t>was awarded</w:t>
      </w:r>
      <w:proofErr w:type="gramEnd"/>
      <w:r w:rsidRPr="00812283">
        <w:rPr>
          <w:sz w:val="22"/>
          <w:szCs w:val="22"/>
          <w:lang w:bidi="en-GB"/>
        </w:rPr>
        <w:t xml:space="preserve"> three points, which enabled it to continue its work as an independent scientific institution. The next IESI </w:t>
      </w:r>
      <w:proofErr w:type="gramStart"/>
      <w:r w:rsidRPr="00812283">
        <w:rPr>
          <w:sz w:val="22"/>
          <w:szCs w:val="22"/>
          <w:lang w:bidi="en-GB"/>
        </w:rPr>
        <w:t>is planned</w:t>
      </w:r>
      <w:proofErr w:type="gramEnd"/>
      <w:r w:rsidRPr="00812283">
        <w:rPr>
          <w:sz w:val="22"/>
          <w:szCs w:val="22"/>
          <w:lang w:bidi="en-GB"/>
        </w:rPr>
        <w:t xml:space="preserve"> to take place in 2025.</w:t>
      </w:r>
    </w:p>
    <w:p w14:paraId="31C19346" w14:textId="4523EF4D" w:rsidR="00794E40" w:rsidRPr="00812283" w:rsidRDefault="009F3381" w:rsidP="001610FF">
      <w:pPr>
        <w:jc w:val="both"/>
        <w:rPr>
          <w:sz w:val="22"/>
          <w:szCs w:val="22"/>
        </w:rPr>
      </w:pPr>
      <w:r w:rsidRPr="00812283">
        <w:rPr>
          <w:sz w:val="22"/>
          <w:szCs w:val="22"/>
          <w:lang w:bidi="en-GB"/>
        </w:rPr>
        <w:t xml:space="preserve">Scientific activity at VUAS </w:t>
      </w:r>
      <w:proofErr w:type="gramStart"/>
      <w:r w:rsidRPr="00812283">
        <w:rPr>
          <w:sz w:val="22"/>
          <w:szCs w:val="22"/>
          <w:lang w:bidi="en-GB"/>
        </w:rPr>
        <w:t>is mission-driven</w:t>
      </w:r>
      <w:proofErr w:type="gramEnd"/>
      <w:r w:rsidRPr="00812283">
        <w:rPr>
          <w:sz w:val="22"/>
          <w:szCs w:val="22"/>
          <w:lang w:bidi="en-GB"/>
        </w:rPr>
        <w:t xml:space="preserve"> – solving challenges that are important for the growth of society by involving interdisciplinary research teams. The following research lines </w:t>
      </w:r>
      <w:proofErr w:type="gramStart"/>
      <w:r w:rsidRPr="00812283">
        <w:rPr>
          <w:sz w:val="22"/>
          <w:szCs w:val="22"/>
          <w:lang w:bidi="en-GB"/>
        </w:rPr>
        <w:t>were developed</w:t>
      </w:r>
      <w:proofErr w:type="gramEnd"/>
      <w:r w:rsidRPr="00812283">
        <w:rPr>
          <w:sz w:val="22"/>
          <w:szCs w:val="22"/>
          <w:lang w:bidi="en-GB"/>
        </w:rPr>
        <w:t xml:space="preserve"> as a priority during the previous strategy period:</w:t>
      </w:r>
    </w:p>
    <w:p w14:paraId="64805FEA" w14:textId="03627642" w:rsidR="009F3381" w:rsidRPr="00812283" w:rsidRDefault="009F3381" w:rsidP="001610FF">
      <w:pPr>
        <w:pStyle w:val="NoSpacing"/>
        <w:numPr>
          <w:ilvl w:val="0"/>
          <w:numId w:val="30"/>
        </w:numPr>
        <w:jc w:val="both"/>
        <w:rPr>
          <w:sz w:val="22"/>
          <w:szCs w:val="22"/>
        </w:rPr>
      </w:pPr>
      <w:r w:rsidRPr="00812283">
        <w:rPr>
          <w:sz w:val="22"/>
          <w:szCs w:val="22"/>
          <w:lang w:bidi="en-GB"/>
        </w:rPr>
        <w:t>Smart technologies for the economy and eco-buildings;</w:t>
      </w:r>
    </w:p>
    <w:p w14:paraId="2BEC7AE3" w14:textId="735F633E" w:rsidR="009F3381" w:rsidRPr="00812283" w:rsidRDefault="009F3381" w:rsidP="001610FF">
      <w:pPr>
        <w:pStyle w:val="NoSpacing"/>
        <w:numPr>
          <w:ilvl w:val="0"/>
          <w:numId w:val="30"/>
        </w:numPr>
        <w:jc w:val="both"/>
        <w:rPr>
          <w:sz w:val="22"/>
          <w:szCs w:val="22"/>
        </w:rPr>
      </w:pPr>
      <w:r w:rsidRPr="00812283">
        <w:rPr>
          <w:sz w:val="22"/>
          <w:szCs w:val="22"/>
          <w:lang w:bidi="en-GB"/>
        </w:rPr>
        <w:t>Virtual reality technologies and visualisation;</w:t>
      </w:r>
    </w:p>
    <w:p w14:paraId="2A331901" w14:textId="2D6F343D" w:rsidR="009F3381" w:rsidRPr="00812283" w:rsidRDefault="009F3381" w:rsidP="001610FF">
      <w:pPr>
        <w:pStyle w:val="NoSpacing"/>
        <w:numPr>
          <w:ilvl w:val="0"/>
          <w:numId w:val="30"/>
        </w:numPr>
        <w:jc w:val="both"/>
        <w:rPr>
          <w:sz w:val="22"/>
          <w:szCs w:val="22"/>
        </w:rPr>
      </w:pPr>
      <w:r w:rsidRPr="00812283">
        <w:rPr>
          <w:sz w:val="22"/>
          <w:szCs w:val="22"/>
          <w:lang w:bidi="en-GB"/>
        </w:rPr>
        <w:t>E-learning governance and technologies;</w:t>
      </w:r>
    </w:p>
    <w:p w14:paraId="0552FA3B" w14:textId="1E33E599" w:rsidR="009F3381" w:rsidRPr="00812283" w:rsidRDefault="009F3381" w:rsidP="001610FF">
      <w:pPr>
        <w:pStyle w:val="NoSpacing"/>
        <w:numPr>
          <w:ilvl w:val="0"/>
          <w:numId w:val="30"/>
        </w:numPr>
        <w:jc w:val="both"/>
        <w:rPr>
          <w:sz w:val="22"/>
          <w:szCs w:val="22"/>
        </w:rPr>
      </w:pPr>
      <w:r w:rsidRPr="00812283">
        <w:rPr>
          <w:sz w:val="22"/>
          <w:szCs w:val="22"/>
          <w:lang w:bidi="en-GB"/>
        </w:rPr>
        <w:t>Sociotechnical systems modelling technologies;</w:t>
      </w:r>
    </w:p>
    <w:p w14:paraId="5B566C1E" w14:textId="47FBE577" w:rsidR="009F3381" w:rsidRPr="00812283" w:rsidRDefault="009F3381" w:rsidP="001610FF">
      <w:pPr>
        <w:pStyle w:val="NoSpacing"/>
        <w:numPr>
          <w:ilvl w:val="0"/>
          <w:numId w:val="30"/>
        </w:numPr>
        <w:jc w:val="both"/>
        <w:rPr>
          <w:sz w:val="22"/>
          <w:szCs w:val="22"/>
        </w:rPr>
      </w:pPr>
      <w:r w:rsidRPr="00812283">
        <w:rPr>
          <w:sz w:val="22"/>
          <w:szCs w:val="22"/>
          <w:lang w:bidi="en-GB"/>
        </w:rPr>
        <w:t>Sustainable economies and knowledge societies;</w:t>
      </w:r>
    </w:p>
    <w:p w14:paraId="1D7EAE11" w14:textId="259ED9A1" w:rsidR="009F3381" w:rsidRPr="00812283" w:rsidRDefault="009F3381" w:rsidP="001610FF">
      <w:pPr>
        <w:pStyle w:val="NoSpacing"/>
        <w:numPr>
          <w:ilvl w:val="0"/>
          <w:numId w:val="30"/>
        </w:numPr>
        <w:jc w:val="both"/>
        <w:rPr>
          <w:sz w:val="22"/>
          <w:szCs w:val="22"/>
        </w:rPr>
      </w:pPr>
      <w:r w:rsidRPr="00812283">
        <w:rPr>
          <w:sz w:val="22"/>
          <w:szCs w:val="22"/>
          <w:lang w:bidi="en-GB"/>
        </w:rPr>
        <w:t>Communication ecosystem and technologies;</w:t>
      </w:r>
    </w:p>
    <w:p w14:paraId="158288FC" w14:textId="43ABBC1B" w:rsidR="009F3381" w:rsidRPr="00812283" w:rsidRDefault="009F3381" w:rsidP="001610FF">
      <w:pPr>
        <w:pStyle w:val="NoSpacing"/>
        <w:numPr>
          <w:ilvl w:val="0"/>
          <w:numId w:val="30"/>
        </w:numPr>
        <w:jc w:val="both"/>
        <w:rPr>
          <w:sz w:val="22"/>
          <w:szCs w:val="22"/>
        </w:rPr>
      </w:pPr>
      <w:r w:rsidRPr="00812283">
        <w:rPr>
          <w:sz w:val="22"/>
          <w:szCs w:val="22"/>
          <w:lang w:bidi="en-GB"/>
        </w:rPr>
        <w:t>Cybersecurity;</w:t>
      </w:r>
    </w:p>
    <w:p w14:paraId="29B98E94" w14:textId="3565CE5F" w:rsidR="00290481" w:rsidRPr="00812283" w:rsidRDefault="00AC7DE5" w:rsidP="001610FF">
      <w:pPr>
        <w:pStyle w:val="NoSpacing"/>
        <w:numPr>
          <w:ilvl w:val="0"/>
          <w:numId w:val="30"/>
        </w:numPr>
        <w:jc w:val="both"/>
        <w:rPr>
          <w:sz w:val="22"/>
          <w:szCs w:val="22"/>
        </w:rPr>
      </w:pPr>
      <w:r w:rsidRPr="00812283">
        <w:rPr>
          <w:sz w:val="22"/>
          <w:szCs w:val="22"/>
          <w:lang w:bidi="en-GB"/>
        </w:rPr>
        <w:t>Sustainable and circular construction.</w:t>
      </w:r>
    </w:p>
    <w:p w14:paraId="2825CA95" w14:textId="77777777" w:rsidR="00BE1354" w:rsidRPr="00812283" w:rsidRDefault="00BE1354" w:rsidP="001610FF">
      <w:pPr>
        <w:jc w:val="both"/>
        <w:rPr>
          <w:sz w:val="22"/>
          <w:szCs w:val="22"/>
        </w:rPr>
      </w:pPr>
    </w:p>
    <w:p w14:paraId="48DE6569" w14:textId="1DE80F25" w:rsidR="00BA4F69" w:rsidRPr="00812283" w:rsidRDefault="78D88991" w:rsidP="001610FF">
      <w:pPr>
        <w:jc w:val="both"/>
        <w:rPr>
          <w:sz w:val="22"/>
          <w:szCs w:val="22"/>
        </w:rPr>
      </w:pPr>
      <w:r w:rsidRPr="00812283">
        <w:rPr>
          <w:sz w:val="22"/>
          <w:szCs w:val="22"/>
          <w:lang w:bidi="en-GB"/>
        </w:rPr>
        <w:lastRenderedPageBreak/>
        <w:t>Within E</w:t>
      </w:r>
      <w:r w:rsidRPr="00812283">
        <w:rPr>
          <w:sz w:val="22"/>
          <w:szCs w:val="22"/>
          <w:vertAlign w:val="superscript"/>
          <w:lang w:bidi="en-GB"/>
        </w:rPr>
        <w:t>3</w:t>
      </w:r>
      <w:r w:rsidRPr="00812283">
        <w:rPr>
          <w:sz w:val="22"/>
          <w:szCs w:val="22"/>
          <w:lang w:bidi="en-GB"/>
        </w:rPr>
        <w:t>UDRES</w:t>
      </w:r>
      <w:r w:rsidRPr="00812283">
        <w:rPr>
          <w:sz w:val="22"/>
          <w:szCs w:val="22"/>
          <w:vertAlign w:val="superscript"/>
          <w:lang w:bidi="en-GB"/>
        </w:rPr>
        <w:t>2</w:t>
      </w:r>
      <w:r w:rsidRPr="00812283">
        <w:rPr>
          <w:sz w:val="22"/>
          <w:szCs w:val="22"/>
          <w:lang w:bidi="en-GB"/>
        </w:rPr>
        <w:t>,since 2019 VUAS researchers have prepared research proposals based on the research missions defined in the alliance:</w:t>
      </w:r>
    </w:p>
    <w:p w14:paraId="1049FEA3" w14:textId="1F0863A8" w:rsidR="61DD2D36" w:rsidRPr="00812283" w:rsidRDefault="61DD2D36" w:rsidP="001610FF">
      <w:pPr>
        <w:pStyle w:val="NoSpacing"/>
        <w:numPr>
          <w:ilvl w:val="0"/>
          <w:numId w:val="34"/>
        </w:numPr>
        <w:ind w:left="709" w:hanging="349"/>
        <w:jc w:val="both"/>
        <w:rPr>
          <w:sz w:val="22"/>
          <w:szCs w:val="22"/>
        </w:rPr>
      </w:pPr>
      <w:r w:rsidRPr="00812283">
        <w:rPr>
          <w:sz w:val="22"/>
          <w:szCs w:val="22"/>
          <w:lang w:bidi="en-GB"/>
        </w:rPr>
        <w:t>Circular economy;</w:t>
      </w:r>
    </w:p>
    <w:p w14:paraId="2F518793" w14:textId="7CFCBD88" w:rsidR="00BE1354" w:rsidRPr="00812283" w:rsidRDefault="610491C8" w:rsidP="001610FF">
      <w:pPr>
        <w:pStyle w:val="NoSpacing"/>
        <w:numPr>
          <w:ilvl w:val="0"/>
          <w:numId w:val="34"/>
        </w:numPr>
        <w:ind w:left="709" w:hanging="349"/>
        <w:jc w:val="both"/>
        <w:rPr>
          <w:sz w:val="22"/>
          <w:szCs w:val="22"/>
        </w:rPr>
      </w:pPr>
      <w:r w:rsidRPr="00812283">
        <w:rPr>
          <w:sz w:val="22"/>
          <w:szCs w:val="22"/>
          <w:lang w:bidi="en-GB"/>
        </w:rPr>
        <w:t>Well-being, ageing, resilience, and vitality of society;</w:t>
      </w:r>
    </w:p>
    <w:p w14:paraId="422BF610" w14:textId="4D479A96" w:rsidR="00BE1354" w:rsidRPr="00812283" w:rsidRDefault="00BE1354" w:rsidP="001610FF">
      <w:pPr>
        <w:pStyle w:val="NoSpacing"/>
        <w:numPr>
          <w:ilvl w:val="0"/>
          <w:numId w:val="34"/>
        </w:numPr>
        <w:ind w:left="709" w:hanging="349"/>
        <w:jc w:val="both"/>
        <w:rPr>
          <w:sz w:val="22"/>
          <w:szCs w:val="22"/>
        </w:rPr>
      </w:pPr>
      <w:r w:rsidRPr="00812283">
        <w:rPr>
          <w:sz w:val="22"/>
          <w:szCs w:val="22"/>
          <w:lang w:bidi="en-GB"/>
        </w:rPr>
        <w:t>Human interaction with artificial intelligence.</w:t>
      </w:r>
    </w:p>
    <w:p w14:paraId="383AA238" w14:textId="77777777" w:rsidR="0035478C" w:rsidRPr="00812283" w:rsidRDefault="0035478C" w:rsidP="001610FF">
      <w:pPr>
        <w:jc w:val="both"/>
        <w:rPr>
          <w:sz w:val="22"/>
          <w:szCs w:val="22"/>
        </w:rPr>
      </w:pPr>
    </w:p>
    <w:p w14:paraId="6CEC0E96" w14:textId="66D2DE8A" w:rsidR="0055732D" w:rsidRPr="00812283" w:rsidRDefault="35749668" w:rsidP="001610FF">
      <w:pPr>
        <w:jc w:val="both"/>
        <w:rPr>
          <w:sz w:val="22"/>
          <w:szCs w:val="22"/>
        </w:rPr>
      </w:pPr>
      <w:r w:rsidRPr="00812283">
        <w:rPr>
          <w:sz w:val="22"/>
          <w:szCs w:val="22"/>
          <w:lang w:bidi="en-GB"/>
        </w:rPr>
        <w:t xml:space="preserve">Four research missions have </w:t>
      </w:r>
      <w:proofErr w:type="gramStart"/>
      <w:r w:rsidRPr="00812283">
        <w:rPr>
          <w:sz w:val="22"/>
          <w:szCs w:val="22"/>
          <w:lang w:bidi="en-GB"/>
        </w:rPr>
        <w:t>been defined</w:t>
      </w:r>
      <w:proofErr w:type="gramEnd"/>
      <w:r w:rsidRPr="00812283">
        <w:rPr>
          <w:sz w:val="22"/>
          <w:szCs w:val="22"/>
          <w:lang w:bidi="en-GB"/>
        </w:rPr>
        <w:t xml:space="preserve"> for the next E</w:t>
      </w:r>
      <w:r w:rsidRPr="00812283">
        <w:rPr>
          <w:sz w:val="22"/>
          <w:szCs w:val="22"/>
          <w:vertAlign w:val="superscript"/>
          <w:lang w:bidi="en-GB"/>
        </w:rPr>
        <w:t>3</w:t>
      </w:r>
      <w:r w:rsidRPr="00812283">
        <w:rPr>
          <w:sz w:val="22"/>
          <w:szCs w:val="22"/>
          <w:lang w:bidi="en-GB"/>
        </w:rPr>
        <w:t>UDRES</w:t>
      </w:r>
      <w:r w:rsidRPr="00812283">
        <w:rPr>
          <w:sz w:val="22"/>
          <w:szCs w:val="22"/>
          <w:vertAlign w:val="superscript"/>
          <w:lang w:bidi="en-GB"/>
        </w:rPr>
        <w:t xml:space="preserve">2 </w:t>
      </w:r>
      <w:r w:rsidRPr="00812283">
        <w:rPr>
          <w:sz w:val="22"/>
          <w:szCs w:val="22"/>
          <w:lang w:bidi="en-GB"/>
        </w:rPr>
        <w:t>implementation period, expanding the opportunities for VUAS researchers to join E</w:t>
      </w:r>
      <w:r w:rsidRPr="00812283">
        <w:rPr>
          <w:sz w:val="22"/>
          <w:szCs w:val="22"/>
          <w:vertAlign w:val="superscript"/>
          <w:lang w:bidi="en-GB"/>
        </w:rPr>
        <w:t>3</w:t>
      </w:r>
      <w:r w:rsidRPr="00812283">
        <w:rPr>
          <w:sz w:val="22"/>
          <w:szCs w:val="22"/>
          <w:lang w:bidi="en-GB"/>
        </w:rPr>
        <w:t>UDRES</w:t>
      </w:r>
      <w:r w:rsidRPr="00812283">
        <w:rPr>
          <w:sz w:val="22"/>
          <w:szCs w:val="22"/>
          <w:vertAlign w:val="superscript"/>
          <w:lang w:bidi="en-GB"/>
        </w:rPr>
        <w:t xml:space="preserve">2 </w:t>
      </w:r>
      <w:r w:rsidRPr="00812283">
        <w:rPr>
          <w:sz w:val="22"/>
          <w:szCs w:val="22"/>
          <w:lang w:bidi="en-GB"/>
        </w:rPr>
        <w:t>research groups. These missions are:</w:t>
      </w:r>
    </w:p>
    <w:p w14:paraId="7F3851FD" w14:textId="7A3CE5CD" w:rsidR="0055732D" w:rsidRPr="00812283" w:rsidRDefault="0055732D" w:rsidP="001610FF">
      <w:pPr>
        <w:pStyle w:val="ListParagraph"/>
        <w:numPr>
          <w:ilvl w:val="0"/>
          <w:numId w:val="41"/>
        </w:numPr>
        <w:jc w:val="both"/>
        <w:rPr>
          <w:sz w:val="22"/>
          <w:szCs w:val="22"/>
          <w:lang w:val="en-GB"/>
        </w:rPr>
      </w:pPr>
      <w:r w:rsidRPr="00812283">
        <w:rPr>
          <w:sz w:val="22"/>
          <w:szCs w:val="22"/>
          <w:lang w:val="en-GB" w:bidi="en-GB"/>
        </w:rPr>
        <w:t xml:space="preserve">Health, </w:t>
      </w:r>
      <w:proofErr w:type="gramStart"/>
      <w:r w:rsidRPr="00812283">
        <w:rPr>
          <w:sz w:val="22"/>
          <w:szCs w:val="22"/>
          <w:lang w:val="en-GB" w:bidi="en-GB"/>
        </w:rPr>
        <w:t>well-being</w:t>
      </w:r>
      <w:proofErr w:type="gramEnd"/>
      <w:r w:rsidRPr="00812283">
        <w:rPr>
          <w:sz w:val="22"/>
          <w:szCs w:val="22"/>
          <w:lang w:val="en-GB" w:bidi="en-GB"/>
        </w:rPr>
        <w:t xml:space="preserve"> and social inclusion in the regions; </w:t>
      </w:r>
    </w:p>
    <w:p w14:paraId="073EF477" w14:textId="575E53F6" w:rsidR="0055732D" w:rsidRPr="00812283" w:rsidRDefault="0055732D" w:rsidP="001610FF">
      <w:pPr>
        <w:pStyle w:val="ListParagraph"/>
        <w:numPr>
          <w:ilvl w:val="0"/>
          <w:numId w:val="41"/>
        </w:numPr>
        <w:jc w:val="both"/>
        <w:rPr>
          <w:sz w:val="22"/>
          <w:szCs w:val="22"/>
          <w:lang w:val="en-GB"/>
        </w:rPr>
      </w:pPr>
      <w:r w:rsidRPr="00812283">
        <w:rPr>
          <w:sz w:val="22"/>
          <w:szCs w:val="22"/>
          <w:lang w:val="en-GB" w:bidi="en-GB"/>
        </w:rPr>
        <w:t xml:space="preserve">Digitisation and deep tech; </w:t>
      </w:r>
    </w:p>
    <w:p w14:paraId="2661D5DC" w14:textId="458D901D" w:rsidR="0055732D" w:rsidRPr="00812283" w:rsidRDefault="0055732D" w:rsidP="001610FF">
      <w:pPr>
        <w:pStyle w:val="ListParagraph"/>
        <w:numPr>
          <w:ilvl w:val="0"/>
          <w:numId w:val="41"/>
        </w:numPr>
        <w:jc w:val="both"/>
        <w:rPr>
          <w:sz w:val="22"/>
          <w:szCs w:val="22"/>
          <w:lang w:val="en-GB"/>
        </w:rPr>
      </w:pPr>
      <w:r w:rsidRPr="00812283">
        <w:rPr>
          <w:sz w:val="22"/>
          <w:szCs w:val="22"/>
          <w:lang w:val="en-GB" w:bidi="en-GB"/>
        </w:rPr>
        <w:t xml:space="preserve">Sustainable economy and innovation for regions; </w:t>
      </w:r>
    </w:p>
    <w:p w14:paraId="548C41DD" w14:textId="42B053A9" w:rsidR="0055732D" w:rsidRPr="00812283" w:rsidRDefault="0055732D" w:rsidP="001610FF">
      <w:pPr>
        <w:pStyle w:val="ListParagraph"/>
        <w:numPr>
          <w:ilvl w:val="0"/>
          <w:numId w:val="41"/>
        </w:numPr>
        <w:jc w:val="both"/>
        <w:rPr>
          <w:sz w:val="22"/>
          <w:szCs w:val="22"/>
          <w:lang w:val="en-GB"/>
        </w:rPr>
      </w:pPr>
      <w:r w:rsidRPr="00812283">
        <w:rPr>
          <w:sz w:val="22"/>
          <w:szCs w:val="22"/>
          <w:lang w:val="en-GB" w:bidi="en-GB"/>
        </w:rPr>
        <w:t>Creative industries for the identity of regions.</w:t>
      </w:r>
    </w:p>
    <w:p w14:paraId="20818E48" w14:textId="69AB78A1" w:rsidR="00066C4D" w:rsidRPr="00812283" w:rsidRDefault="238FD001" w:rsidP="001610FF">
      <w:pPr>
        <w:jc w:val="both"/>
        <w:rPr>
          <w:sz w:val="22"/>
          <w:szCs w:val="22"/>
        </w:rPr>
      </w:pPr>
      <w:r w:rsidRPr="00812283">
        <w:rPr>
          <w:sz w:val="22"/>
          <w:szCs w:val="22"/>
          <w:lang w:bidi="en-GB"/>
        </w:rPr>
        <w:t xml:space="preserve">Attraction of international researchers to VUAS in the previous strategy period was mainly </w:t>
      </w:r>
      <w:proofErr w:type="gramStart"/>
      <w:r w:rsidRPr="00812283">
        <w:rPr>
          <w:sz w:val="22"/>
          <w:szCs w:val="22"/>
          <w:lang w:bidi="en-GB"/>
        </w:rPr>
        <w:t>carried out</w:t>
      </w:r>
      <w:proofErr w:type="gramEnd"/>
      <w:r w:rsidRPr="00812283">
        <w:rPr>
          <w:sz w:val="22"/>
          <w:szCs w:val="22"/>
          <w:lang w:bidi="en-GB"/>
        </w:rPr>
        <w:t xml:space="preserve"> within the framework of the Postdoctoral Programme and by using the funding available in SAM 8.2.1 for attracting doctoral students and foreign professors. Within the framework of the Fundamental and Applied Research Programme, a diaspora researcher from Finland is working at VUAS, and a researcher from Ukraine is employed within the Baltic 100 project. The number of international researchers and the amount of time they spend at VUAS should definitely </w:t>
      </w:r>
      <w:proofErr w:type="gramStart"/>
      <w:r w:rsidRPr="00812283">
        <w:rPr>
          <w:sz w:val="22"/>
          <w:szCs w:val="22"/>
          <w:lang w:bidi="en-GB"/>
        </w:rPr>
        <w:t>be increased</w:t>
      </w:r>
      <w:proofErr w:type="gramEnd"/>
      <w:r w:rsidRPr="00812283">
        <w:rPr>
          <w:sz w:val="22"/>
          <w:szCs w:val="22"/>
          <w:lang w:bidi="en-GB"/>
        </w:rPr>
        <w:t xml:space="preserve"> to ensure more effective integration of VUAS into the international scientific community. </w:t>
      </w:r>
    </w:p>
    <w:p w14:paraId="724B8EB4" w14:textId="0D138AE9" w:rsidR="00066C4D" w:rsidRPr="00812283" w:rsidRDefault="256BFFF6" w:rsidP="001610FF">
      <w:pPr>
        <w:jc w:val="both"/>
        <w:rPr>
          <w:sz w:val="22"/>
          <w:szCs w:val="22"/>
        </w:rPr>
      </w:pPr>
      <w:r w:rsidRPr="00812283">
        <w:rPr>
          <w:sz w:val="22"/>
          <w:szCs w:val="22"/>
          <w:lang w:bidi="en-GB"/>
        </w:rPr>
        <w:t xml:space="preserve">In 2022, VUAS had </w:t>
      </w:r>
      <w:proofErr w:type="gramStart"/>
      <w:r w:rsidRPr="00812283">
        <w:rPr>
          <w:sz w:val="22"/>
          <w:szCs w:val="22"/>
          <w:lang w:bidi="en-GB"/>
        </w:rPr>
        <w:t>43</w:t>
      </w:r>
      <w:proofErr w:type="gramEnd"/>
      <w:r w:rsidRPr="00812283">
        <w:rPr>
          <w:sz w:val="22"/>
          <w:szCs w:val="22"/>
          <w:lang w:bidi="en-GB"/>
        </w:rPr>
        <w:t xml:space="preserve"> science-related projects under implementation – regional-scale contract research projects, national-scale projects and international projects funded by the European Commission. The share of indexed scientific publications in SCOPUS or Web of Science (WoS) databases (1.1. publications) reached 51% in 2022 – see Table 3. </w:t>
      </w:r>
      <w:proofErr w:type="gramStart"/>
      <w:r w:rsidRPr="00812283">
        <w:rPr>
          <w:sz w:val="22"/>
          <w:szCs w:val="22"/>
          <w:lang w:bidi="en-GB"/>
        </w:rPr>
        <w:t>25%</w:t>
      </w:r>
      <w:proofErr w:type="gramEnd"/>
      <w:r w:rsidRPr="00812283">
        <w:rPr>
          <w:sz w:val="22"/>
          <w:szCs w:val="22"/>
          <w:lang w:bidi="en-GB"/>
        </w:rPr>
        <w:t xml:space="preserve"> of total publications in 2022 were in 1</w:t>
      </w:r>
      <w:r w:rsidRPr="00812283">
        <w:rPr>
          <w:sz w:val="22"/>
          <w:szCs w:val="22"/>
          <w:vertAlign w:val="superscript"/>
          <w:lang w:bidi="en-GB"/>
        </w:rPr>
        <w:t>st</w:t>
      </w:r>
      <w:r w:rsidRPr="00812283">
        <w:rPr>
          <w:sz w:val="22"/>
          <w:szCs w:val="22"/>
          <w:lang w:bidi="en-GB"/>
        </w:rPr>
        <w:t xml:space="preserve"> quartile (Q1) and 2</w:t>
      </w:r>
      <w:r w:rsidRPr="00812283">
        <w:rPr>
          <w:sz w:val="22"/>
          <w:szCs w:val="22"/>
          <w:vertAlign w:val="superscript"/>
          <w:lang w:bidi="en-GB"/>
        </w:rPr>
        <w:t>nd</w:t>
      </w:r>
      <w:r w:rsidRPr="00812283">
        <w:rPr>
          <w:sz w:val="22"/>
          <w:szCs w:val="22"/>
          <w:lang w:bidi="en-GB"/>
        </w:rPr>
        <w:t xml:space="preserve"> quartile journals (4% in 2021), and the number of publications with foreign co-authors is increasing overall (40% of all publications in 2022).</w:t>
      </w:r>
    </w:p>
    <w:p w14:paraId="10E89509" w14:textId="538A10FE" w:rsidR="001913A1" w:rsidRPr="00812283" w:rsidRDefault="00716321" w:rsidP="4457B39A">
      <w:pPr>
        <w:rPr>
          <w:b/>
          <w:iCs/>
          <w:sz w:val="22"/>
          <w:szCs w:val="22"/>
        </w:rPr>
      </w:pPr>
      <w:r w:rsidRPr="00812283">
        <w:rPr>
          <w:b/>
          <w:sz w:val="22"/>
          <w:szCs w:val="22"/>
          <w:lang w:bidi="en-GB"/>
        </w:rPr>
        <w:t>Table 3. Overview of the number and quality of VUAS publications in 2016–2022.</w:t>
      </w:r>
    </w:p>
    <w:tbl>
      <w:tblPr>
        <w:tblStyle w:val="TableGrid"/>
        <w:tblW w:w="0" w:type="auto"/>
        <w:tblLook w:val="04A0" w:firstRow="1" w:lastRow="0" w:firstColumn="1" w:lastColumn="0" w:noHBand="0" w:noVBand="1"/>
      </w:tblPr>
      <w:tblGrid>
        <w:gridCol w:w="1413"/>
        <w:gridCol w:w="2410"/>
        <w:gridCol w:w="1842"/>
        <w:gridCol w:w="1842"/>
      </w:tblGrid>
      <w:tr w:rsidR="00C74BBE" w:rsidRPr="00812283" w14:paraId="74437422" w14:textId="478741DB" w:rsidTr="00337CE5">
        <w:tc>
          <w:tcPr>
            <w:tcW w:w="1413" w:type="dxa"/>
          </w:tcPr>
          <w:p w14:paraId="5215187D" w14:textId="580D17F7" w:rsidR="00C74BBE" w:rsidRPr="00812283" w:rsidRDefault="00C74BBE" w:rsidP="188D069F">
            <w:pPr>
              <w:rPr>
                <w:b/>
                <w:sz w:val="22"/>
                <w:szCs w:val="22"/>
              </w:rPr>
            </w:pPr>
            <w:r w:rsidRPr="00812283">
              <w:rPr>
                <w:b/>
                <w:sz w:val="22"/>
                <w:szCs w:val="22"/>
                <w:lang w:bidi="en-GB"/>
              </w:rPr>
              <w:t>Year</w:t>
            </w:r>
          </w:p>
        </w:tc>
        <w:tc>
          <w:tcPr>
            <w:tcW w:w="2410" w:type="dxa"/>
          </w:tcPr>
          <w:p w14:paraId="0E594F93" w14:textId="77533A55" w:rsidR="00C74BBE" w:rsidRPr="00812283" w:rsidRDefault="00C74BBE" w:rsidP="188D069F">
            <w:pPr>
              <w:rPr>
                <w:b/>
                <w:sz w:val="22"/>
                <w:szCs w:val="22"/>
              </w:rPr>
            </w:pPr>
            <w:r w:rsidRPr="00812283">
              <w:rPr>
                <w:b/>
                <w:sz w:val="22"/>
                <w:szCs w:val="22"/>
                <w:lang w:bidi="en-GB"/>
              </w:rPr>
              <w:t>Total number of VUAS publications</w:t>
            </w:r>
          </w:p>
        </w:tc>
        <w:tc>
          <w:tcPr>
            <w:tcW w:w="1842" w:type="dxa"/>
          </w:tcPr>
          <w:p w14:paraId="134E7DEA" w14:textId="538E42FA" w:rsidR="00C74BBE" w:rsidRPr="00812283" w:rsidRDefault="00C74BBE" w:rsidP="188D069F">
            <w:pPr>
              <w:rPr>
                <w:b/>
                <w:sz w:val="22"/>
                <w:szCs w:val="22"/>
              </w:rPr>
            </w:pPr>
            <w:r w:rsidRPr="00812283">
              <w:rPr>
                <w:b/>
                <w:sz w:val="22"/>
                <w:szCs w:val="22"/>
                <w:lang w:bidi="en-GB"/>
              </w:rPr>
              <w:t>1.1. number of publications</w:t>
            </w:r>
          </w:p>
        </w:tc>
        <w:tc>
          <w:tcPr>
            <w:tcW w:w="1842" w:type="dxa"/>
          </w:tcPr>
          <w:p w14:paraId="370C6578" w14:textId="42702FAC" w:rsidR="00C74BBE" w:rsidRPr="00812283" w:rsidRDefault="00C74BBE" w:rsidP="188D069F">
            <w:pPr>
              <w:rPr>
                <w:b/>
                <w:sz w:val="22"/>
                <w:szCs w:val="22"/>
              </w:rPr>
            </w:pPr>
            <w:r w:rsidRPr="00812283">
              <w:rPr>
                <w:b/>
                <w:sz w:val="22"/>
                <w:szCs w:val="22"/>
                <w:lang w:bidi="en-GB"/>
              </w:rPr>
              <w:t>1.1. publications (%)</w:t>
            </w:r>
          </w:p>
        </w:tc>
      </w:tr>
      <w:tr w:rsidR="00C74BBE" w:rsidRPr="00812283" w14:paraId="6C2CCE02" w14:textId="77777777" w:rsidTr="00337CE5">
        <w:tc>
          <w:tcPr>
            <w:tcW w:w="1413" w:type="dxa"/>
          </w:tcPr>
          <w:p w14:paraId="4D69B4D8" w14:textId="44C9B1A2" w:rsidR="00C74BBE" w:rsidRPr="00812283" w:rsidRDefault="00C74BBE" w:rsidP="188D069F">
            <w:pPr>
              <w:rPr>
                <w:sz w:val="22"/>
                <w:szCs w:val="22"/>
              </w:rPr>
            </w:pPr>
            <w:r w:rsidRPr="00812283">
              <w:rPr>
                <w:sz w:val="22"/>
                <w:szCs w:val="22"/>
                <w:lang w:bidi="en-GB"/>
              </w:rPr>
              <w:t>2016</w:t>
            </w:r>
          </w:p>
        </w:tc>
        <w:tc>
          <w:tcPr>
            <w:tcW w:w="2410" w:type="dxa"/>
          </w:tcPr>
          <w:p w14:paraId="6B4BAE97" w14:textId="1C638060" w:rsidR="00C74BBE" w:rsidRPr="00812283" w:rsidRDefault="00C74BBE" w:rsidP="188D069F">
            <w:pPr>
              <w:rPr>
                <w:sz w:val="22"/>
                <w:szCs w:val="22"/>
              </w:rPr>
            </w:pPr>
            <w:r w:rsidRPr="00812283">
              <w:rPr>
                <w:sz w:val="22"/>
                <w:szCs w:val="22"/>
                <w:lang w:bidi="en-GB"/>
              </w:rPr>
              <w:t>46</w:t>
            </w:r>
          </w:p>
        </w:tc>
        <w:tc>
          <w:tcPr>
            <w:tcW w:w="1842" w:type="dxa"/>
          </w:tcPr>
          <w:p w14:paraId="5175B4D1" w14:textId="532288EA" w:rsidR="00C74BBE" w:rsidRPr="00812283" w:rsidRDefault="00C74BBE" w:rsidP="188D069F">
            <w:pPr>
              <w:rPr>
                <w:sz w:val="22"/>
                <w:szCs w:val="22"/>
              </w:rPr>
            </w:pPr>
            <w:r w:rsidRPr="00812283">
              <w:rPr>
                <w:sz w:val="22"/>
                <w:szCs w:val="22"/>
                <w:lang w:bidi="en-GB"/>
              </w:rPr>
              <w:t>25</w:t>
            </w:r>
          </w:p>
        </w:tc>
        <w:tc>
          <w:tcPr>
            <w:tcW w:w="1842" w:type="dxa"/>
          </w:tcPr>
          <w:p w14:paraId="2BA68760" w14:textId="7B3BACD2" w:rsidR="00C74BBE" w:rsidRPr="00812283" w:rsidRDefault="00C74BBE" w:rsidP="188D069F">
            <w:pPr>
              <w:rPr>
                <w:sz w:val="22"/>
                <w:szCs w:val="22"/>
              </w:rPr>
            </w:pPr>
            <w:r w:rsidRPr="00812283">
              <w:rPr>
                <w:sz w:val="22"/>
                <w:szCs w:val="22"/>
                <w:lang w:bidi="en-GB"/>
              </w:rPr>
              <w:t>54%</w:t>
            </w:r>
          </w:p>
        </w:tc>
      </w:tr>
      <w:tr w:rsidR="00C74BBE" w:rsidRPr="00812283" w14:paraId="1E54A50A" w14:textId="77777777" w:rsidTr="00337CE5">
        <w:tc>
          <w:tcPr>
            <w:tcW w:w="1413" w:type="dxa"/>
          </w:tcPr>
          <w:p w14:paraId="04E6771D" w14:textId="37588A27" w:rsidR="00C74BBE" w:rsidRPr="00812283" w:rsidRDefault="00C74BBE" w:rsidP="188D069F">
            <w:pPr>
              <w:rPr>
                <w:sz w:val="22"/>
                <w:szCs w:val="22"/>
              </w:rPr>
            </w:pPr>
            <w:r w:rsidRPr="00812283">
              <w:rPr>
                <w:sz w:val="22"/>
                <w:szCs w:val="22"/>
                <w:lang w:bidi="en-GB"/>
              </w:rPr>
              <w:t>2017</w:t>
            </w:r>
          </w:p>
        </w:tc>
        <w:tc>
          <w:tcPr>
            <w:tcW w:w="2410" w:type="dxa"/>
          </w:tcPr>
          <w:p w14:paraId="187438C7" w14:textId="2CB865D6" w:rsidR="00C74BBE" w:rsidRPr="00812283" w:rsidRDefault="00C74BBE" w:rsidP="188D069F">
            <w:pPr>
              <w:rPr>
                <w:sz w:val="22"/>
                <w:szCs w:val="22"/>
              </w:rPr>
            </w:pPr>
            <w:r w:rsidRPr="00812283">
              <w:rPr>
                <w:sz w:val="22"/>
                <w:szCs w:val="22"/>
                <w:lang w:bidi="en-GB"/>
              </w:rPr>
              <w:t>66</w:t>
            </w:r>
          </w:p>
        </w:tc>
        <w:tc>
          <w:tcPr>
            <w:tcW w:w="1842" w:type="dxa"/>
          </w:tcPr>
          <w:p w14:paraId="3DB2E856" w14:textId="5F9B6222" w:rsidR="00C74BBE" w:rsidRPr="00812283" w:rsidRDefault="00C74BBE" w:rsidP="188D069F">
            <w:pPr>
              <w:rPr>
                <w:sz w:val="22"/>
                <w:szCs w:val="22"/>
              </w:rPr>
            </w:pPr>
            <w:r w:rsidRPr="00812283">
              <w:rPr>
                <w:sz w:val="22"/>
                <w:szCs w:val="22"/>
                <w:lang w:bidi="en-GB"/>
              </w:rPr>
              <w:t>15</w:t>
            </w:r>
          </w:p>
        </w:tc>
        <w:tc>
          <w:tcPr>
            <w:tcW w:w="1842" w:type="dxa"/>
          </w:tcPr>
          <w:p w14:paraId="1387EE02" w14:textId="4146CA77" w:rsidR="00C74BBE" w:rsidRPr="00812283" w:rsidRDefault="00C74BBE" w:rsidP="188D069F">
            <w:pPr>
              <w:rPr>
                <w:sz w:val="22"/>
                <w:szCs w:val="22"/>
              </w:rPr>
            </w:pPr>
            <w:r w:rsidRPr="00812283">
              <w:rPr>
                <w:sz w:val="22"/>
                <w:szCs w:val="22"/>
                <w:lang w:bidi="en-GB"/>
              </w:rPr>
              <w:t>23%</w:t>
            </w:r>
          </w:p>
        </w:tc>
      </w:tr>
      <w:tr w:rsidR="00C74BBE" w:rsidRPr="00812283" w14:paraId="495D2969" w14:textId="77777777" w:rsidTr="00337CE5">
        <w:tc>
          <w:tcPr>
            <w:tcW w:w="1413" w:type="dxa"/>
          </w:tcPr>
          <w:p w14:paraId="0456E2C8" w14:textId="5D47498C" w:rsidR="00C74BBE" w:rsidRPr="00812283" w:rsidRDefault="00C74BBE" w:rsidP="188D069F">
            <w:pPr>
              <w:rPr>
                <w:sz w:val="22"/>
                <w:szCs w:val="22"/>
              </w:rPr>
            </w:pPr>
            <w:r w:rsidRPr="00812283">
              <w:rPr>
                <w:sz w:val="22"/>
                <w:szCs w:val="22"/>
                <w:lang w:bidi="en-GB"/>
              </w:rPr>
              <w:t>2018</w:t>
            </w:r>
          </w:p>
        </w:tc>
        <w:tc>
          <w:tcPr>
            <w:tcW w:w="2410" w:type="dxa"/>
          </w:tcPr>
          <w:p w14:paraId="1446D7D1" w14:textId="222FC4E4" w:rsidR="00C74BBE" w:rsidRPr="00812283" w:rsidRDefault="00C74BBE" w:rsidP="188D069F">
            <w:pPr>
              <w:rPr>
                <w:sz w:val="22"/>
                <w:szCs w:val="22"/>
              </w:rPr>
            </w:pPr>
            <w:r w:rsidRPr="00812283">
              <w:rPr>
                <w:sz w:val="22"/>
                <w:szCs w:val="22"/>
                <w:lang w:bidi="en-GB"/>
              </w:rPr>
              <w:t>38</w:t>
            </w:r>
          </w:p>
        </w:tc>
        <w:tc>
          <w:tcPr>
            <w:tcW w:w="1842" w:type="dxa"/>
          </w:tcPr>
          <w:p w14:paraId="7CD23980" w14:textId="2212829B" w:rsidR="00C74BBE" w:rsidRPr="00812283" w:rsidRDefault="00C74BBE" w:rsidP="188D069F">
            <w:pPr>
              <w:rPr>
                <w:sz w:val="22"/>
                <w:szCs w:val="22"/>
              </w:rPr>
            </w:pPr>
            <w:r w:rsidRPr="00812283">
              <w:rPr>
                <w:sz w:val="22"/>
                <w:szCs w:val="22"/>
                <w:lang w:bidi="en-GB"/>
              </w:rPr>
              <w:t>5</w:t>
            </w:r>
          </w:p>
        </w:tc>
        <w:tc>
          <w:tcPr>
            <w:tcW w:w="1842" w:type="dxa"/>
          </w:tcPr>
          <w:p w14:paraId="27F4D5C4" w14:textId="0D2607E2" w:rsidR="00C74BBE" w:rsidRPr="00812283" w:rsidRDefault="00C74BBE" w:rsidP="188D069F">
            <w:pPr>
              <w:rPr>
                <w:sz w:val="22"/>
                <w:szCs w:val="22"/>
              </w:rPr>
            </w:pPr>
            <w:r w:rsidRPr="00812283">
              <w:rPr>
                <w:sz w:val="22"/>
                <w:szCs w:val="22"/>
                <w:lang w:bidi="en-GB"/>
              </w:rPr>
              <w:t>13%</w:t>
            </w:r>
          </w:p>
        </w:tc>
      </w:tr>
      <w:tr w:rsidR="00C74BBE" w:rsidRPr="00812283" w14:paraId="627ACDD0" w14:textId="46BFB1A8" w:rsidTr="00337CE5">
        <w:tc>
          <w:tcPr>
            <w:tcW w:w="1413" w:type="dxa"/>
          </w:tcPr>
          <w:p w14:paraId="5ACB3463" w14:textId="57AFCCB1" w:rsidR="00C74BBE" w:rsidRPr="00812283" w:rsidRDefault="00C74BBE" w:rsidP="188D069F">
            <w:pPr>
              <w:rPr>
                <w:sz w:val="22"/>
                <w:szCs w:val="22"/>
              </w:rPr>
            </w:pPr>
            <w:r w:rsidRPr="00812283">
              <w:rPr>
                <w:sz w:val="22"/>
                <w:szCs w:val="22"/>
                <w:lang w:bidi="en-GB"/>
              </w:rPr>
              <w:t>2019</w:t>
            </w:r>
          </w:p>
        </w:tc>
        <w:tc>
          <w:tcPr>
            <w:tcW w:w="2410" w:type="dxa"/>
          </w:tcPr>
          <w:p w14:paraId="40A59381" w14:textId="5E817D28" w:rsidR="00C74BBE" w:rsidRPr="00812283" w:rsidRDefault="00C74BBE" w:rsidP="188D069F">
            <w:pPr>
              <w:rPr>
                <w:sz w:val="22"/>
                <w:szCs w:val="22"/>
              </w:rPr>
            </w:pPr>
            <w:r w:rsidRPr="00812283">
              <w:rPr>
                <w:sz w:val="22"/>
                <w:szCs w:val="22"/>
                <w:lang w:bidi="en-GB"/>
              </w:rPr>
              <w:t>43</w:t>
            </w:r>
          </w:p>
        </w:tc>
        <w:tc>
          <w:tcPr>
            <w:tcW w:w="1842" w:type="dxa"/>
          </w:tcPr>
          <w:p w14:paraId="2B189807" w14:textId="41F04CC1" w:rsidR="00C74BBE" w:rsidRPr="00812283" w:rsidRDefault="00C74BBE" w:rsidP="188D069F">
            <w:pPr>
              <w:rPr>
                <w:sz w:val="22"/>
                <w:szCs w:val="22"/>
              </w:rPr>
            </w:pPr>
            <w:r w:rsidRPr="00812283">
              <w:rPr>
                <w:sz w:val="22"/>
                <w:szCs w:val="22"/>
                <w:lang w:bidi="en-GB"/>
              </w:rPr>
              <w:t>8</w:t>
            </w:r>
          </w:p>
        </w:tc>
        <w:tc>
          <w:tcPr>
            <w:tcW w:w="1842" w:type="dxa"/>
          </w:tcPr>
          <w:p w14:paraId="42358DC4" w14:textId="7878D6F0" w:rsidR="00C74BBE" w:rsidRPr="00812283" w:rsidRDefault="00C74BBE" w:rsidP="63E36B76">
            <w:pPr>
              <w:rPr>
                <w:sz w:val="22"/>
                <w:szCs w:val="22"/>
              </w:rPr>
            </w:pPr>
            <w:r w:rsidRPr="00812283">
              <w:rPr>
                <w:sz w:val="22"/>
                <w:szCs w:val="22"/>
                <w:lang w:bidi="en-GB"/>
              </w:rPr>
              <w:t>18%</w:t>
            </w:r>
          </w:p>
        </w:tc>
      </w:tr>
      <w:tr w:rsidR="00C74BBE" w:rsidRPr="00812283" w14:paraId="3E0FD1A9" w14:textId="3CF7B05C" w:rsidTr="00337CE5">
        <w:tc>
          <w:tcPr>
            <w:tcW w:w="1413" w:type="dxa"/>
          </w:tcPr>
          <w:p w14:paraId="1C367E67" w14:textId="57212ABC" w:rsidR="00C74BBE" w:rsidRPr="00812283" w:rsidRDefault="00C74BBE" w:rsidP="188D069F">
            <w:pPr>
              <w:rPr>
                <w:sz w:val="22"/>
                <w:szCs w:val="22"/>
              </w:rPr>
            </w:pPr>
            <w:r w:rsidRPr="00812283">
              <w:rPr>
                <w:sz w:val="22"/>
                <w:szCs w:val="22"/>
                <w:lang w:bidi="en-GB"/>
              </w:rPr>
              <w:t>2020</w:t>
            </w:r>
          </w:p>
        </w:tc>
        <w:tc>
          <w:tcPr>
            <w:tcW w:w="2410" w:type="dxa"/>
          </w:tcPr>
          <w:p w14:paraId="719C0716" w14:textId="4DC981BE" w:rsidR="00C74BBE" w:rsidRPr="00812283" w:rsidRDefault="00C74BBE" w:rsidP="188D069F">
            <w:pPr>
              <w:rPr>
                <w:sz w:val="22"/>
                <w:szCs w:val="22"/>
              </w:rPr>
            </w:pPr>
            <w:r w:rsidRPr="00812283">
              <w:rPr>
                <w:sz w:val="22"/>
                <w:szCs w:val="22"/>
                <w:lang w:bidi="en-GB"/>
              </w:rPr>
              <w:t>45</w:t>
            </w:r>
          </w:p>
        </w:tc>
        <w:tc>
          <w:tcPr>
            <w:tcW w:w="1842" w:type="dxa"/>
          </w:tcPr>
          <w:p w14:paraId="09C8D6C0" w14:textId="0F5AD432" w:rsidR="00C74BBE" w:rsidRPr="00812283" w:rsidRDefault="00C74BBE" w:rsidP="188D069F">
            <w:pPr>
              <w:rPr>
                <w:sz w:val="22"/>
                <w:szCs w:val="22"/>
              </w:rPr>
            </w:pPr>
            <w:r w:rsidRPr="00812283">
              <w:rPr>
                <w:sz w:val="22"/>
                <w:szCs w:val="22"/>
                <w:lang w:bidi="en-GB"/>
              </w:rPr>
              <w:t>21</w:t>
            </w:r>
          </w:p>
        </w:tc>
        <w:tc>
          <w:tcPr>
            <w:tcW w:w="1842" w:type="dxa"/>
          </w:tcPr>
          <w:p w14:paraId="74A6F12F" w14:textId="4A62A877" w:rsidR="00C74BBE" w:rsidRPr="00812283" w:rsidRDefault="00C74BBE" w:rsidP="63E36B76">
            <w:pPr>
              <w:rPr>
                <w:sz w:val="22"/>
                <w:szCs w:val="22"/>
              </w:rPr>
            </w:pPr>
            <w:r w:rsidRPr="00812283">
              <w:rPr>
                <w:sz w:val="22"/>
                <w:szCs w:val="22"/>
                <w:lang w:bidi="en-GB"/>
              </w:rPr>
              <w:t>46%</w:t>
            </w:r>
          </w:p>
        </w:tc>
      </w:tr>
      <w:tr w:rsidR="00C74BBE" w:rsidRPr="00812283" w14:paraId="4484039F" w14:textId="70966315" w:rsidTr="00337CE5">
        <w:tc>
          <w:tcPr>
            <w:tcW w:w="1413" w:type="dxa"/>
          </w:tcPr>
          <w:p w14:paraId="4771936D" w14:textId="60203B5C" w:rsidR="00C74BBE" w:rsidRPr="00812283" w:rsidRDefault="00C74BBE" w:rsidP="00C74BBE">
            <w:pPr>
              <w:rPr>
                <w:sz w:val="22"/>
                <w:szCs w:val="22"/>
              </w:rPr>
            </w:pPr>
            <w:r w:rsidRPr="00812283">
              <w:rPr>
                <w:sz w:val="22"/>
                <w:szCs w:val="22"/>
                <w:lang w:bidi="en-GB"/>
              </w:rPr>
              <w:t>2021</w:t>
            </w:r>
          </w:p>
        </w:tc>
        <w:tc>
          <w:tcPr>
            <w:tcW w:w="2410" w:type="dxa"/>
          </w:tcPr>
          <w:p w14:paraId="6B319490" w14:textId="32A79942" w:rsidR="00C74BBE" w:rsidRPr="00812283" w:rsidRDefault="00C74BBE" w:rsidP="188D069F">
            <w:pPr>
              <w:rPr>
                <w:sz w:val="22"/>
                <w:szCs w:val="22"/>
              </w:rPr>
            </w:pPr>
            <w:r w:rsidRPr="00812283">
              <w:rPr>
                <w:sz w:val="22"/>
                <w:szCs w:val="22"/>
                <w:lang w:bidi="en-GB"/>
              </w:rPr>
              <w:t>55</w:t>
            </w:r>
          </w:p>
        </w:tc>
        <w:tc>
          <w:tcPr>
            <w:tcW w:w="1842" w:type="dxa"/>
          </w:tcPr>
          <w:p w14:paraId="681D3B97" w14:textId="3825B6CE" w:rsidR="00C74BBE" w:rsidRPr="00812283" w:rsidRDefault="00C74BBE" w:rsidP="188D069F">
            <w:pPr>
              <w:rPr>
                <w:sz w:val="22"/>
                <w:szCs w:val="22"/>
              </w:rPr>
            </w:pPr>
            <w:r w:rsidRPr="00812283">
              <w:rPr>
                <w:sz w:val="22"/>
                <w:szCs w:val="22"/>
                <w:lang w:bidi="en-GB"/>
              </w:rPr>
              <w:t>25</w:t>
            </w:r>
          </w:p>
        </w:tc>
        <w:tc>
          <w:tcPr>
            <w:tcW w:w="1842" w:type="dxa"/>
          </w:tcPr>
          <w:p w14:paraId="104F7590" w14:textId="28630B63" w:rsidR="00C74BBE" w:rsidRPr="00812283" w:rsidRDefault="00C74BBE" w:rsidP="63E36B76">
            <w:pPr>
              <w:rPr>
                <w:sz w:val="22"/>
                <w:szCs w:val="22"/>
              </w:rPr>
            </w:pPr>
            <w:r w:rsidRPr="00812283">
              <w:rPr>
                <w:sz w:val="22"/>
                <w:szCs w:val="22"/>
                <w:lang w:bidi="en-GB"/>
              </w:rPr>
              <w:t>45%</w:t>
            </w:r>
          </w:p>
        </w:tc>
      </w:tr>
      <w:tr w:rsidR="00C74BBE" w:rsidRPr="00812283" w14:paraId="20E63C49" w14:textId="77777777" w:rsidTr="00337CE5">
        <w:tc>
          <w:tcPr>
            <w:tcW w:w="1413" w:type="dxa"/>
          </w:tcPr>
          <w:p w14:paraId="0BA03E04" w14:textId="765E607D" w:rsidR="00C74BBE" w:rsidRPr="00812283" w:rsidRDefault="00C74BBE" w:rsidP="188D069F">
            <w:pPr>
              <w:rPr>
                <w:sz w:val="22"/>
                <w:szCs w:val="22"/>
              </w:rPr>
            </w:pPr>
            <w:r w:rsidRPr="00812283">
              <w:rPr>
                <w:sz w:val="22"/>
                <w:szCs w:val="22"/>
                <w:lang w:bidi="en-GB"/>
              </w:rPr>
              <w:t>2022</w:t>
            </w:r>
          </w:p>
        </w:tc>
        <w:tc>
          <w:tcPr>
            <w:tcW w:w="2410" w:type="dxa"/>
          </w:tcPr>
          <w:p w14:paraId="1D77C79E" w14:textId="79A3DF46" w:rsidR="00C74BBE" w:rsidRPr="00812283" w:rsidRDefault="00C74BBE" w:rsidP="188D069F">
            <w:pPr>
              <w:rPr>
                <w:sz w:val="22"/>
                <w:szCs w:val="22"/>
              </w:rPr>
            </w:pPr>
            <w:r w:rsidRPr="00812283">
              <w:rPr>
                <w:sz w:val="22"/>
                <w:szCs w:val="22"/>
                <w:lang w:bidi="en-GB"/>
              </w:rPr>
              <w:t>45</w:t>
            </w:r>
          </w:p>
        </w:tc>
        <w:tc>
          <w:tcPr>
            <w:tcW w:w="1842" w:type="dxa"/>
          </w:tcPr>
          <w:p w14:paraId="1731B9AA" w14:textId="12E85372" w:rsidR="00C74BBE" w:rsidRPr="00812283" w:rsidRDefault="00C74BBE" w:rsidP="188D069F">
            <w:pPr>
              <w:rPr>
                <w:sz w:val="22"/>
                <w:szCs w:val="22"/>
              </w:rPr>
            </w:pPr>
            <w:r w:rsidRPr="00812283">
              <w:rPr>
                <w:sz w:val="22"/>
                <w:szCs w:val="22"/>
                <w:lang w:bidi="en-GB"/>
              </w:rPr>
              <w:t>23</w:t>
            </w:r>
          </w:p>
        </w:tc>
        <w:tc>
          <w:tcPr>
            <w:tcW w:w="1842" w:type="dxa"/>
          </w:tcPr>
          <w:p w14:paraId="69AC6A40" w14:textId="52EBC8A2" w:rsidR="00C74BBE" w:rsidRPr="00812283" w:rsidRDefault="00C74BBE" w:rsidP="63E36B76">
            <w:pPr>
              <w:rPr>
                <w:sz w:val="22"/>
                <w:szCs w:val="22"/>
              </w:rPr>
            </w:pPr>
            <w:r w:rsidRPr="00812283">
              <w:rPr>
                <w:sz w:val="22"/>
                <w:szCs w:val="22"/>
                <w:lang w:bidi="en-GB"/>
              </w:rPr>
              <w:t>51%</w:t>
            </w:r>
          </w:p>
        </w:tc>
      </w:tr>
    </w:tbl>
    <w:p w14:paraId="10DB7D99" w14:textId="77777777" w:rsidR="002934AC" w:rsidRPr="00812283" w:rsidRDefault="002934AC" w:rsidP="188D069F">
      <w:pPr>
        <w:rPr>
          <w:sz w:val="22"/>
          <w:szCs w:val="22"/>
        </w:rPr>
      </w:pPr>
    </w:p>
    <w:p w14:paraId="5B9B50BF" w14:textId="5360182D" w:rsidR="00334FC8" w:rsidRPr="00812283" w:rsidRDefault="007D59DE" w:rsidP="001610FF">
      <w:pPr>
        <w:jc w:val="both"/>
        <w:rPr>
          <w:sz w:val="22"/>
          <w:szCs w:val="22"/>
        </w:rPr>
      </w:pPr>
      <w:r w:rsidRPr="00812283">
        <w:rPr>
          <w:sz w:val="22"/>
          <w:szCs w:val="22"/>
          <w:lang w:bidi="en-GB"/>
        </w:rPr>
        <w:t xml:space="preserve">The publication rating system, which </w:t>
      </w:r>
      <w:proofErr w:type="gramStart"/>
      <w:r w:rsidRPr="00812283">
        <w:rPr>
          <w:sz w:val="22"/>
          <w:szCs w:val="22"/>
          <w:lang w:bidi="en-GB"/>
        </w:rPr>
        <w:t>is used</w:t>
      </w:r>
      <w:proofErr w:type="gramEnd"/>
      <w:r w:rsidRPr="00812283">
        <w:rPr>
          <w:sz w:val="22"/>
          <w:szCs w:val="22"/>
          <w:lang w:bidi="en-GB"/>
        </w:rPr>
        <w:t xml:space="preserve"> to calculate the amount of science-based funding for research institutions, focuses not only on the need for publications in SCOPUS and WoS indexed journals, but also places a higher value on publications in Q1 journals. In the new strategy period, it is necessary to develop a publication strategy for VUAS researchers that </w:t>
      </w:r>
      <w:proofErr w:type="gramStart"/>
      <w:r w:rsidRPr="00812283">
        <w:rPr>
          <w:sz w:val="22"/>
          <w:szCs w:val="22"/>
          <w:lang w:bidi="en-GB"/>
        </w:rPr>
        <w:t>is focused</w:t>
      </w:r>
      <w:proofErr w:type="gramEnd"/>
      <w:r w:rsidRPr="00812283">
        <w:rPr>
          <w:sz w:val="22"/>
          <w:szCs w:val="22"/>
          <w:lang w:bidi="en-GB"/>
        </w:rPr>
        <w:t xml:space="preserve"> on excellence, on achieving higher results, as well as the creation of individual plan for scientific activities and development for each researcher.</w:t>
      </w:r>
    </w:p>
    <w:p w14:paraId="4780EE78" w14:textId="23EEFAAB" w:rsidR="002934AC" w:rsidRPr="00812283" w:rsidRDefault="002934AC" w:rsidP="001610FF">
      <w:pPr>
        <w:jc w:val="both"/>
        <w:rPr>
          <w:sz w:val="22"/>
          <w:szCs w:val="22"/>
        </w:rPr>
      </w:pPr>
      <w:r w:rsidRPr="00812283">
        <w:rPr>
          <w:sz w:val="22"/>
          <w:szCs w:val="22"/>
          <w:lang w:bidi="en-GB"/>
        </w:rPr>
        <w:lastRenderedPageBreak/>
        <w:t xml:space="preserve">Since 2016, the amount of funding raised for science in VUAS has increased from EUR 267 000 in 2016 to EUR 1.97 million in 2022. Data on science funding in the previous strategy period </w:t>
      </w:r>
      <w:proofErr w:type="gramStart"/>
      <w:r w:rsidRPr="00812283">
        <w:rPr>
          <w:sz w:val="22"/>
          <w:szCs w:val="22"/>
          <w:lang w:bidi="en-GB"/>
        </w:rPr>
        <w:t>are presented</w:t>
      </w:r>
      <w:proofErr w:type="gramEnd"/>
      <w:r w:rsidRPr="00812283">
        <w:rPr>
          <w:sz w:val="22"/>
          <w:szCs w:val="22"/>
          <w:lang w:bidi="en-GB"/>
        </w:rPr>
        <w:t xml:space="preserve"> in Graph 4. For VUAS to be even more successful in developing high-quality science project applications and attracting funding, it needs more active administrative support for researchers in preparing applications, as well as more intensive involvement of students (master students, doctoral students) in preparing research project applications and implementing projects.</w:t>
      </w:r>
      <w:r w:rsidRPr="00812283">
        <w:rPr>
          <w:sz w:val="22"/>
          <w:szCs w:val="22"/>
          <w:lang w:bidi="en-GB"/>
        </w:rPr>
        <w:br/>
      </w:r>
    </w:p>
    <w:p w14:paraId="7CC56FB3" w14:textId="784BC72B" w:rsidR="002934AC" w:rsidRPr="00812283" w:rsidRDefault="00F875CF" w:rsidP="002934AC">
      <w:pPr>
        <w:rPr>
          <w:b/>
          <w:sz w:val="22"/>
          <w:szCs w:val="22"/>
        </w:rPr>
      </w:pPr>
      <w:r w:rsidRPr="00812283">
        <w:rPr>
          <w:b/>
          <w:sz w:val="22"/>
          <w:szCs w:val="22"/>
          <w:lang w:bidi="en-GB"/>
        </w:rPr>
        <w:t xml:space="preserve">Graph </w:t>
      </w:r>
      <w:proofErr w:type="gramStart"/>
      <w:r w:rsidRPr="00812283">
        <w:rPr>
          <w:b/>
          <w:sz w:val="22"/>
          <w:szCs w:val="22"/>
          <w:lang w:bidi="en-GB"/>
        </w:rPr>
        <w:t>4</w:t>
      </w:r>
      <w:proofErr w:type="gramEnd"/>
      <w:r w:rsidRPr="00812283">
        <w:rPr>
          <w:b/>
          <w:sz w:val="22"/>
          <w:szCs w:val="22"/>
          <w:lang w:bidi="en-GB"/>
        </w:rPr>
        <w:t>. Overview of VUAS science funding 2016–2022.</w:t>
      </w:r>
    </w:p>
    <w:p w14:paraId="46F077C3" w14:textId="0E24BFD3" w:rsidR="002934AC" w:rsidRPr="00812283" w:rsidRDefault="00935020" w:rsidP="00935020">
      <w:pPr>
        <w:rPr>
          <w:sz w:val="22"/>
          <w:szCs w:val="22"/>
        </w:rPr>
      </w:pPr>
      <w:r w:rsidRPr="00812283">
        <w:rPr>
          <w:b/>
          <w:noProof/>
          <w:sz w:val="22"/>
          <w:szCs w:val="22"/>
          <w:lang w:bidi="en-GB"/>
        </w:rPr>
        <mc:AlternateContent>
          <mc:Choice Requires="wpg">
            <w:drawing>
              <wp:inline distT="0" distB="0" distL="0" distR="0" wp14:anchorId="7555EBFD" wp14:editId="1ADBF825">
                <wp:extent cx="4804410" cy="2870835"/>
                <wp:effectExtent l="0" t="0" r="15240" b="5715"/>
                <wp:docPr id="1452169810" name="Group 5"/>
                <wp:cNvGraphicFramePr/>
                <a:graphic xmlns:a="http://schemas.openxmlformats.org/drawingml/2006/main">
                  <a:graphicData uri="http://schemas.microsoft.com/office/word/2010/wordprocessingGroup">
                    <wpg:wgp>
                      <wpg:cNvGrpSpPr/>
                      <wpg:grpSpPr>
                        <a:xfrm>
                          <a:off x="0" y="0"/>
                          <a:ext cx="4804410" cy="2870835"/>
                          <a:chOff x="0" y="0"/>
                          <a:chExt cx="4804410" cy="2870835"/>
                        </a:xfrm>
                      </wpg:grpSpPr>
                      <wpg:graphicFrame>
                        <wpg:cNvPr id="13" name="Chart 13"/>
                        <wpg:cNvFrPr/>
                        <wpg:xfrm>
                          <a:off x="0" y="0"/>
                          <a:ext cx="4804410" cy="2870835"/>
                        </wpg:xfrm>
                        <a:graphic>
                          <a:graphicData uri="http://schemas.openxmlformats.org/drawingml/2006/chart">
                            <c:chart xmlns:c="http://schemas.openxmlformats.org/drawingml/2006/chart" xmlns:r="http://schemas.openxmlformats.org/officeDocument/2006/relationships" r:id="rId17"/>
                          </a:graphicData>
                        </a:graphic>
                      </wpg:graphicFrame>
                      <wps:wsp>
                        <wps:cNvPr id="748762750" name="Text Box 1"/>
                        <wps:cNvSpPr txBox="1"/>
                        <wps:spPr>
                          <a:xfrm>
                            <a:off x="52552" y="42042"/>
                            <a:ext cx="4692869" cy="331075"/>
                          </a:xfrm>
                          <a:prstGeom prst="rect">
                            <a:avLst/>
                          </a:prstGeom>
                          <a:solidFill>
                            <a:schemeClr val="lt1"/>
                          </a:solidFill>
                          <a:ln w="6350">
                            <a:noFill/>
                          </a:ln>
                        </wps:spPr>
                        <wps:txbx>
                          <w:txbxContent>
                            <w:p w14:paraId="38FE7891" w14:textId="2520902C" w:rsidR="00740F69" w:rsidRPr="00B828B8" w:rsidRDefault="00740F69" w:rsidP="00740F69">
                              <w:pPr>
                                <w:spacing w:after="0"/>
                                <w:jc w:val="center"/>
                                <w:rPr>
                                  <w:rFonts w:ascii="Calibri" w:hAnsi="Calibri" w:cs="Calibri"/>
                                  <w:sz w:val="22"/>
                                  <w:szCs w:val="22"/>
                                </w:rPr>
                              </w:pPr>
                              <w:r w:rsidRPr="00740F69">
                                <w:rPr>
                                  <w:rFonts w:ascii="Calibri" w:hAnsi="Calibri" w:cs="Calibri"/>
                                  <w:color w:val="585858"/>
                                  <w:sz w:val="24"/>
                                  <w:szCs w:val="24"/>
                                </w:rPr>
                                <w:t>Income from VUAS scientific activities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11657084" name="Text Box 1"/>
                        <wps:cNvSpPr txBox="1"/>
                        <wps:spPr>
                          <a:xfrm>
                            <a:off x="457140" y="2569779"/>
                            <a:ext cx="1660694" cy="231227"/>
                          </a:xfrm>
                          <a:prstGeom prst="rect">
                            <a:avLst/>
                          </a:prstGeom>
                          <a:solidFill>
                            <a:schemeClr val="lt1"/>
                          </a:solidFill>
                          <a:ln w="6350">
                            <a:noFill/>
                          </a:ln>
                        </wps:spPr>
                        <wps:txbx>
                          <w:txbxContent>
                            <w:p w14:paraId="7229D7B4" w14:textId="26557B73" w:rsidR="00935020" w:rsidRPr="00935020" w:rsidRDefault="000C3508" w:rsidP="00935020">
                              <w:pPr>
                                <w:spacing w:after="0"/>
                                <w:rPr>
                                  <w:rFonts w:ascii="Calibri" w:hAnsi="Calibri" w:cs="Calibri"/>
                                  <w:sz w:val="16"/>
                                  <w:szCs w:val="16"/>
                                </w:rPr>
                              </w:pPr>
                              <w:r>
                                <w:rPr>
                                  <w:rFonts w:ascii="Calibri" w:hAnsi="Calibri" w:cs="Calibri"/>
                                  <w:color w:val="585858"/>
                                  <w:sz w:val="16"/>
                                  <w:szCs w:val="16"/>
                                </w:rPr>
                                <w:t>State budget funding</w:t>
                              </w:r>
                              <w:r w:rsidR="00935020" w:rsidRPr="00935020">
                                <w:rPr>
                                  <w:rFonts w:ascii="Calibri" w:hAnsi="Calibri" w:cs="Calibri"/>
                                  <w:color w:val="585858"/>
                                  <w:sz w:val="16"/>
                                  <w:szCs w:val="16"/>
                                </w:rPr>
                                <w:t xml:space="preserve"> (</w:t>
                              </w:r>
                              <w:r>
                                <w:rPr>
                                  <w:rFonts w:ascii="Calibri" w:hAnsi="Calibri" w:cs="Calibri"/>
                                  <w:color w:val="585858"/>
                                  <w:sz w:val="16"/>
                                  <w:szCs w:val="16"/>
                                </w:rPr>
                                <w:t>performance</w:t>
                              </w:r>
                              <w:r w:rsidR="00935020" w:rsidRPr="00935020">
                                <w:rPr>
                                  <w:rFonts w:ascii="Calibri" w:hAnsi="Calibri" w:cs="Calibri"/>
                                  <w:color w:val="585858"/>
                                  <w:sz w:val="16"/>
                                  <w:szCs w:val="16"/>
                                </w:rPr>
                                <w:t>, ZB)</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07651429" name="Text Box 1"/>
                        <wps:cNvSpPr txBox="1"/>
                        <wps:spPr>
                          <a:xfrm>
                            <a:off x="2245082" y="2569779"/>
                            <a:ext cx="2453042" cy="231227"/>
                          </a:xfrm>
                          <a:prstGeom prst="rect">
                            <a:avLst/>
                          </a:prstGeom>
                          <a:solidFill>
                            <a:schemeClr val="lt1"/>
                          </a:solidFill>
                          <a:ln w="6350">
                            <a:noFill/>
                          </a:ln>
                        </wps:spPr>
                        <wps:txbx>
                          <w:txbxContent>
                            <w:p w14:paraId="7834AD9B" w14:textId="7B7516E1" w:rsidR="00935020" w:rsidRPr="00935020" w:rsidRDefault="00BE1DEF" w:rsidP="00935020">
                              <w:pPr>
                                <w:spacing w:after="0"/>
                                <w:rPr>
                                  <w:rFonts w:ascii="Calibri" w:hAnsi="Calibri" w:cs="Calibri"/>
                                  <w:sz w:val="16"/>
                                  <w:szCs w:val="16"/>
                                </w:rPr>
                              </w:pPr>
                              <w:r>
                                <w:rPr>
                                  <w:rFonts w:ascii="Calibri" w:hAnsi="Calibri" w:cs="Calibri"/>
                                  <w:color w:val="585858"/>
                                  <w:sz w:val="16"/>
                                  <w:szCs w:val="16"/>
                                </w:rPr>
                                <w:t>Other science income</w:t>
                              </w:r>
                              <w:r w:rsidR="0066217F" w:rsidRPr="0066217F">
                                <w:rPr>
                                  <w:rFonts w:ascii="Calibri" w:hAnsi="Calibri" w:cs="Calibri"/>
                                  <w:color w:val="585858"/>
                                  <w:sz w:val="16"/>
                                  <w:szCs w:val="16"/>
                                </w:rPr>
                                <w:t xml:space="preserve"> (</w:t>
                              </w:r>
                              <w:r>
                                <w:rPr>
                                  <w:rFonts w:ascii="Calibri" w:hAnsi="Calibri" w:cs="Calibri"/>
                                  <w:color w:val="585858"/>
                                  <w:sz w:val="16"/>
                                  <w:szCs w:val="16"/>
                                </w:rPr>
                                <w:t>projects, commissions</w:t>
                              </w:r>
                              <w:r w:rsidR="0066217F" w:rsidRPr="0066217F">
                                <w:rPr>
                                  <w:rFonts w:ascii="Calibri" w:hAnsi="Calibri" w:cs="Calibri"/>
                                  <w:color w:val="585858"/>
                                  <w:sz w:val="16"/>
                                  <w:szCs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7555EBFD" id="Group 5" o:spid="_x0000_s1045" style="width:378.3pt;height:226.05pt;mso-position-horizontal-relative:char;mso-position-vertical-relative:line" coordsize="48044,28708" o:gfxdata="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">
                <v:shape id="Chart 13" o:spid="_x0000_s1046" type="#_x0000_t75" style="position:absolute;left:-60;top:-60;width:48157;height:288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">
                  <v:imagedata r:id="rId18" o:title=""/>
                  <o:lock v:ext="edit" aspectratio="f"/>
                </v:shape>
                <v:shape id="Text Box 1" o:spid="_x0000_s1047" type="#_x0000_t202" style="position:absolute;left:525;top:420;width:46929;height:33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" fillcolor="white [3201]" stroked="f" strokeweight=".5pt">
                  <v:textbox inset="0,0,0,0">
                    <w:txbxContent>
                      <w:p w14:paraId="38FE7891" w14:textId="2520902C" w:rsidR="00740F69" w:rsidRPr="00B828B8" w:rsidRDefault="00740F69" w:rsidP="00740F69">
                        <w:pPr>
                          <w:spacing w:after="0"/>
                          <w:jc w:val="center"/>
                          <w:rPr>
                            <w:rFonts w:ascii="Calibri" w:hAnsi="Calibri" w:cs="Calibri"/>
                            <w:sz w:val="22"/>
                            <w:szCs w:val="22"/>
                          </w:rPr>
                        </w:pPr>
                        <w:r w:rsidRPr="00740F69">
                          <w:rPr>
                            <w:rFonts w:ascii="Calibri" w:hAnsi="Calibri" w:cs="Calibri"/>
                            <w:color w:val="585858"/>
                            <w:sz w:val="24"/>
                            <w:szCs w:val="24"/>
                          </w:rPr>
                          <w:t>Income from VUAS scientific activities</w:t>
                        </w:r>
                      </w:p>
                    </w:txbxContent>
                  </v:textbox>
                </v:shape>
                <v:shape id="Text Box 1" o:spid="_x0000_s1048" type="#_x0000_t202" style="position:absolute;left:4571;top:25697;width:16607;height:2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" fillcolor="white [3201]" stroked="f" strokeweight=".5pt">
                  <v:textbox inset="0,0,0,0">
                    <w:txbxContent>
                      <w:p w14:paraId="7229D7B4" w14:textId="26557B73" w:rsidR="00935020" w:rsidRPr="00935020" w:rsidRDefault="000C3508" w:rsidP="00935020">
                        <w:pPr>
                          <w:spacing w:after="0"/>
                          <w:rPr>
                            <w:rFonts w:ascii="Calibri" w:hAnsi="Calibri" w:cs="Calibri"/>
                            <w:sz w:val="16"/>
                            <w:szCs w:val="16"/>
                          </w:rPr>
                        </w:pPr>
                        <w:r>
                          <w:rPr>
                            <w:rFonts w:ascii="Calibri" w:hAnsi="Calibri" w:cs="Calibri"/>
                            <w:color w:val="585858"/>
                            <w:sz w:val="16"/>
                            <w:szCs w:val="16"/>
                          </w:rPr>
                          <w:t>State budget funding</w:t>
                        </w:r>
                        <w:r w:rsidR="00935020" w:rsidRPr="00935020">
                          <w:rPr>
                            <w:rFonts w:ascii="Calibri" w:hAnsi="Calibri" w:cs="Calibri"/>
                            <w:color w:val="585858"/>
                            <w:sz w:val="16"/>
                            <w:szCs w:val="16"/>
                          </w:rPr>
                          <w:t xml:space="preserve"> (</w:t>
                        </w:r>
                        <w:r>
                          <w:rPr>
                            <w:rFonts w:ascii="Calibri" w:hAnsi="Calibri" w:cs="Calibri"/>
                            <w:color w:val="585858"/>
                            <w:sz w:val="16"/>
                            <w:szCs w:val="16"/>
                          </w:rPr>
                          <w:t>performance</w:t>
                        </w:r>
                        <w:r w:rsidR="00935020" w:rsidRPr="00935020">
                          <w:rPr>
                            <w:rFonts w:ascii="Calibri" w:hAnsi="Calibri" w:cs="Calibri"/>
                            <w:color w:val="585858"/>
                            <w:sz w:val="16"/>
                            <w:szCs w:val="16"/>
                          </w:rPr>
                          <w:t>, ZB)</w:t>
                        </w:r>
                      </w:p>
                    </w:txbxContent>
                  </v:textbox>
                </v:shape>
                <v:shape id="Text Box 1" o:spid="_x0000_s1049" type="#_x0000_t202" style="position:absolute;left:22450;top:25697;width:24531;height:2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" fillcolor="white [3201]" stroked="f" strokeweight=".5pt">
                  <v:textbox inset="0,0,0,0">
                    <w:txbxContent>
                      <w:p w14:paraId="7834AD9B" w14:textId="7B7516E1" w:rsidR="00935020" w:rsidRPr="00935020" w:rsidRDefault="00BE1DEF" w:rsidP="00935020">
                        <w:pPr>
                          <w:spacing w:after="0"/>
                          <w:rPr>
                            <w:rFonts w:ascii="Calibri" w:hAnsi="Calibri" w:cs="Calibri"/>
                            <w:sz w:val="16"/>
                            <w:szCs w:val="16"/>
                          </w:rPr>
                        </w:pPr>
                        <w:r>
                          <w:rPr>
                            <w:rFonts w:ascii="Calibri" w:hAnsi="Calibri" w:cs="Calibri"/>
                            <w:color w:val="585858"/>
                            <w:sz w:val="16"/>
                            <w:szCs w:val="16"/>
                          </w:rPr>
                          <w:t>Other science income</w:t>
                        </w:r>
                        <w:r w:rsidR="0066217F" w:rsidRPr="0066217F">
                          <w:rPr>
                            <w:rFonts w:ascii="Calibri" w:hAnsi="Calibri" w:cs="Calibri"/>
                            <w:color w:val="585858"/>
                            <w:sz w:val="16"/>
                            <w:szCs w:val="16"/>
                          </w:rPr>
                          <w:t xml:space="preserve"> (</w:t>
                        </w:r>
                        <w:r>
                          <w:rPr>
                            <w:rFonts w:ascii="Calibri" w:hAnsi="Calibri" w:cs="Calibri"/>
                            <w:color w:val="585858"/>
                            <w:sz w:val="16"/>
                            <w:szCs w:val="16"/>
                          </w:rPr>
                          <w:t>projects, commissions</w:t>
                        </w:r>
                        <w:r w:rsidR="0066217F" w:rsidRPr="0066217F">
                          <w:rPr>
                            <w:rFonts w:ascii="Calibri" w:hAnsi="Calibri" w:cs="Calibri"/>
                            <w:color w:val="585858"/>
                            <w:sz w:val="16"/>
                            <w:szCs w:val="16"/>
                          </w:rPr>
                          <w:t>)</w:t>
                        </w:r>
                      </w:p>
                    </w:txbxContent>
                  </v:textbox>
                </v:shape>
                <w10:anchorlock/>
              </v:group>
            </w:pict>
          </mc:Fallback>
        </mc:AlternateContent>
      </w:r>
    </w:p>
    <w:p w14:paraId="1A0002BD" w14:textId="31543551" w:rsidR="00C076DE" w:rsidRPr="00812283" w:rsidRDefault="49E30326" w:rsidP="001610FF">
      <w:pPr>
        <w:jc w:val="both"/>
        <w:rPr>
          <w:sz w:val="22"/>
          <w:szCs w:val="22"/>
        </w:rPr>
      </w:pPr>
      <w:r w:rsidRPr="00812283">
        <w:rPr>
          <w:sz w:val="22"/>
          <w:szCs w:val="22"/>
          <w:lang w:bidi="en-GB"/>
        </w:rPr>
        <w:t xml:space="preserve">Based on the achievements in scientific activities, VUAS has obtained the rights of two UNESCO Chairs in the previous strategy period – the UNESCO Chair "Biosphere and Man" has been in operation since 2019, its activities were re-evaluated in 2022, and it </w:t>
      </w:r>
      <w:proofErr w:type="gramStart"/>
      <w:r w:rsidRPr="00812283">
        <w:rPr>
          <w:sz w:val="22"/>
          <w:szCs w:val="22"/>
          <w:lang w:bidi="en-GB"/>
        </w:rPr>
        <w:t>was granted</w:t>
      </w:r>
      <w:proofErr w:type="gramEnd"/>
      <w:r w:rsidRPr="00812283">
        <w:rPr>
          <w:sz w:val="22"/>
          <w:szCs w:val="22"/>
          <w:lang w:bidi="en-GB"/>
        </w:rPr>
        <w:t xml:space="preserve"> UNESCO certification until 2027. In 2023, the UNESCO Chair “Media, Information and Science Literacy” </w:t>
      </w:r>
      <w:proofErr w:type="gramStart"/>
      <w:r w:rsidRPr="00812283">
        <w:rPr>
          <w:sz w:val="22"/>
          <w:szCs w:val="22"/>
          <w:lang w:bidi="en-GB"/>
        </w:rPr>
        <w:t>was launched</w:t>
      </w:r>
      <w:proofErr w:type="gramEnd"/>
      <w:r w:rsidRPr="00812283">
        <w:rPr>
          <w:sz w:val="22"/>
          <w:szCs w:val="22"/>
          <w:lang w:bidi="en-GB"/>
        </w:rPr>
        <w:t xml:space="preserve">. Both chairs </w:t>
      </w:r>
      <w:proofErr w:type="gramStart"/>
      <w:r w:rsidRPr="00812283">
        <w:rPr>
          <w:sz w:val="22"/>
          <w:szCs w:val="22"/>
          <w:lang w:bidi="en-GB"/>
        </w:rPr>
        <w:t>are established</w:t>
      </w:r>
      <w:proofErr w:type="gramEnd"/>
      <w:r w:rsidRPr="00812283">
        <w:rPr>
          <w:sz w:val="22"/>
          <w:szCs w:val="22"/>
          <w:lang w:bidi="en-GB"/>
        </w:rPr>
        <w:t xml:space="preserve"> at HESPI.</w:t>
      </w:r>
    </w:p>
    <w:p w14:paraId="5E2AFEDD" w14:textId="1D4BC135" w:rsidR="001A0814" w:rsidRPr="00812283" w:rsidRDefault="00F56131" w:rsidP="001610FF">
      <w:pPr>
        <w:jc w:val="both"/>
        <w:rPr>
          <w:iCs/>
          <w:sz w:val="22"/>
          <w:szCs w:val="22"/>
        </w:rPr>
      </w:pPr>
      <w:r w:rsidRPr="00812283">
        <w:rPr>
          <w:sz w:val="22"/>
          <w:szCs w:val="22"/>
          <w:lang w:bidi="en-GB"/>
        </w:rPr>
        <w:t xml:space="preserve">In the 2019 International Evaluation of Scientific Institutions VUAS was assessed as an institution that has chosen a direction very suitable for its profile to focus mainly on interdisciplinary applied science in areas that are important for regional development, but at the same time the need to engage in fundamental research that would enable more publications in high-level international journals, presentations at international conferences, wider participation in the international scientific community. The international experts' proposal is to focus on fewer research topics and work with fewer project partners. Both proposals have already </w:t>
      </w:r>
      <w:proofErr w:type="gramStart"/>
      <w:r w:rsidRPr="00812283">
        <w:rPr>
          <w:sz w:val="22"/>
          <w:szCs w:val="22"/>
          <w:lang w:bidi="en-GB"/>
        </w:rPr>
        <w:t>been partially implemented</w:t>
      </w:r>
      <w:proofErr w:type="gramEnd"/>
      <w:r w:rsidRPr="00812283">
        <w:rPr>
          <w:sz w:val="22"/>
          <w:szCs w:val="22"/>
          <w:lang w:bidi="en-GB"/>
        </w:rPr>
        <w:t xml:space="preserve"> in the previous strategy period by defining research missions and placing the greatest emphasis on continuing cooperation with existing partners with whom projects have already been successfully linked, such as the E</w:t>
      </w:r>
      <w:r w:rsidRPr="00812283">
        <w:rPr>
          <w:sz w:val="22"/>
          <w:szCs w:val="22"/>
          <w:vertAlign w:val="superscript"/>
          <w:lang w:bidi="en-GB"/>
        </w:rPr>
        <w:t>3</w:t>
      </w:r>
      <w:r w:rsidRPr="00812283">
        <w:rPr>
          <w:sz w:val="22"/>
          <w:szCs w:val="22"/>
          <w:lang w:bidi="en-GB"/>
        </w:rPr>
        <w:t>UDRES</w:t>
      </w:r>
      <w:r w:rsidRPr="00812283">
        <w:rPr>
          <w:sz w:val="22"/>
          <w:szCs w:val="22"/>
          <w:vertAlign w:val="superscript"/>
          <w:lang w:bidi="en-GB"/>
        </w:rPr>
        <w:t xml:space="preserve">2 </w:t>
      </w:r>
      <w:r w:rsidRPr="00812283">
        <w:rPr>
          <w:sz w:val="22"/>
          <w:szCs w:val="22"/>
          <w:lang w:bidi="en-GB"/>
        </w:rPr>
        <w:t>alliance, research networks in the Baltic countries, etc.</w:t>
      </w:r>
    </w:p>
    <w:p w14:paraId="0026703D" w14:textId="03DC0331" w:rsidR="00974AAB" w:rsidRPr="00812283" w:rsidRDefault="00B002F6" w:rsidP="001610FF">
      <w:pPr>
        <w:jc w:val="both"/>
        <w:rPr>
          <w:sz w:val="22"/>
          <w:szCs w:val="22"/>
        </w:rPr>
      </w:pPr>
      <w:bookmarkStart w:id="4" w:name="_Toc153545345"/>
      <w:r w:rsidRPr="00812283">
        <w:rPr>
          <w:rStyle w:val="Heading2Char"/>
          <w:rFonts w:cs="Times New Roman"/>
          <w:sz w:val="22"/>
          <w:szCs w:val="22"/>
          <w:lang w:val="en-GB" w:bidi="en-GB"/>
        </w:rPr>
        <w:t>1.4. Fostering innovation, entrepreneurial culture</w:t>
      </w:r>
      <w:bookmarkEnd w:id="4"/>
      <w:r w:rsidR="549DB314" w:rsidRPr="00812283">
        <w:rPr>
          <w:sz w:val="22"/>
          <w:szCs w:val="22"/>
          <w:lang w:bidi="en-GB"/>
        </w:rPr>
        <w:t xml:space="preserve">. Since 2015, VUAS has been operating a Knowledge and Technology Centre (KTC), whose objectives include promoting lifelong learning, cooperation with entrepreneurs and local governments and diversifying the services provided by the university. To activate the lifelong learning function, in 2023 it </w:t>
      </w:r>
      <w:proofErr w:type="gramStart"/>
      <w:r w:rsidR="549DB314" w:rsidRPr="00812283">
        <w:rPr>
          <w:sz w:val="22"/>
          <w:szCs w:val="22"/>
          <w:lang w:bidi="en-GB"/>
        </w:rPr>
        <w:t>was added</w:t>
      </w:r>
      <w:proofErr w:type="gramEnd"/>
      <w:r w:rsidR="549DB314" w:rsidRPr="00812283">
        <w:rPr>
          <w:sz w:val="22"/>
          <w:szCs w:val="22"/>
          <w:lang w:bidi="en-GB"/>
        </w:rPr>
        <w:t xml:space="preserve"> to the Study Administration Group and designated as </w:t>
      </w:r>
      <w:r w:rsidR="549DB314" w:rsidRPr="00812283">
        <w:rPr>
          <w:sz w:val="22"/>
          <w:szCs w:val="22"/>
          <w:lang w:bidi="en-GB"/>
        </w:rPr>
        <w:lastRenderedPageBreak/>
        <w:t xml:space="preserve">the direct responsibility of the Vice-Rector for Academic Affairs and Science. This is based on considerations related to the overall policy shift in the EU, where the student </w:t>
      </w:r>
      <w:proofErr w:type="gramStart"/>
      <w:r w:rsidR="549DB314" w:rsidRPr="00812283">
        <w:rPr>
          <w:sz w:val="22"/>
          <w:szCs w:val="22"/>
          <w:lang w:bidi="en-GB"/>
        </w:rPr>
        <w:t>is defined</w:t>
      </w:r>
      <w:proofErr w:type="gramEnd"/>
      <w:r w:rsidR="549DB314" w:rsidRPr="00812283">
        <w:rPr>
          <w:sz w:val="22"/>
          <w:szCs w:val="22"/>
          <w:lang w:bidi="en-GB"/>
        </w:rPr>
        <w:t xml:space="preserve"> as any individual who receives an educational service from a higher education institution, regardless of the format of education. The innovation promotion function (in cooperation with companies, industry associations and other stakeholders) </w:t>
      </w:r>
      <w:proofErr w:type="gramStart"/>
      <w:r w:rsidR="549DB314" w:rsidRPr="00812283">
        <w:rPr>
          <w:sz w:val="22"/>
          <w:szCs w:val="22"/>
          <w:lang w:bidi="en-GB"/>
        </w:rPr>
        <w:t>is identified</w:t>
      </w:r>
      <w:proofErr w:type="gramEnd"/>
      <w:r w:rsidR="549DB314" w:rsidRPr="00812283">
        <w:rPr>
          <w:sz w:val="22"/>
          <w:szCs w:val="22"/>
          <w:lang w:bidi="en-GB"/>
        </w:rPr>
        <w:t xml:space="preserve"> as an area of direct supervision of the Vice-Rector for Development. Since 2023, an Open Innovation Centre for Sustainability operates at VUAS, and VUAS participates as a partner in five other Open Innovation Centres in the E</w:t>
      </w:r>
      <w:r w:rsidR="549DB314" w:rsidRPr="00812283">
        <w:rPr>
          <w:sz w:val="22"/>
          <w:szCs w:val="22"/>
          <w:vertAlign w:val="superscript"/>
          <w:lang w:bidi="en-GB"/>
        </w:rPr>
        <w:t>3</w:t>
      </w:r>
      <w:r w:rsidR="549DB314" w:rsidRPr="00812283">
        <w:rPr>
          <w:sz w:val="22"/>
          <w:szCs w:val="22"/>
          <w:lang w:bidi="en-GB"/>
        </w:rPr>
        <w:t>UDRES</w:t>
      </w:r>
      <w:r w:rsidR="549DB314" w:rsidRPr="00812283">
        <w:rPr>
          <w:sz w:val="22"/>
          <w:szCs w:val="22"/>
          <w:vertAlign w:val="superscript"/>
          <w:lang w:bidi="en-GB"/>
        </w:rPr>
        <w:t>2</w:t>
      </w:r>
      <w:r w:rsidR="549DB314" w:rsidRPr="00812283">
        <w:rPr>
          <w:sz w:val="22"/>
          <w:szCs w:val="22"/>
          <w:lang w:bidi="en-GB"/>
        </w:rPr>
        <w:t xml:space="preserve"> network in digitalisation and other areas.</w:t>
      </w:r>
    </w:p>
    <w:p w14:paraId="0F519E99" w14:textId="7E236B38" w:rsidR="00B429D1" w:rsidRPr="00812283" w:rsidRDefault="00CF624D" w:rsidP="001610FF">
      <w:pPr>
        <w:jc w:val="both"/>
        <w:rPr>
          <w:sz w:val="22"/>
          <w:szCs w:val="22"/>
        </w:rPr>
      </w:pPr>
      <w:r w:rsidRPr="00812283">
        <w:rPr>
          <w:sz w:val="22"/>
          <w:szCs w:val="22"/>
          <w:lang w:bidi="en-GB"/>
        </w:rPr>
        <w:t xml:space="preserve">Cooperation with industry, which is also one of the areas of responsibility of KTC, has taken place in the implementation of LIAA voucher applications. The diversification of the services provided by the University has been successfully implemented by HESPI researchers, providing </w:t>
      </w:r>
      <w:proofErr w:type="gramStart"/>
      <w:r w:rsidRPr="00812283">
        <w:rPr>
          <w:sz w:val="22"/>
          <w:szCs w:val="22"/>
          <w:lang w:bidi="en-GB"/>
        </w:rPr>
        <w:t>consultations</w:t>
      </w:r>
      <w:proofErr w:type="gramEnd"/>
      <w:r w:rsidRPr="00812283">
        <w:rPr>
          <w:sz w:val="22"/>
          <w:szCs w:val="22"/>
          <w:lang w:bidi="en-GB"/>
        </w:rPr>
        <w:t xml:space="preserve"> and acting as experts in the development of municipal development planning documents, in the implementation of applied research commissioned by municipalities and various national and international applied projects. Both nationally and internationally, VUAS visibility has </w:t>
      </w:r>
      <w:proofErr w:type="gramStart"/>
      <w:r w:rsidRPr="00812283">
        <w:rPr>
          <w:sz w:val="22"/>
          <w:szCs w:val="22"/>
          <w:lang w:bidi="en-GB"/>
        </w:rPr>
        <w:t>been boosted</w:t>
      </w:r>
      <w:proofErr w:type="gramEnd"/>
      <w:r w:rsidRPr="00812283">
        <w:rPr>
          <w:sz w:val="22"/>
          <w:szCs w:val="22"/>
          <w:lang w:bidi="en-GB"/>
        </w:rPr>
        <w:t xml:space="preserve">, for example, by the Virtual and Augmented Reality Laboratory team, which has been involved in a large number of different applied research projects, also contributing financially to the overall budget of the university. As a university of applied sciences, it is important for VUAS to develop a culture of innovation as part of its organisational culture, to engage in applied science that responds to the needs of the economy, contributes to the international competitiveness of companies, and helps to create new knowledge-intensive products and services. VUAS has the opportunity to commercialise the results of its research, and academic staff and students can participate in the creation of start-ups. </w:t>
      </w:r>
    </w:p>
    <w:p w14:paraId="34C9F423" w14:textId="7E3FE2D8" w:rsidR="00036D89" w:rsidRPr="00812283" w:rsidRDefault="00CB132D" w:rsidP="001610FF">
      <w:pPr>
        <w:jc w:val="both"/>
        <w:rPr>
          <w:sz w:val="22"/>
          <w:szCs w:val="22"/>
        </w:rPr>
      </w:pPr>
      <w:bookmarkStart w:id="5" w:name="_Toc153545346"/>
      <w:r w:rsidRPr="00812283">
        <w:rPr>
          <w:rStyle w:val="Heading2Char"/>
          <w:rFonts w:cs="Times New Roman"/>
          <w:sz w:val="22"/>
          <w:szCs w:val="22"/>
          <w:lang w:val="en-GB" w:bidi="en-GB"/>
        </w:rPr>
        <w:t>1.5. Finances</w:t>
      </w:r>
      <w:bookmarkEnd w:id="5"/>
      <w:r w:rsidR="00360B3F" w:rsidRPr="00812283">
        <w:rPr>
          <w:sz w:val="22"/>
          <w:szCs w:val="22"/>
          <w:lang w:bidi="en-GB"/>
        </w:rPr>
        <w:t>. The structure of VUAS income in the previous strategy period was largely based on two main sources of funding: scientific and other project funding and state budget funding. A relatively small part of the budget was accounted for by other own revenues (</w:t>
      </w:r>
      <w:proofErr w:type="gramStart"/>
      <w:r w:rsidR="00360B3F" w:rsidRPr="00812283">
        <w:rPr>
          <w:sz w:val="22"/>
          <w:szCs w:val="22"/>
          <w:lang w:bidi="en-GB"/>
        </w:rPr>
        <w:t>e.g.</w:t>
      </w:r>
      <w:proofErr w:type="gramEnd"/>
      <w:r w:rsidR="00360B3F" w:rsidRPr="00812283">
        <w:rPr>
          <w:sz w:val="22"/>
          <w:szCs w:val="22"/>
          <w:lang w:bidi="en-GB"/>
        </w:rPr>
        <w:t xml:space="preserve"> dormitory fees, photocopying services, room rental, etc.), tuition fee revenues and annual funding from the Municipality of Valmiera region (see Figure 1: data for 2016–2022). </w:t>
      </w:r>
    </w:p>
    <w:p w14:paraId="3A1139FE" w14:textId="557F1CE3" w:rsidR="00360B3F" w:rsidRPr="00812283" w:rsidRDefault="00360B3F" w:rsidP="001610FF">
      <w:pPr>
        <w:jc w:val="both"/>
        <w:rPr>
          <w:sz w:val="22"/>
          <w:szCs w:val="22"/>
        </w:rPr>
      </w:pPr>
      <w:r w:rsidRPr="00812283">
        <w:rPr>
          <w:sz w:val="22"/>
          <w:szCs w:val="22"/>
          <w:lang w:bidi="en-GB"/>
        </w:rPr>
        <w:t>Factors influencing the planning of VUAS basic budget include:</w:t>
      </w:r>
    </w:p>
    <w:p w14:paraId="57CCBC23" w14:textId="77777777" w:rsidR="00036D89" w:rsidRPr="00812283" w:rsidRDefault="00036D89" w:rsidP="001610FF">
      <w:pPr>
        <w:pStyle w:val="NoSpacing"/>
        <w:numPr>
          <w:ilvl w:val="0"/>
          <w:numId w:val="33"/>
        </w:numPr>
        <w:jc w:val="both"/>
        <w:rPr>
          <w:sz w:val="22"/>
          <w:szCs w:val="22"/>
        </w:rPr>
      </w:pPr>
      <w:r w:rsidRPr="00812283">
        <w:rPr>
          <w:sz w:val="22"/>
          <w:szCs w:val="22"/>
          <w:lang w:bidi="en-GB"/>
        </w:rPr>
        <w:t>the number of projects implemented, the number of contracts, which varies from year to year and is difficult to predict in the face of competition;</w:t>
      </w:r>
    </w:p>
    <w:p w14:paraId="41EAA57B" w14:textId="1E4AC264" w:rsidR="00360B3F" w:rsidRPr="00812283" w:rsidRDefault="00360B3F" w:rsidP="001610FF">
      <w:pPr>
        <w:pStyle w:val="NoSpacing"/>
        <w:numPr>
          <w:ilvl w:val="0"/>
          <w:numId w:val="33"/>
        </w:numPr>
        <w:jc w:val="both"/>
        <w:rPr>
          <w:sz w:val="22"/>
          <w:szCs w:val="22"/>
        </w:rPr>
      </w:pPr>
      <w:r w:rsidRPr="00812283">
        <w:rPr>
          <w:sz w:val="22"/>
          <w:szCs w:val="22"/>
          <w:lang w:bidi="en-GB"/>
        </w:rPr>
        <w:t xml:space="preserve">the total number of students (resulting in a change in the number of budget places allocated by the Ministry of Education and Science), and the </w:t>
      </w:r>
      <w:proofErr w:type="gramStart"/>
      <w:r w:rsidRPr="00812283">
        <w:rPr>
          <w:sz w:val="22"/>
          <w:szCs w:val="22"/>
          <w:lang w:bidi="en-GB"/>
        </w:rPr>
        <w:t>low number</w:t>
      </w:r>
      <w:proofErr w:type="gramEnd"/>
      <w:r w:rsidRPr="00812283">
        <w:rPr>
          <w:sz w:val="22"/>
          <w:szCs w:val="22"/>
          <w:lang w:bidi="en-GB"/>
        </w:rPr>
        <w:t xml:space="preserve"> of fee-paying students – the study process has to be partly internally subsidised by other revenues;</w:t>
      </w:r>
    </w:p>
    <w:p w14:paraId="33880C5A" w14:textId="77777777" w:rsidR="00360B3F" w:rsidRPr="00812283" w:rsidRDefault="00360B3F" w:rsidP="001610FF">
      <w:pPr>
        <w:pStyle w:val="NoSpacing"/>
        <w:numPr>
          <w:ilvl w:val="0"/>
          <w:numId w:val="33"/>
        </w:numPr>
        <w:jc w:val="both"/>
        <w:rPr>
          <w:sz w:val="22"/>
          <w:szCs w:val="22"/>
        </w:rPr>
      </w:pPr>
      <w:r w:rsidRPr="00812283">
        <w:rPr>
          <w:sz w:val="22"/>
          <w:szCs w:val="22"/>
          <w:lang w:bidi="en-GB"/>
        </w:rPr>
        <w:t xml:space="preserve">lack of a sustainable use and development plan for VUAS infrastructure, the potential of space utilisation </w:t>
      </w:r>
      <w:proofErr w:type="gramStart"/>
      <w:r w:rsidRPr="00812283">
        <w:rPr>
          <w:sz w:val="22"/>
          <w:szCs w:val="22"/>
          <w:lang w:bidi="en-GB"/>
        </w:rPr>
        <w:t>is not realised</w:t>
      </w:r>
      <w:proofErr w:type="gramEnd"/>
      <w:r w:rsidRPr="00812283">
        <w:rPr>
          <w:sz w:val="22"/>
          <w:szCs w:val="22"/>
          <w:lang w:bidi="en-GB"/>
        </w:rPr>
        <w:t>;</w:t>
      </w:r>
    </w:p>
    <w:p w14:paraId="3D14C5E6" w14:textId="697D02E8" w:rsidR="00360B3F" w:rsidRPr="00812283" w:rsidRDefault="00360B3F" w:rsidP="001610FF">
      <w:pPr>
        <w:pStyle w:val="NoSpacing"/>
        <w:numPr>
          <w:ilvl w:val="0"/>
          <w:numId w:val="33"/>
        </w:numPr>
        <w:jc w:val="both"/>
        <w:rPr>
          <w:sz w:val="22"/>
          <w:szCs w:val="22"/>
        </w:rPr>
      </w:pPr>
      <w:r w:rsidRPr="00812283">
        <w:rPr>
          <w:sz w:val="22"/>
          <w:szCs w:val="22"/>
          <w:lang w:bidi="en-GB"/>
        </w:rPr>
        <w:t xml:space="preserve">digital base for the implementation of studies, scientific </w:t>
      </w:r>
      <w:proofErr w:type="gramStart"/>
      <w:r w:rsidRPr="00812283">
        <w:rPr>
          <w:sz w:val="22"/>
          <w:szCs w:val="22"/>
          <w:lang w:bidi="en-GB"/>
        </w:rPr>
        <w:t>work</w:t>
      </w:r>
      <w:proofErr w:type="gramEnd"/>
      <w:r w:rsidRPr="00812283">
        <w:rPr>
          <w:sz w:val="22"/>
          <w:szCs w:val="22"/>
          <w:lang w:bidi="en-GB"/>
        </w:rPr>
        <w:t xml:space="preserve"> and communication with different target audiences (website, VIA app), the renewal of which urgently requires significant investments. </w:t>
      </w:r>
    </w:p>
    <w:p w14:paraId="7BE55A84" w14:textId="77777777" w:rsidR="009F0BEC" w:rsidRPr="00812283" w:rsidRDefault="009F0BEC" w:rsidP="009F0BEC">
      <w:pPr>
        <w:pStyle w:val="NoSpacing"/>
        <w:ind w:left="1080"/>
        <w:rPr>
          <w:sz w:val="22"/>
          <w:szCs w:val="22"/>
        </w:rPr>
      </w:pPr>
    </w:p>
    <w:p w14:paraId="22C2B128" w14:textId="77777777" w:rsidR="0066217F" w:rsidRPr="00812283" w:rsidRDefault="0066217F" w:rsidP="0066217F"/>
    <w:p w14:paraId="4FE46958" w14:textId="7C16C50B" w:rsidR="0066217F" w:rsidRPr="00812283" w:rsidRDefault="0066217F">
      <w:r w:rsidRPr="00812283">
        <w:br w:type="page"/>
      </w:r>
    </w:p>
    <w:p w14:paraId="60F8EF34" w14:textId="611AD2FE" w:rsidR="00360B3F" w:rsidRPr="00812283" w:rsidRDefault="00360B3F" w:rsidP="00360B3F">
      <w:pPr>
        <w:rPr>
          <w:sz w:val="22"/>
          <w:szCs w:val="22"/>
        </w:rPr>
      </w:pPr>
      <w:r w:rsidRPr="00812283">
        <w:rPr>
          <w:b/>
          <w:sz w:val="22"/>
          <w:szCs w:val="22"/>
          <w:lang w:bidi="en-GB"/>
        </w:rPr>
        <w:lastRenderedPageBreak/>
        <w:t>Figure 1 Changes in the revenue structure of VUAS in 2016–2022</w:t>
      </w:r>
      <w:r w:rsidRPr="00812283">
        <w:rPr>
          <w:sz w:val="22"/>
          <w:szCs w:val="22"/>
          <w:lang w:bidi="en-GB"/>
        </w:rPr>
        <w:t>.</w:t>
      </w:r>
    </w:p>
    <w:p w14:paraId="48FD9840" w14:textId="5D1D41D3" w:rsidR="00360B3F" w:rsidRPr="00812283" w:rsidRDefault="00E234BB" w:rsidP="00917FDE">
      <w:pPr>
        <w:rPr>
          <w:sz w:val="22"/>
          <w:szCs w:val="22"/>
        </w:rPr>
      </w:pPr>
      <w:r w:rsidRPr="00812283">
        <w:rPr>
          <w:b/>
          <w:noProof/>
          <w:sz w:val="22"/>
          <w:szCs w:val="22"/>
          <w:lang w:bidi="en-GB"/>
        </w:rPr>
        <mc:AlternateContent>
          <mc:Choice Requires="wpg">
            <w:drawing>
              <wp:inline distT="0" distB="0" distL="0" distR="0" wp14:anchorId="39A2DAA7" wp14:editId="6571B092">
                <wp:extent cx="4391025" cy="3173730"/>
                <wp:effectExtent l="0" t="0" r="9525" b="7620"/>
                <wp:docPr id="1107952615" name="Group 6"/>
                <wp:cNvGraphicFramePr/>
                <a:graphic xmlns:a="http://schemas.openxmlformats.org/drawingml/2006/main">
                  <a:graphicData uri="http://schemas.microsoft.com/office/word/2010/wordprocessingGroup">
                    <wpg:wgp>
                      <wpg:cNvGrpSpPr/>
                      <wpg:grpSpPr>
                        <a:xfrm>
                          <a:off x="0" y="0"/>
                          <a:ext cx="4391025" cy="3173730"/>
                          <a:chOff x="0" y="0"/>
                          <a:chExt cx="4391025" cy="3173730"/>
                        </a:xfrm>
                      </wpg:grpSpPr>
                      <wpg:graphicFrame>
                        <wpg:cNvPr id="1" name="Chart 1"/>
                        <wpg:cNvFrPr/>
                        <wpg:xfrm>
                          <a:off x="0" y="0"/>
                          <a:ext cx="4391025" cy="3173730"/>
                        </wpg:xfrm>
                        <a:graphic>
                          <a:graphicData uri="http://schemas.openxmlformats.org/drawingml/2006/chart">
                            <c:chart xmlns:c="http://schemas.openxmlformats.org/drawingml/2006/chart" xmlns:r="http://schemas.openxmlformats.org/officeDocument/2006/relationships" r:id="rId19"/>
                          </a:graphicData>
                        </a:graphic>
                      </wpg:graphicFrame>
                      <wps:wsp>
                        <wps:cNvPr id="181752679" name="Text Box 1"/>
                        <wps:cNvSpPr txBox="1"/>
                        <wps:spPr>
                          <a:xfrm>
                            <a:off x="220717" y="2542795"/>
                            <a:ext cx="1962310" cy="168164"/>
                          </a:xfrm>
                          <a:prstGeom prst="rect">
                            <a:avLst/>
                          </a:prstGeom>
                          <a:solidFill>
                            <a:schemeClr val="lt1"/>
                          </a:solidFill>
                          <a:ln w="6350">
                            <a:noFill/>
                          </a:ln>
                        </wps:spPr>
                        <wps:txbx>
                          <w:txbxContent>
                            <w:p w14:paraId="57AF498F" w14:textId="444B57A5" w:rsidR="0066217F" w:rsidRPr="0098387F" w:rsidRDefault="00BE1DEF" w:rsidP="00E234BB">
                              <w:pPr>
                                <w:spacing w:after="0"/>
                                <w:rPr>
                                  <w:rFonts w:ascii="Calibri" w:hAnsi="Calibri" w:cs="Calibri"/>
                                  <w:sz w:val="12"/>
                                  <w:szCs w:val="12"/>
                                  <w:lang w:val="lv-LV"/>
                                </w:rPr>
                              </w:pPr>
                              <w:r>
                                <w:rPr>
                                  <w:rFonts w:ascii="Calibri" w:hAnsi="Calibri" w:cs="Calibri"/>
                                  <w:color w:val="585858"/>
                                  <w:sz w:val="12"/>
                                  <w:szCs w:val="12"/>
                                  <w:lang w:val="lv-LV"/>
                                </w:rPr>
                                <w:t>Project funding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128819448" name="Text Box 1"/>
                        <wps:cNvSpPr txBox="1"/>
                        <wps:spPr>
                          <a:xfrm>
                            <a:off x="220717" y="2732266"/>
                            <a:ext cx="1962310" cy="168164"/>
                          </a:xfrm>
                          <a:prstGeom prst="rect">
                            <a:avLst/>
                          </a:prstGeom>
                          <a:solidFill>
                            <a:schemeClr val="lt1"/>
                          </a:solidFill>
                          <a:ln w="6350">
                            <a:noFill/>
                          </a:ln>
                        </wps:spPr>
                        <wps:txbx>
                          <w:txbxContent>
                            <w:p w14:paraId="21D09422" w14:textId="689AD421" w:rsidR="0098387F" w:rsidRPr="0098387F" w:rsidRDefault="00BE1DEF" w:rsidP="00E234BB">
                              <w:pPr>
                                <w:spacing w:after="0"/>
                                <w:rPr>
                                  <w:rFonts w:ascii="Calibri" w:hAnsi="Calibri" w:cs="Calibri"/>
                                  <w:sz w:val="12"/>
                                  <w:szCs w:val="12"/>
                                  <w:lang w:val="lv-LV"/>
                                </w:rPr>
                              </w:pPr>
                              <w:r>
                                <w:rPr>
                                  <w:rFonts w:ascii="Calibri" w:hAnsi="Calibri" w:cs="Calibri"/>
                                  <w:color w:val="585858"/>
                                  <w:sz w:val="12"/>
                                  <w:szCs w:val="12"/>
                                  <w:lang w:val="lv-LV"/>
                                </w:rPr>
                                <w:t>Tuition fee revenues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724621291" name="Text Box 1"/>
                        <wps:cNvSpPr txBox="1"/>
                        <wps:spPr>
                          <a:xfrm>
                            <a:off x="220717" y="2913498"/>
                            <a:ext cx="1962310" cy="155096"/>
                          </a:xfrm>
                          <a:prstGeom prst="rect">
                            <a:avLst/>
                          </a:prstGeom>
                          <a:solidFill>
                            <a:schemeClr val="lt1"/>
                          </a:solidFill>
                          <a:ln w="6350">
                            <a:noFill/>
                          </a:ln>
                        </wps:spPr>
                        <wps:txbx>
                          <w:txbxContent>
                            <w:p w14:paraId="365AECA0" w14:textId="7E5D5935" w:rsidR="0098387F" w:rsidRPr="0098387F" w:rsidRDefault="00BE1DEF" w:rsidP="00E234BB">
                              <w:pPr>
                                <w:spacing w:after="0"/>
                                <w:rPr>
                                  <w:rFonts w:ascii="Calibri" w:hAnsi="Calibri" w:cs="Calibri"/>
                                  <w:sz w:val="12"/>
                                  <w:szCs w:val="12"/>
                                  <w:lang w:val="lv-LV"/>
                                </w:rPr>
                              </w:pPr>
                              <w:r>
                                <w:rPr>
                                  <w:rFonts w:ascii="Calibri" w:hAnsi="Calibri" w:cs="Calibri"/>
                                  <w:color w:val="585858"/>
                                  <w:sz w:val="12"/>
                                  <w:szCs w:val="12"/>
                                  <w:lang w:val="lv-LV"/>
                                </w:rPr>
                                <w:t>State budget funding for base activities</w:t>
                              </w:r>
                              <w:r w:rsidR="00917FDE" w:rsidRPr="00917FDE">
                                <w:rPr>
                                  <w:rFonts w:ascii="Calibri" w:hAnsi="Calibri" w:cs="Calibri"/>
                                  <w:color w:val="585858"/>
                                  <w:sz w:val="12"/>
                                  <w:szCs w:val="12"/>
                                  <w:lang w:val="lv-LV"/>
                                </w:rPr>
                                <w:t xml:space="preserve"> (</w:t>
                              </w:r>
                              <w:r>
                                <w:rPr>
                                  <w:rFonts w:ascii="Calibri" w:hAnsi="Calibri" w:cs="Calibri"/>
                                  <w:color w:val="585858"/>
                                  <w:sz w:val="12"/>
                                  <w:szCs w:val="12"/>
                                  <w:lang w:val="lv-LV"/>
                                </w:rPr>
                                <w:t>studies, science</w:t>
                              </w:r>
                              <w:r w:rsidR="00917FDE" w:rsidRPr="00917FDE">
                                <w:rPr>
                                  <w:rFonts w:ascii="Calibri" w:hAnsi="Calibri" w:cs="Calibri"/>
                                  <w:color w:val="585858"/>
                                  <w:sz w:val="12"/>
                                  <w:szCs w:val="12"/>
                                  <w:lang w:val="lv-LV"/>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207687520" name="Text Box 1"/>
                        <wps:cNvSpPr txBox="1"/>
                        <wps:spPr>
                          <a:xfrm>
                            <a:off x="2276057" y="2542795"/>
                            <a:ext cx="1962310" cy="168164"/>
                          </a:xfrm>
                          <a:prstGeom prst="rect">
                            <a:avLst/>
                          </a:prstGeom>
                          <a:solidFill>
                            <a:schemeClr val="lt1"/>
                          </a:solidFill>
                          <a:ln w="6350">
                            <a:noFill/>
                          </a:ln>
                        </wps:spPr>
                        <wps:txbx>
                          <w:txbxContent>
                            <w:p w14:paraId="0A5AAC57" w14:textId="1B00FF0F" w:rsidR="00917FDE" w:rsidRPr="0098387F" w:rsidRDefault="00BE1DEF" w:rsidP="00E234BB">
                              <w:pPr>
                                <w:spacing w:after="0"/>
                                <w:rPr>
                                  <w:rFonts w:ascii="Calibri" w:hAnsi="Calibri" w:cs="Calibri"/>
                                  <w:sz w:val="12"/>
                                  <w:szCs w:val="12"/>
                                  <w:lang w:val="lv-LV"/>
                                </w:rPr>
                              </w:pPr>
                              <w:r>
                                <w:rPr>
                                  <w:rFonts w:ascii="Calibri" w:hAnsi="Calibri" w:cs="Calibri"/>
                                  <w:color w:val="585858"/>
                                  <w:sz w:val="12"/>
                                  <w:szCs w:val="12"/>
                                  <w:lang w:val="lv-LV"/>
                                </w:rPr>
                                <w:t>Other own revenues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15971218" name="Text Box 1"/>
                        <wps:cNvSpPr txBox="1"/>
                        <wps:spPr>
                          <a:xfrm>
                            <a:off x="2276057" y="2732266"/>
                            <a:ext cx="1962310" cy="168164"/>
                          </a:xfrm>
                          <a:prstGeom prst="rect">
                            <a:avLst/>
                          </a:prstGeom>
                          <a:solidFill>
                            <a:schemeClr val="lt1"/>
                          </a:solidFill>
                          <a:ln w="6350">
                            <a:noFill/>
                          </a:ln>
                        </wps:spPr>
                        <wps:txbx>
                          <w:txbxContent>
                            <w:p w14:paraId="2A2D3376" w14:textId="64D3AC03" w:rsidR="00917FDE" w:rsidRPr="0098387F" w:rsidRDefault="00BE1DEF" w:rsidP="00E234BB">
                              <w:pPr>
                                <w:spacing w:after="0"/>
                                <w:rPr>
                                  <w:rFonts w:ascii="Calibri" w:hAnsi="Calibri" w:cs="Calibri"/>
                                  <w:sz w:val="12"/>
                                  <w:szCs w:val="12"/>
                                  <w:lang w:val="lv-LV"/>
                                </w:rPr>
                              </w:pPr>
                              <w:r>
                                <w:rPr>
                                  <w:rFonts w:ascii="Calibri" w:hAnsi="Calibri" w:cs="Calibri"/>
                                  <w:color w:val="585858"/>
                                  <w:sz w:val="12"/>
                                  <w:szCs w:val="12"/>
                                  <w:lang w:val="lv-LV"/>
                                </w:rPr>
                                <w:t>Municipality funding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39A2DAA7" id="Group 6" o:spid="_x0000_s1050" style="width:345.75pt;height:249.9pt;mso-position-horizontal-relative:char;mso-position-vertical-relative:line" coordsize="43910,31737" o:gfxdata="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">
                <v:shape id="Chart 1" o:spid="_x0000_s1051" type="#_x0000_t75" style="position:absolute;left:-60;top:-60;width:44012;height:318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">
                  <v:imagedata r:id="rId20" o:title=""/>
                  <o:lock v:ext="edit" aspectratio="f"/>
                </v:shape>
                <v:shape id="Text Box 1" o:spid="_x0000_s1052" type="#_x0000_t202" style="position:absolute;left:2207;top:25427;width:19623;height:16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" fillcolor="white [3201]" stroked="f" strokeweight=".5pt">
                  <v:textbox inset="0,0,0,0">
                    <w:txbxContent>
                      <w:p w14:paraId="57AF498F" w14:textId="444B57A5" w:rsidR="0066217F" w:rsidRPr="0098387F" w:rsidRDefault="00BE1DEF" w:rsidP="00E234BB">
                        <w:pPr>
                          <w:spacing w:after="0"/>
                          <w:rPr>
                            <w:rFonts w:ascii="Calibri" w:hAnsi="Calibri" w:cs="Calibri"/>
                            <w:sz w:val="12"/>
                            <w:szCs w:val="12"/>
                            <w:lang w:val="lv-LV"/>
                          </w:rPr>
                        </w:pPr>
                        <w:r>
                          <w:rPr>
                            <w:rFonts w:ascii="Calibri" w:hAnsi="Calibri" w:cs="Calibri"/>
                            <w:color w:val="585858"/>
                            <w:sz w:val="12"/>
                            <w:szCs w:val="12"/>
                            <w:lang w:val="lv-LV"/>
                          </w:rPr>
                          <w:t>Project funding</w:t>
                        </w:r>
                      </w:p>
                    </w:txbxContent>
                  </v:textbox>
                </v:shape>
                <v:shape id="Text Box 1" o:spid="_x0000_s1053" type="#_x0000_t202" style="position:absolute;left:2207;top:27322;width:19623;height:16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" fillcolor="white [3201]" stroked="f" strokeweight=".5pt">
                  <v:textbox inset="0,0,0,0">
                    <w:txbxContent>
                      <w:p w14:paraId="21D09422" w14:textId="689AD421" w:rsidR="0098387F" w:rsidRPr="0098387F" w:rsidRDefault="00BE1DEF" w:rsidP="00E234BB">
                        <w:pPr>
                          <w:spacing w:after="0"/>
                          <w:rPr>
                            <w:rFonts w:ascii="Calibri" w:hAnsi="Calibri" w:cs="Calibri"/>
                            <w:sz w:val="12"/>
                            <w:szCs w:val="12"/>
                            <w:lang w:val="lv-LV"/>
                          </w:rPr>
                        </w:pPr>
                        <w:r>
                          <w:rPr>
                            <w:rFonts w:ascii="Calibri" w:hAnsi="Calibri" w:cs="Calibri"/>
                            <w:color w:val="585858"/>
                            <w:sz w:val="12"/>
                            <w:szCs w:val="12"/>
                            <w:lang w:val="lv-LV"/>
                          </w:rPr>
                          <w:t>Tuition fee revenues</w:t>
                        </w:r>
                      </w:p>
                    </w:txbxContent>
                  </v:textbox>
                </v:shape>
                <v:shape id="Text Box 1" o:spid="_x0000_s1054" type="#_x0000_t202" style="position:absolute;left:2207;top:29134;width:19623;height:15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" fillcolor="white [3201]" stroked="f" strokeweight=".5pt">
                  <v:textbox inset="0,0,0,0">
                    <w:txbxContent>
                      <w:p w14:paraId="365AECA0" w14:textId="7E5D5935" w:rsidR="0098387F" w:rsidRPr="0098387F" w:rsidRDefault="00BE1DEF" w:rsidP="00E234BB">
                        <w:pPr>
                          <w:spacing w:after="0"/>
                          <w:rPr>
                            <w:rFonts w:ascii="Calibri" w:hAnsi="Calibri" w:cs="Calibri"/>
                            <w:sz w:val="12"/>
                            <w:szCs w:val="12"/>
                            <w:lang w:val="lv-LV"/>
                          </w:rPr>
                        </w:pPr>
                        <w:r>
                          <w:rPr>
                            <w:rFonts w:ascii="Calibri" w:hAnsi="Calibri" w:cs="Calibri"/>
                            <w:color w:val="585858"/>
                            <w:sz w:val="12"/>
                            <w:szCs w:val="12"/>
                            <w:lang w:val="lv-LV"/>
                          </w:rPr>
                          <w:t>State budget funding for base activities</w:t>
                        </w:r>
                        <w:r w:rsidR="00917FDE" w:rsidRPr="00917FDE">
                          <w:rPr>
                            <w:rFonts w:ascii="Calibri" w:hAnsi="Calibri" w:cs="Calibri"/>
                            <w:color w:val="585858"/>
                            <w:sz w:val="12"/>
                            <w:szCs w:val="12"/>
                            <w:lang w:val="lv-LV"/>
                          </w:rPr>
                          <w:t xml:space="preserve"> (</w:t>
                        </w:r>
                        <w:r>
                          <w:rPr>
                            <w:rFonts w:ascii="Calibri" w:hAnsi="Calibri" w:cs="Calibri"/>
                            <w:color w:val="585858"/>
                            <w:sz w:val="12"/>
                            <w:szCs w:val="12"/>
                            <w:lang w:val="lv-LV"/>
                          </w:rPr>
                          <w:t>studies, science</w:t>
                        </w:r>
                        <w:r w:rsidR="00917FDE" w:rsidRPr="00917FDE">
                          <w:rPr>
                            <w:rFonts w:ascii="Calibri" w:hAnsi="Calibri" w:cs="Calibri"/>
                            <w:color w:val="585858"/>
                            <w:sz w:val="12"/>
                            <w:szCs w:val="12"/>
                            <w:lang w:val="lv-LV"/>
                          </w:rPr>
                          <w:t>)</w:t>
                        </w:r>
                      </w:p>
                    </w:txbxContent>
                  </v:textbox>
                </v:shape>
                <v:shape id="Text Box 1" o:spid="_x0000_s1055" type="#_x0000_t202" style="position:absolute;left:22760;top:25427;width:19623;height:16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" fillcolor="white [3201]" stroked="f" strokeweight=".5pt">
                  <v:textbox inset="0,0,0,0">
                    <w:txbxContent>
                      <w:p w14:paraId="0A5AAC57" w14:textId="1B00FF0F" w:rsidR="00917FDE" w:rsidRPr="0098387F" w:rsidRDefault="00BE1DEF" w:rsidP="00E234BB">
                        <w:pPr>
                          <w:spacing w:after="0"/>
                          <w:rPr>
                            <w:rFonts w:ascii="Calibri" w:hAnsi="Calibri" w:cs="Calibri"/>
                            <w:sz w:val="12"/>
                            <w:szCs w:val="12"/>
                            <w:lang w:val="lv-LV"/>
                          </w:rPr>
                        </w:pPr>
                        <w:r>
                          <w:rPr>
                            <w:rFonts w:ascii="Calibri" w:hAnsi="Calibri" w:cs="Calibri"/>
                            <w:color w:val="585858"/>
                            <w:sz w:val="12"/>
                            <w:szCs w:val="12"/>
                            <w:lang w:val="lv-LV"/>
                          </w:rPr>
                          <w:t>Other own revenues</w:t>
                        </w:r>
                      </w:p>
                    </w:txbxContent>
                  </v:textbox>
                </v:shape>
                <v:shape id="Text Box 1" o:spid="_x0000_s1056" type="#_x0000_t202" style="position:absolute;left:22760;top:27322;width:19623;height:16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" fillcolor="white [3201]" stroked="f" strokeweight=".5pt">
                  <v:textbox inset="0,0,0,0">
                    <w:txbxContent>
                      <w:p w14:paraId="2A2D3376" w14:textId="64D3AC03" w:rsidR="00917FDE" w:rsidRPr="0098387F" w:rsidRDefault="00BE1DEF" w:rsidP="00E234BB">
                        <w:pPr>
                          <w:spacing w:after="0"/>
                          <w:rPr>
                            <w:rFonts w:ascii="Calibri" w:hAnsi="Calibri" w:cs="Calibri"/>
                            <w:sz w:val="12"/>
                            <w:szCs w:val="12"/>
                            <w:lang w:val="lv-LV"/>
                          </w:rPr>
                        </w:pPr>
                        <w:r>
                          <w:rPr>
                            <w:rFonts w:ascii="Calibri" w:hAnsi="Calibri" w:cs="Calibri"/>
                            <w:color w:val="585858"/>
                            <w:sz w:val="12"/>
                            <w:szCs w:val="12"/>
                            <w:lang w:val="lv-LV"/>
                          </w:rPr>
                          <w:t>Municipality funding</w:t>
                        </w:r>
                      </w:p>
                    </w:txbxContent>
                  </v:textbox>
                </v:shape>
                <w10:anchorlock/>
              </v:group>
            </w:pict>
          </mc:Fallback>
        </mc:AlternateContent>
      </w:r>
    </w:p>
    <w:p w14:paraId="157B4617" w14:textId="272D820D" w:rsidR="00360B3F" w:rsidRPr="00812283" w:rsidRDefault="00B002F6" w:rsidP="00F875CF">
      <w:pPr>
        <w:pStyle w:val="Heading2"/>
        <w:rPr>
          <w:rFonts w:cs="Times New Roman"/>
          <w:sz w:val="22"/>
          <w:szCs w:val="22"/>
          <w:lang w:val="en-GB"/>
        </w:rPr>
      </w:pPr>
      <w:bookmarkStart w:id="6" w:name="_Toc153545347"/>
      <w:r w:rsidRPr="00812283">
        <w:rPr>
          <w:rFonts w:cs="Times New Roman"/>
          <w:sz w:val="22"/>
          <w:szCs w:val="22"/>
          <w:lang w:val="en-GB" w:bidi="en-GB"/>
        </w:rPr>
        <w:t>1.6. Staff</w:t>
      </w:r>
      <w:bookmarkEnd w:id="6"/>
    </w:p>
    <w:p w14:paraId="5A2D52B2" w14:textId="3272F398" w:rsidR="00AC15DF" w:rsidRPr="00812283" w:rsidRDefault="00424980" w:rsidP="001610FF">
      <w:pPr>
        <w:jc w:val="both"/>
        <w:rPr>
          <w:sz w:val="22"/>
          <w:szCs w:val="22"/>
        </w:rPr>
      </w:pPr>
      <w:r w:rsidRPr="00812283">
        <w:rPr>
          <w:sz w:val="22"/>
          <w:szCs w:val="22"/>
          <w:lang w:bidi="en-GB"/>
        </w:rPr>
        <w:t xml:space="preserve">The number of staff (on an employment contract basis) at VUAS has increased in the previous strategy period – from 110 to 125 people. The number of elected academic staff has increased from 56 to 70, of which 58% are women in both 2016 and 2022. The proportion of elected staff with a PhD has increased from 50% to 58% since 2016. In 2016, there were five professors working at VUAS. In 2022, VUAS employed six professors. At the end of 2022, </w:t>
      </w:r>
      <w:proofErr w:type="gramStart"/>
      <w:r w:rsidRPr="00812283">
        <w:rPr>
          <w:sz w:val="22"/>
          <w:szCs w:val="22"/>
          <w:lang w:bidi="en-GB"/>
        </w:rPr>
        <w:t>14</w:t>
      </w:r>
      <w:proofErr w:type="gramEnd"/>
      <w:r w:rsidRPr="00812283">
        <w:rPr>
          <w:sz w:val="22"/>
          <w:szCs w:val="22"/>
          <w:lang w:bidi="en-GB"/>
        </w:rPr>
        <w:t xml:space="preserve"> staff members were studying for PhDs. In 2022, 13 staff members had expert status in the Latvian Council of Science. The average age of elected staff has increased slightly from 46.3 years in 2016 to 48.5 years in 2022. In the new Strategy period, the university should aim to maintain approximately the same average age of staff, with objectives for staff renewal.</w:t>
      </w:r>
    </w:p>
    <w:p w14:paraId="6CFEF382" w14:textId="08089926" w:rsidR="00AC15DF" w:rsidRPr="00812283" w:rsidRDefault="00AC15DF" w:rsidP="001610FF">
      <w:pPr>
        <w:jc w:val="both"/>
        <w:rPr>
          <w:sz w:val="22"/>
          <w:szCs w:val="22"/>
        </w:rPr>
      </w:pPr>
      <w:r w:rsidRPr="00812283">
        <w:rPr>
          <w:sz w:val="22"/>
          <w:szCs w:val="22"/>
          <w:lang w:bidi="en-GB"/>
        </w:rPr>
        <w:t xml:space="preserve">The number of guest lecturers has varied over the years, but has also increased from 82 in 2016 to 123 in 2016. Around 10% of the guest lecturers were from abroad. This reflects the tendency of VUAS to attract foreign lecturers, including industry professionals, to ensure the quality of study programmes, and this is happening at all levels of study. </w:t>
      </w:r>
    </w:p>
    <w:p w14:paraId="081523F7" w14:textId="0D8979CD" w:rsidR="00617414" w:rsidRPr="00812283" w:rsidRDefault="00617414" w:rsidP="001610FF">
      <w:pPr>
        <w:jc w:val="both"/>
        <w:rPr>
          <w:sz w:val="22"/>
          <w:szCs w:val="22"/>
        </w:rPr>
      </w:pPr>
      <w:r w:rsidRPr="00812283">
        <w:rPr>
          <w:sz w:val="22"/>
          <w:szCs w:val="22"/>
          <w:lang w:bidi="en-GB"/>
        </w:rPr>
        <w:t xml:space="preserve">The number of administrative staff has not changed significantly over the years: in 2016 there were </w:t>
      </w:r>
      <w:proofErr w:type="gramStart"/>
      <w:r w:rsidRPr="00812283">
        <w:rPr>
          <w:sz w:val="22"/>
          <w:szCs w:val="22"/>
          <w:lang w:bidi="en-GB"/>
        </w:rPr>
        <w:t>54</w:t>
      </w:r>
      <w:proofErr w:type="gramEnd"/>
      <w:r w:rsidRPr="00812283">
        <w:rPr>
          <w:sz w:val="22"/>
          <w:szCs w:val="22"/>
          <w:lang w:bidi="en-GB"/>
        </w:rPr>
        <w:t xml:space="preserve"> employees and in 2022 – 55.</w:t>
      </w:r>
    </w:p>
    <w:p w14:paraId="486E1312" w14:textId="6E125E53" w:rsidR="009F0BEC" w:rsidRPr="00812283" w:rsidRDefault="009F0BEC" w:rsidP="001610FF">
      <w:pPr>
        <w:jc w:val="both"/>
        <w:rPr>
          <w:sz w:val="22"/>
          <w:szCs w:val="22"/>
        </w:rPr>
      </w:pPr>
      <w:r w:rsidRPr="00812283">
        <w:rPr>
          <w:sz w:val="22"/>
          <w:szCs w:val="22"/>
          <w:lang w:bidi="en-GB"/>
        </w:rPr>
        <w:t xml:space="preserve">The career model for academic staff planned for Latvia should </w:t>
      </w:r>
      <w:proofErr w:type="gramStart"/>
      <w:r w:rsidRPr="00812283">
        <w:rPr>
          <w:sz w:val="22"/>
          <w:szCs w:val="22"/>
          <w:lang w:bidi="en-GB"/>
        </w:rPr>
        <w:t>be implemented</w:t>
      </w:r>
      <w:proofErr w:type="gramEnd"/>
      <w:r w:rsidRPr="00812283">
        <w:rPr>
          <w:sz w:val="22"/>
          <w:szCs w:val="22"/>
          <w:lang w:bidi="en-GB"/>
        </w:rPr>
        <w:t xml:space="preserve"> in the next strategy period. More active inclusion of VUAS in international scientific networks, including involvement of academic staff in international research groups, as well as attraction of foreign doctoral students and visiting researchers from abroad should </w:t>
      </w:r>
      <w:proofErr w:type="gramStart"/>
      <w:r w:rsidRPr="00812283">
        <w:rPr>
          <w:sz w:val="22"/>
          <w:szCs w:val="22"/>
          <w:lang w:bidi="en-GB"/>
        </w:rPr>
        <w:t>be encouraged</w:t>
      </w:r>
      <w:proofErr w:type="gramEnd"/>
      <w:r w:rsidRPr="00812283">
        <w:rPr>
          <w:sz w:val="22"/>
          <w:szCs w:val="22"/>
          <w:lang w:bidi="en-GB"/>
        </w:rPr>
        <w:t>. The 2021–2027 planning period at national level prioritises the development of human capital in science, including the renewal of the scientific workforce and increasing the number of scientists</w:t>
      </w:r>
      <w:r w:rsidR="00405F4A" w:rsidRPr="00812283">
        <w:rPr>
          <w:rStyle w:val="FootnoteReference"/>
          <w:sz w:val="22"/>
          <w:szCs w:val="22"/>
          <w:lang w:bidi="en-GB"/>
        </w:rPr>
        <w:footnoteReference w:id="5"/>
      </w:r>
      <w:r w:rsidRPr="00812283">
        <w:rPr>
          <w:sz w:val="22"/>
          <w:szCs w:val="22"/>
          <w:lang w:bidi="en-GB"/>
        </w:rPr>
        <w:t xml:space="preserve">. In the case of VUAS, </w:t>
      </w:r>
      <w:proofErr w:type="gramStart"/>
      <w:r w:rsidRPr="00812283">
        <w:rPr>
          <w:sz w:val="22"/>
          <w:szCs w:val="22"/>
          <w:lang w:bidi="en-GB"/>
        </w:rPr>
        <w:t>a lot of</w:t>
      </w:r>
      <w:proofErr w:type="gramEnd"/>
      <w:r w:rsidRPr="00812283">
        <w:rPr>
          <w:sz w:val="22"/>
          <w:szCs w:val="22"/>
          <w:lang w:bidi="en-GB"/>
        </w:rPr>
        <w:t xml:space="preserve"> emphasis is placed on the development of the new generation of scientists through the doctoral programmes implemented by VUAS, especially in </w:t>
      </w:r>
      <w:r w:rsidRPr="00812283">
        <w:rPr>
          <w:sz w:val="22"/>
          <w:szCs w:val="22"/>
          <w:lang w:bidi="en-GB"/>
        </w:rPr>
        <w:lastRenderedPageBreak/>
        <w:t xml:space="preserve">specific niche areas such as cyber security, virtual and augmented reality, where there is a shortage of young specialists. </w:t>
      </w:r>
    </w:p>
    <w:p w14:paraId="3C82FF28" w14:textId="32617B4C" w:rsidR="003E2AE9" w:rsidRPr="00812283" w:rsidRDefault="00CB132D" w:rsidP="001610FF">
      <w:pPr>
        <w:jc w:val="both"/>
        <w:rPr>
          <w:sz w:val="22"/>
          <w:szCs w:val="22"/>
        </w:rPr>
      </w:pPr>
      <w:bookmarkStart w:id="7" w:name="_Toc153545348"/>
      <w:r w:rsidRPr="00812283">
        <w:rPr>
          <w:rStyle w:val="Heading2Char"/>
          <w:rFonts w:cs="Times New Roman"/>
          <w:sz w:val="22"/>
          <w:szCs w:val="22"/>
          <w:lang w:val="en-GB" w:bidi="en-GB"/>
        </w:rPr>
        <w:t>1.7. Assessment of the corporate governance system</w:t>
      </w:r>
      <w:bookmarkEnd w:id="7"/>
      <w:r w:rsidRPr="00812283">
        <w:rPr>
          <w:b/>
          <w:sz w:val="22"/>
          <w:szCs w:val="22"/>
          <w:lang w:bidi="en-GB"/>
        </w:rPr>
        <w:t xml:space="preserve">. </w:t>
      </w:r>
      <w:r w:rsidRPr="00812283">
        <w:rPr>
          <w:sz w:val="22"/>
          <w:szCs w:val="22"/>
          <w:lang w:bidi="en-GB"/>
        </w:rPr>
        <w:t xml:space="preserve">VUAS corporate governance system </w:t>
      </w:r>
      <w:proofErr w:type="gramStart"/>
      <w:r w:rsidRPr="00812283">
        <w:rPr>
          <w:sz w:val="22"/>
          <w:szCs w:val="22"/>
          <w:lang w:bidi="en-GB"/>
        </w:rPr>
        <w:t>is designed</w:t>
      </w:r>
      <w:proofErr w:type="gramEnd"/>
      <w:r w:rsidRPr="00812283">
        <w:rPr>
          <w:sz w:val="22"/>
          <w:szCs w:val="22"/>
          <w:lang w:bidi="en-GB"/>
        </w:rPr>
        <w:t xml:space="preserve"> in accordance with the current normative framework in the field of higher education. A well-functioning governance system in the period of the new Strategy is one of the prerequisites for achieving the goals of VUAS. According to the Law on Higher Education Institutions and the VUAS Constitution, the main decision-making bodies at VUAS are the Constitutional Assembly, the VUAS Council, the Senate, the Rector, and the Academic Arbitration Court. At the level of the structural units, there are faculty councils and scientific councils of scientific institutes. All key decision-making bodies are guided by good leadership principles such as compliance with the law, openness, participation, accountability, consensus-orientation, efficiency, ethical behaviour, fair and sound </w:t>
      </w:r>
      <w:proofErr w:type="gramStart"/>
      <w:r w:rsidRPr="00812283">
        <w:rPr>
          <w:sz w:val="22"/>
          <w:szCs w:val="22"/>
          <w:lang w:bidi="en-GB"/>
        </w:rPr>
        <w:t>decision-making</w:t>
      </w:r>
      <w:proofErr w:type="gramEnd"/>
      <w:r w:rsidRPr="00812283">
        <w:rPr>
          <w:sz w:val="22"/>
          <w:szCs w:val="22"/>
          <w:lang w:bidi="en-GB"/>
        </w:rPr>
        <w:t xml:space="preserve"> and collegiality. Representation of VUAS students </w:t>
      </w:r>
      <w:proofErr w:type="gramStart"/>
      <w:r w:rsidRPr="00812283">
        <w:rPr>
          <w:sz w:val="22"/>
          <w:szCs w:val="22"/>
          <w:lang w:bidi="en-GB"/>
        </w:rPr>
        <w:t>is</w:t>
      </w:r>
      <w:proofErr w:type="gramEnd"/>
      <w:r w:rsidRPr="00812283">
        <w:rPr>
          <w:sz w:val="22"/>
          <w:szCs w:val="22"/>
          <w:lang w:bidi="en-GB"/>
        </w:rPr>
        <w:t xml:space="preserve"> ensured in the Constitutional Assembly, the Senate, as well as in the decision-making bodies of the structural units; all important decisions are prepared and agreed upon in cooperation with students. </w:t>
      </w:r>
    </w:p>
    <w:p w14:paraId="10AFFE7F" w14:textId="624EE5DD" w:rsidR="003E2AE9" w:rsidRPr="00812283" w:rsidRDefault="003E2AE9" w:rsidP="001610FF">
      <w:pPr>
        <w:jc w:val="both"/>
        <w:rPr>
          <w:sz w:val="22"/>
          <w:szCs w:val="22"/>
        </w:rPr>
      </w:pPr>
      <w:r w:rsidRPr="00812283">
        <w:rPr>
          <w:b/>
          <w:sz w:val="22"/>
          <w:szCs w:val="22"/>
          <w:lang w:bidi="en-GB"/>
        </w:rPr>
        <w:t>Ethics and compliance</w:t>
      </w:r>
      <w:r w:rsidRPr="00812283">
        <w:rPr>
          <w:sz w:val="22"/>
          <w:szCs w:val="22"/>
          <w:lang w:bidi="en-GB"/>
        </w:rPr>
        <w:t>. In their activities, the management and staff of VUAS shall observe high ethical standards, ensure compliance with the requirements of the laws and regulations, and shall not engage in activities that may harm the interests of VUAS.</w:t>
      </w:r>
    </w:p>
    <w:p w14:paraId="58F88BE1" w14:textId="28252006" w:rsidR="003E2AE9" w:rsidRPr="00812283" w:rsidRDefault="003E2AE9" w:rsidP="001610FF">
      <w:pPr>
        <w:jc w:val="both"/>
        <w:rPr>
          <w:sz w:val="22"/>
          <w:szCs w:val="22"/>
        </w:rPr>
      </w:pPr>
      <w:r w:rsidRPr="00812283">
        <w:rPr>
          <w:b/>
          <w:sz w:val="22"/>
          <w:szCs w:val="22"/>
          <w:lang w:bidi="en-GB"/>
        </w:rPr>
        <w:t xml:space="preserve">Roles, </w:t>
      </w:r>
      <w:proofErr w:type="gramStart"/>
      <w:r w:rsidRPr="00812283">
        <w:rPr>
          <w:b/>
          <w:sz w:val="22"/>
          <w:szCs w:val="22"/>
          <w:lang w:bidi="en-GB"/>
        </w:rPr>
        <w:t>duties</w:t>
      </w:r>
      <w:proofErr w:type="gramEnd"/>
      <w:r w:rsidRPr="00812283">
        <w:rPr>
          <w:b/>
          <w:sz w:val="22"/>
          <w:szCs w:val="22"/>
          <w:lang w:bidi="en-GB"/>
        </w:rPr>
        <w:t xml:space="preserve"> and responsibilities</w:t>
      </w:r>
      <w:r w:rsidRPr="00812283">
        <w:rPr>
          <w:sz w:val="22"/>
          <w:szCs w:val="22"/>
          <w:lang w:bidi="en-GB"/>
        </w:rPr>
        <w:t xml:space="preserve"> The roles and duties of the decision-making bodies are regulated by the VUAS Constitution, as well as by the statutes of the respective decision-making bodies, and for the Rector – by the job description. All aforementioned laws and regulations have </w:t>
      </w:r>
      <w:proofErr w:type="gramStart"/>
      <w:r w:rsidRPr="00812283">
        <w:rPr>
          <w:sz w:val="22"/>
          <w:szCs w:val="22"/>
          <w:lang w:bidi="en-GB"/>
        </w:rPr>
        <w:t>been updated</w:t>
      </w:r>
      <w:proofErr w:type="gramEnd"/>
      <w:r w:rsidRPr="00812283">
        <w:rPr>
          <w:sz w:val="22"/>
          <w:szCs w:val="22"/>
          <w:lang w:bidi="en-GB"/>
        </w:rPr>
        <w:t xml:space="preserve"> in 2022 based on changes in the Law on Higher Education Institutions and other laws and regulations. The current versions of the normative acts are available on the VUAS website: </w:t>
      </w:r>
      <w:hyperlink r:id="rId21" w:history="1">
        <w:r w:rsidR="004E16A8" w:rsidRPr="00812283">
          <w:rPr>
            <w:rStyle w:val="Hyperlink"/>
            <w:sz w:val="22"/>
            <w:szCs w:val="22"/>
            <w:lang w:bidi="en-GB"/>
          </w:rPr>
          <w:t>https://va.lv/lv/par-via/dokumenti</w:t>
        </w:r>
      </w:hyperlink>
      <w:r w:rsidRPr="00812283">
        <w:rPr>
          <w:sz w:val="22"/>
          <w:szCs w:val="22"/>
          <w:lang w:bidi="en-GB"/>
        </w:rPr>
        <w:t xml:space="preserve">. Efficient analysis of VUAS activities in its areas of responsibility is </w:t>
      </w:r>
      <w:proofErr w:type="gramStart"/>
      <w:r w:rsidRPr="00812283">
        <w:rPr>
          <w:sz w:val="22"/>
          <w:szCs w:val="22"/>
          <w:lang w:bidi="en-GB"/>
        </w:rPr>
        <w:t>carried out</w:t>
      </w:r>
      <w:proofErr w:type="gramEnd"/>
      <w:r w:rsidRPr="00812283">
        <w:rPr>
          <w:sz w:val="22"/>
          <w:szCs w:val="22"/>
          <w:lang w:bidi="en-GB"/>
        </w:rPr>
        <w:t xml:space="preserve"> at least quarterly by the VUAS Council. Once a year, the Rector shall present a report on VUAS activities at a meeting of the Constitutional Assembly. Every year, the Audit Commission of the Constitutional Assembly analyses in depth an area important for the development of VUAS, and the findings </w:t>
      </w:r>
      <w:proofErr w:type="gramStart"/>
      <w:r w:rsidRPr="00812283">
        <w:rPr>
          <w:sz w:val="22"/>
          <w:szCs w:val="22"/>
          <w:lang w:bidi="en-GB"/>
        </w:rPr>
        <w:t>are used</w:t>
      </w:r>
      <w:proofErr w:type="gramEnd"/>
      <w:r w:rsidRPr="00812283">
        <w:rPr>
          <w:sz w:val="22"/>
          <w:szCs w:val="22"/>
          <w:lang w:bidi="en-GB"/>
        </w:rPr>
        <w:t xml:space="preserve"> to set operational goals for the VUAS management team for the following year. At the level of the units, the directors of the study programmes and directions are responsible for preparing and submitting the annual self-evaluation reports to the Faculty and the Senate for approval. The directors of the institutes report annually on the activities of the institutes to the Scientific Councils of the institutes, and prepare a report for inclusion in the management report to the Constitutional Assembly of VUAS.</w:t>
      </w:r>
    </w:p>
    <w:p w14:paraId="19DE3190" w14:textId="0CDF3FE6" w:rsidR="003E2AE9" w:rsidRPr="00812283" w:rsidRDefault="003E2AE9" w:rsidP="001610FF">
      <w:pPr>
        <w:jc w:val="both"/>
        <w:rPr>
          <w:sz w:val="22"/>
          <w:szCs w:val="22"/>
        </w:rPr>
      </w:pPr>
      <w:r w:rsidRPr="00812283">
        <w:rPr>
          <w:b/>
          <w:sz w:val="22"/>
          <w:szCs w:val="22"/>
          <w:lang w:bidi="en-GB"/>
        </w:rPr>
        <w:t>Openness and transparency</w:t>
      </w:r>
      <w:r w:rsidRPr="00812283">
        <w:rPr>
          <w:sz w:val="22"/>
          <w:szCs w:val="22"/>
          <w:lang w:bidi="en-GB"/>
        </w:rPr>
        <w:t xml:space="preserve">. VUAS publishes information about its activities on the basis of the current normative framework for higher education institutions. The documents regulating the activities of VUAS are freely available in digital format: </w:t>
      </w:r>
      <w:hyperlink r:id="rId22" w:history="1">
        <w:r w:rsidR="00384A7A" w:rsidRPr="00812283">
          <w:rPr>
            <w:rStyle w:val="Hyperlink"/>
            <w:sz w:val="22"/>
            <w:szCs w:val="22"/>
            <w:lang w:bidi="en-GB"/>
          </w:rPr>
          <w:t>https://va.lv/lv/par-via/dokumenti</w:t>
        </w:r>
      </w:hyperlink>
      <w:r w:rsidRPr="00812283">
        <w:rPr>
          <w:sz w:val="22"/>
          <w:szCs w:val="22"/>
          <w:lang w:bidi="en-GB"/>
        </w:rPr>
        <w:t xml:space="preserve">, as well as the annual self-assessment reports of the study directions based on the Law on Higher Education Institutions, the annual report on the scientific activities of VUAS, the Law on Scientific Activity (ibid.). An independent external auditor </w:t>
      </w:r>
      <w:proofErr w:type="gramStart"/>
      <w:r w:rsidRPr="00812283">
        <w:rPr>
          <w:sz w:val="22"/>
          <w:szCs w:val="22"/>
          <w:lang w:bidi="en-GB"/>
        </w:rPr>
        <w:t>carries out</w:t>
      </w:r>
      <w:proofErr w:type="gramEnd"/>
      <w:r w:rsidRPr="00812283">
        <w:rPr>
          <w:sz w:val="22"/>
          <w:szCs w:val="22"/>
          <w:lang w:bidi="en-GB"/>
        </w:rPr>
        <w:t xml:space="preserve"> an annual audit of VUAS expenditure.</w:t>
      </w:r>
    </w:p>
    <w:p w14:paraId="23CD5D6E" w14:textId="6BA30530" w:rsidR="003E2AE9" w:rsidRPr="00812283" w:rsidRDefault="003E2AE9" w:rsidP="001610FF">
      <w:pPr>
        <w:jc w:val="both"/>
        <w:rPr>
          <w:sz w:val="22"/>
          <w:szCs w:val="22"/>
        </w:rPr>
      </w:pPr>
      <w:r w:rsidRPr="00812283">
        <w:rPr>
          <w:b/>
          <w:sz w:val="22"/>
          <w:szCs w:val="22"/>
          <w:lang w:bidi="en-GB"/>
        </w:rPr>
        <w:t>Prevention of conflicts of interest</w:t>
      </w:r>
      <w:r w:rsidRPr="00812283">
        <w:rPr>
          <w:sz w:val="22"/>
          <w:szCs w:val="22"/>
          <w:lang w:bidi="en-GB"/>
        </w:rPr>
        <w:t xml:space="preserve">. The Rector and Vice-Rectors have the status of a public official, which precludes them from acting outside their official capacity in order to prevent personal or material interest in their activities. Employees that have the status of a public official must submit an annual declaration of a public official. The types of conflict of interest and measures to prevent conflict of interest situations are set out in the VUAS Internal Control and Risk Management System Policy. VUAS has issued a decree establishing procurement commissions; members of the procurement commissions are public officials; the procurement process is </w:t>
      </w:r>
      <w:proofErr w:type="gramStart"/>
      <w:r w:rsidRPr="00812283">
        <w:rPr>
          <w:sz w:val="22"/>
          <w:szCs w:val="22"/>
          <w:lang w:bidi="en-GB"/>
        </w:rPr>
        <w:t>carried out</w:t>
      </w:r>
      <w:proofErr w:type="gramEnd"/>
      <w:r w:rsidRPr="00812283">
        <w:rPr>
          <w:sz w:val="22"/>
          <w:szCs w:val="22"/>
          <w:lang w:bidi="en-GB"/>
        </w:rPr>
        <w:t xml:space="preserve"> in the Electronic Procurement System (EPS). VUAS has developed a Whistleblowing Procedure.</w:t>
      </w:r>
    </w:p>
    <w:p w14:paraId="763736A1" w14:textId="383AE236" w:rsidR="00D4174C" w:rsidRPr="00812283" w:rsidRDefault="003E2AE9" w:rsidP="001610FF">
      <w:pPr>
        <w:jc w:val="both"/>
        <w:rPr>
          <w:sz w:val="22"/>
          <w:szCs w:val="22"/>
        </w:rPr>
      </w:pPr>
      <w:r w:rsidRPr="00812283">
        <w:rPr>
          <w:b/>
          <w:sz w:val="22"/>
          <w:szCs w:val="22"/>
          <w:lang w:bidi="en-GB"/>
        </w:rPr>
        <w:lastRenderedPageBreak/>
        <w:t xml:space="preserve">Stakeholders. </w:t>
      </w:r>
      <w:r w:rsidRPr="00812283">
        <w:rPr>
          <w:sz w:val="22"/>
          <w:szCs w:val="22"/>
          <w:lang w:bidi="en-GB"/>
        </w:rPr>
        <w:t xml:space="preserve">VUAS analyses both its own impact on its stakeholders and the potential impact of its stakeholders on VUAS activities. VUAS is responsible in its cooperation with stakeholders. During the development of the Strategy, a stakeholder mapping has been </w:t>
      </w:r>
      <w:proofErr w:type="gramStart"/>
      <w:r w:rsidRPr="00812283">
        <w:rPr>
          <w:sz w:val="22"/>
          <w:szCs w:val="22"/>
          <w:lang w:bidi="en-GB"/>
        </w:rPr>
        <w:t>carried out</w:t>
      </w:r>
      <w:proofErr w:type="gramEnd"/>
      <w:r w:rsidRPr="00812283">
        <w:rPr>
          <w:sz w:val="22"/>
          <w:szCs w:val="22"/>
          <w:lang w:bidi="en-GB"/>
        </w:rPr>
        <w:t>, identifying strategically relevant stakeholders at regional, national and international level (see Strategic part).</w:t>
      </w:r>
    </w:p>
    <w:p w14:paraId="46050B62" w14:textId="0E1988A2" w:rsidR="003C1BC3" w:rsidRPr="00812283" w:rsidRDefault="003C1BC3" w:rsidP="00F15914">
      <w:pPr>
        <w:jc w:val="both"/>
        <w:rPr>
          <w:sz w:val="22"/>
          <w:szCs w:val="22"/>
        </w:rPr>
      </w:pPr>
      <w:r w:rsidRPr="00812283">
        <w:rPr>
          <w:b/>
          <w:sz w:val="22"/>
          <w:szCs w:val="22"/>
          <w:lang w:bidi="en-GB"/>
        </w:rPr>
        <w:t>Including sustainability in the VUAS agenda</w:t>
      </w:r>
      <w:r w:rsidRPr="00812283">
        <w:rPr>
          <w:sz w:val="22"/>
          <w:szCs w:val="22"/>
          <w:lang w:bidi="en-GB"/>
        </w:rPr>
        <w:t xml:space="preserve">. VUAS sets and implements sustainable development goals. A key instrument in this has been the involvement in the Eco-Schools movement, with VUAS becoming the first Eco-University in Latvia. In the future, efforts should </w:t>
      </w:r>
      <w:proofErr w:type="gramStart"/>
      <w:r w:rsidRPr="00812283">
        <w:rPr>
          <w:sz w:val="22"/>
          <w:szCs w:val="22"/>
          <w:lang w:bidi="en-GB"/>
        </w:rPr>
        <w:t>be made</w:t>
      </w:r>
      <w:proofErr w:type="gramEnd"/>
      <w:r w:rsidRPr="00812283">
        <w:rPr>
          <w:sz w:val="22"/>
          <w:szCs w:val="22"/>
          <w:lang w:bidi="en-GB"/>
        </w:rPr>
        <w:t xml:space="preserve"> to ensure that every employee, student, and cooperation partner in the VUAS community has the opportunity to better understand the sustainability dimensions of their work – both in their studies and research work by involvement in promoting innovation, as well as in the daily processes of VUAS and development planning. VUAS is not subject to the Corporate Sustainability Reporting Directive</w:t>
      </w:r>
      <w:r w:rsidR="00317020" w:rsidRPr="00812283">
        <w:rPr>
          <w:rStyle w:val="FootnoteReference"/>
          <w:sz w:val="22"/>
          <w:szCs w:val="22"/>
          <w:lang w:bidi="en-GB"/>
        </w:rPr>
        <w:footnoteReference w:id="6"/>
      </w:r>
      <w:r w:rsidRPr="00812283">
        <w:rPr>
          <w:sz w:val="22"/>
          <w:szCs w:val="22"/>
          <w:lang w:bidi="en-GB"/>
        </w:rPr>
        <w:t xml:space="preserve">, but based on the content of the Directive, VUAS annual report on the implementation of the Strategy in the new Strategy period could include an analysis of different aspects of sustainability, such as an analysis of risks related to sustainability; opportunities for VUAS related to sustainability; implementation of the Strategy in relation to sustainability and based on the objectives set in the Action Programmes, including plans for sustainability measures, including financial and investment plans. The key sustainability themes relevant to VUAS activities are climate and circular economy, digital inclusion, digital security, inclusive and just growth-oriented society, good working environment and organisational governance. </w:t>
      </w:r>
    </w:p>
    <w:p w14:paraId="65DFF7BF" w14:textId="6E06EF22" w:rsidR="00805FCD" w:rsidRPr="00812283" w:rsidRDefault="00805FCD" w:rsidP="00F254F0">
      <w:pPr>
        <w:pStyle w:val="Heading1"/>
        <w:rPr>
          <w:lang w:val="en-GB"/>
        </w:rPr>
      </w:pPr>
      <w:bookmarkStart w:id="8" w:name="_Toc153545349"/>
      <w:r w:rsidRPr="00812283">
        <w:rPr>
          <w:lang w:val="en-GB" w:bidi="en-GB"/>
        </w:rPr>
        <w:t>2. Performance indicators defined in the VUAS Strategy 2016-2020 (valid until 2022) and their fulfilment</w:t>
      </w:r>
      <w:bookmarkEnd w:id="8"/>
    </w:p>
    <w:p w14:paraId="1A4BCA41" w14:textId="3C171CFD" w:rsidR="00805FCD" w:rsidRPr="00812283" w:rsidRDefault="003E5ED8" w:rsidP="001610FF">
      <w:pPr>
        <w:jc w:val="both"/>
        <w:rPr>
          <w:sz w:val="22"/>
          <w:szCs w:val="22"/>
        </w:rPr>
      </w:pPr>
      <w:r w:rsidRPr="00812283">
        <w:rPr>
          <w:sz w:val="22"/>
          <w:szCs w:val="22"/>
          <w:lang w:bidi="en-GB"/>
        </w:rPr>
        <w:t xml:space="preserve">Performance indicators selected in the development of the VUAS Strategy 2016-2020 was determined by the recommendations of the Ministry of Education and Science, as well as forecasts on the implementation of education and science policy in Latvia. Consequently, in a number of indicators, two fulfilment scenarios were outlined based on the indicators of the National Development Plan 2014–2020, the funding levels outlined in the Laws on Higher Education and Scientific Activity, and the </w:t>
      </w:r>
      <w:proofErr w:type="gramStart"/>
      <w:r w:rsidRPr="00812283">
        <w:rPr>
          <w:sz w:val="22"/>
          <w:szCs w:val="22"/>
          <w:lang w:bidi="en-GB"/>
        </w:rPr>
        <w:t>very high</w:t>
      </w:r>
      <w:proofErr w:type="gramEnd"/>
      <w:r w:rsidRPr="00812283">
        <w:rPr>
          <w:sz w:val="22"/>
          <w:szCs w:val="22"/>
          <w:lang w:bidi="en-GB"/>
        </w:rPr>
        <w:t xml:space="preserve"> impact of external factors. A third scenario, not originally outlined in the Strategy, </w:t>
      </w:r>
      <w:proofErr w:type="gramStart"/>
      <w:r w:rsidRPr="00812283">
        <w:rPr>
          <w:sz w:val="22"/>
          <w:szCs w:val="22"/>
          <w:lang w:bidi="en-GB"/>
        </w:rPr>
        <w:t>was implemented</w:t>
      </w:r>
      <w:proofErr w:type="gramEnd"/>
      <w:r w:rsidRPr="00812283">
        <w:rPr>
          <w:sz w:val="22"/>
          <w:szCs w:val="22"/>
          <w:lang w:bidi="en-GB"/>
        </w:rPr>
        <w:t xml:space="preserve">, as the amount of funding available in the country was below even the pessimistic/cautious scenario. This experience has been </w:t>
      </w:r>
      <w:proofErr w:type="gramStart"/>
      <w:r w:rsidRPr="00812283">
        <w:rPr>
          <w:sz w:val="22"/>
          <w:szCs w:val="22"/>
          <w:lang w:bidi="en-GB"/>
        </w:rPr>
        <w:t>taken into account</w:t>
      </w:r>
      <w:proofErr w:type="gramEnd"/>
      <w:r w:rsidRPr="00812283">
        <w:rPr>
          <w:sz w:val="22"/>
          <w:szCs w:val="22"/>
          <w:lang w:bidi="en-GB"/>
        </w:rPr>
        <w:t xml:space="preserve"> in the development of the Strategy for 2023–2028.</w:t>
      </w:r>
    </w:p>
    <w:p w14:paraId="3AA49B39" w14:textId="28999C33" w:rsidR="003E5ED8" w:rsidRPr="00812283" w:rsidRDefault="000A411A" w:rsidP="63E36B76">
      <w:pPr>
        <w:rPr>
          <w:b/>
          <w:iCs/>
          <w:sz w:val="22"/>
          <w:szCs w:val="22"/>
        </w:rPr>
      </w:pPr>
      <w:r w:rsidRPr="00812283">
        <w:rPr>
          <w:b/>
          <w:sz w:val="22"/>
          <w:szCs w:val="22"/>
          <w:lang w:bidi="en-GB"/>
        </w:rPr>
        <w:t>Table 4. Overview on the fulfilment of the performance indicators included in the VUAS Strategy 2016-2020.</w:t>
      </w:r>
    </w:p>
    <w:tbl>
      <w:tblPr>
        <w:tblW w:w="9712"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065"/>
        <w:gridCol w:w="849"/>
        <w:gridCol w:w="14"/>
        <w:gridCol w:w="864"/>
        <w:gridCol w:w="865"/>
        <w:gridCol w:w="865"/>
        <w:gridCol w:w="865"/>
        <w:gridCol w:w="426"/>
        <w:gridCol w:w="439"/>
        <w:gridCol w:w="865"/>
        <w:gridCol w:w="865"/>
        <w:gridCol w:w="865"/>
        <w:gridCol w:w="865"/>
      </w:tblGrid>
      <w:tr w:rsidR="00830CBD" w:rsidRPr="00812283" w14:paraId="463C30F6" w14:textId="77777777" w:rsidTr="00654CB9">
        <w:trPr>
          <w:trHeight w:val="300"/>
        </w:trPr>
        <w:tc>
          <w:tcPr>
            <w:tcW w:w="1928"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1C7D9315" w14:textId="77777777" w:rsidR="00830CBD" w:rsidRPr="00812283" w:rsidRDefault="00830CBD" w:rsidP="00654CB9">
            <w:pPr>
              <w:spacing w:before="100" w:beforeAutospacing="1" w:after="100" w:afterAutospacing="1" w:line="240" w:lineRule="auto"/>
              <w:jc w:val="center"/>
              <w:textAlignment w:val="baseline"/>
              <w:rPr>
                <w:rFonts w:eastAsia="Times New Roman"/>
                <w:sz w:val="22"/>
                <w:szCs w:val="22"/>
                <w:lang w:eastAsia="lv-LV"/>
              </w:rPr>
            </w:pPr>
            <w:r w:rsidRPr="00812283">
              <w:rPr>
                <w:rFonts w:eastAsia="Times New Roman"/>
                <w:b/>
                <w:sz w:val="22"/>
                <w:szCs w:val="22"/>
                <w:lang w:bidi="en-GB"/>
              </w:rPr>
              <w:t>Indicator </w:t>
            </w:r>
          </w:p>
        </w:tc>
        <w:tc>
          <w:tcPr>
            <w:tcW w:w="864" w:type="dxa"/>
            <w:tcBorders>
              <w:top w:val="single" w:sz="6" w:space="0" w:color="000000"/>
              <w:left w:val="single" w:sz="6" w:space="0" w:color="000000"/>
              <w:bottom w:val="single" w:sz="6" w:space="0" w:color="000000"/>
              <w:right w:val="single" w:sz="6" w:space="0" w:color="000000"/>
            </w:tcBorders>
            <w:shd w:val="clear" w:color="auto" w:fill="auto"/>
            <w:hideMark/>
          </w:tcPr>
          <w:p w14:paraId="18804BA5" w14:textId="77777777" w:rsidR="00830CBD" w:rsidRPr="00812283" w:rsidRDefault="00830CBD" w:rsidP="00654CB9">
            <w:pPr>
              <w:spacing w:before="100" w:beforeAutospacing="1" w:after="100" w:afterAutospacing="1" w:line="240" w:lineRule="auto"/>
              <w:jc w:val="center"/>
              <w:textAlignment w:val="baseline"/>
              <w:rPr>
                <w:rFonts w:eastAsia="Times New Roman"/>
                <w:sz w:val="22"/>
                <w:szCs w:val="22"/>
                <w:lang w:eastAsia="lv-LV"/>
              </w:rPr>
            </w:pPr>
            <w:r w:rsidRPr="00812283">
              <w:rPr>
                <w:rFonts w:eastAsia="Times New Roman"/>
                <w:b/>
                <w:sz w:val="22"/>
                <w:szCs w:val="22"/>
                <w:lang w:bidi="en-GB"/>
              </w:rPr>
              <w:t>Base (2016)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0CE2C991" w14:textId="77777777" w:rsidR="00830CBD" w:rsidRPr="00812283" w:rsidRDefault="00830CBD" w:rsidP="00654CB9">
            <w:pPr>
              <w:spacing w:before="100" w:beforeAutospacing="1" w:after="100" w:afterAutospacing="1" w:line="240" w:lineRule="auto"/>
              <w:jc w:val="center"/>
              <w:textAlignment w:val="baseline"/>
              <w:rPr>
                <w:rFonts w:eastAsia="Times New Roman"/>
                <w:sz w:val="22"/>
                <w:szCs w:val="22"/>
                <w:lang w:eastAsia="lv-LV"/>
              </w:rPr>
            </w:pPr>
            <w:r w:rsidRPr="00812283">
              <w:rPr>
                <w:rFonts w:eastAsia="Times New Roman"/>
                <w:b/>
                <w:sz w:val="22"/>
                <w:szCs w:val="22"/>
                <w:lang w:bidi="en-GB"/>
              </w:rPr>
              <w:t>2018 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735B843B" w14:textId="77777777" w:rsidR="00830CBD" w:rsidRPr="00812283" w:rsidRDefault="00830CBD" w:rsidP="00654CB9">
            <w:pPr>
              <w:spacing w:before="100" w:beforeAutospacing="1" w:after="100" w:afterAutospacing="1" w:line="240" w:lineRule="auto"/>
              <w:jc w:val="center"/>
              <w:textAlignment w:val="baseline"/>
              <w:rPr>
                <w:rFonts w:eastAsia="Times New Roman"/>
                <w:sz w:val="22"/>
                <w:szCs w:val="22"/>
                <w:lang w:eastAsia="lv-LV"/>
              </w:rPr>
            </w:pPr>
            <w:r w:rsidRPr="00812283">
              <w:rPr>
                <w:rFonts w:eastAsia="Times New Roman"/>
                <w:b/>
                <w:sz w:val="22"/>
                <w:szCs w:val="22"/>
                <w:lang w:bidi="en-GB"/>
              </w:rPr>
              <w:t>2019 </w:t>
            </w:r>
          </w:p>
        </w:tc>
        <w:tc>
          <w:tcPr>
            <w:tcW w:w="865" w:type="dxa"/>
            <w:tcBorders>
              <w:top w:val="single" w:sz="6" w:space="0" w:color="000000"/>
              <w:left w:val="single" w:sz="6" w:space="0" w:color="000000"/>
              <w:bottom w:val="single" w:sz="6" w:space="0" w:color="000000"/>
              <w:right w:val="single" w:sz="6" w:space="0" w:color="000000"/>
            </w:tcBorders>
          </w:tcPr>
          <w:p w14:paraId="18ECD35B" w14:textId="77777777" w:rsidR="00830CBD" w:rsidRPr="00812283" w:rsidRDefault="00830CBD" w:rsidP="00654CB9">
            <w:pPr>
              <w:spacing w:before="100" w:beforeAutospacing="1" w:after="100" w:afterAutospacing="1" w:line="240" w:lineRule="auto"/>
              <w:jc w:val="center"/>
              <w:textAlignment w:val="baseline"/>
              <w:rPr>
                <w:rFonts w:eastAsia="Times New Roman"/>
                <w:b/>
                <w:bCs/>
                <w:sz w:val="22"/>
                <w:szCs w:val="22"/>
                <w:lang w:eastAsia="lv-LV"/>
              </w:rPr>
            </w:pPr>
            <w:r w:rsidRPr="00812283">
              <w:rPr>
                <w:rFonts w:eastAsia="Times New Roman"/>
                <w:b/>
                <w:sz w:val="22"/>
                <w:szCs w:val="22"/>
                <w:lang w:bidi="en-GB"/>
              </w:rPr>
              <w:t>2020</w:t>
            </w:r>
          </w:p>
        </w:tc>
        <w:tc>
          <w:tcPr>
            <w:tcW w:w="865" w:type="dxa"/>
            <w:gridSpan w:val="2"/>
            <w:tcBorders>
              <w:top w:val="single" w:sz="6" w:space="0" w:color="000000"/>
              <w:left w:val="single" w:sz="6" w:space="0" w:color="000000"/>
              <w:bottom w:val="single" w:sz="6" w:space="0" w:color="000000"/>
              <w:right w:val="single" w:sz="6" w:space="0" w:color="000000"/>
            </w:tcBorders>
          </w:tcPr>
          <w:p w14:paraId="507510B7" w14:textId="77777777" w:rsidR="00830CBD" w:rsidRPr="00812283" w:rsidRDefault="00830CBD" w:rsidP="00654CB9">
            <w:pPr>
              <w:spacing w:before="100" w:beforeAutospacing="1" w:after="100" w:afterAutospacing="1" w:line="240" w:lineRule="auto"/>
              <w:jc w:val="center"/>
              <w:textAlignment w:val="baseline"/>
              <w:rPr>
                <w:rFonts w:eastAsia="Times New Roman"/>
                <w:b/>
                <w:bCs/>
                <w:sz w:val="22"/>
                <w:szCs w:val="22"/>
                <w:lang w:eastAsia="lv-LV"/>
              </w:rPr>
            </w:pPr>
            <w:r w:rsidRPr="00812283">
              <w:rPr>
                <w:rFonts w:eastAsia="Times New Roman"/>
                <w:b/>
                <w:sz w:val="22"/>
                <w:szCs w:val="22"/>
                <w:lang w:bidi="en-GB"/>
              </w:rPr>
              <w:t>2021</w:t>
            </w:r>
          </w:p>
        </w:tc>
        <w:tc>
          <w:tcPr>
            <w:tcW w:w="865" w:type="dxa"/>
            <w:tcBorders>
              <w:top w:val="single" w:sz="6" w:space="0" w:color="000000"/>
              <w:left w:val="single" w:sz="6" w:space="0" w:color="000000"/>
              <w:bottom w:val="single" w:sz="6" w:space="0" w:color="000000"/>
              <w:right w:val="single" w:sz="6" w:space="0" w:color="000000"/>
            </w:tcBorders>
          </w:tcPr>
          <w:p w14:paraId="360F2156" w14:textId="77777777" w:rsidR="00830CBD" w:rsidRPr="00812283" w:rsidRDefault="00830CBD" w:rsidP="00654CB9">
            <w:pPr>
              <w:spacing w:before="100" w:beforeAutospacing="1" w:after="100" w:afterAutospacing="1" w:line="240" w:lineRule="auto"/>
              <w:jc w:val="center"/>
              <w:textAlignment w:val="baseline"/>
              <w:rPr>
                <w:rFonts w:eastAsia="Times New Roman"/>
                <w:b/>
                <w:bCs/>
                <w:sz w:val="22"/>
                <w:szCs w:val="22"/>
                <w:lang w:eastAsia="lv-LV"/>
              </w:rPr>
            </w:pPr>
            <w:r w:rsidRPr="00812283">
              <w:rPr>
                <w:rFonts w:eastAsia="Times New Roman"/>
                <w:b/>
                <w:sz w:val="22"/>
                <w:szCs w:val="22"/>
                <w:lang w:bidi="en-GB"/>
              </w:rPr>
              <w:t>2022</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7D7EA672" w14:textId="77777777" w:rsidR="00830CBD" w:rsidRPr="00812283" w:rsidRDefault="00830CBD" w:rsidP="00654CB9">
            <w:pPr>
              <w:spacing w:before="100" w:beforeAutospacing="1" w:after="100" w:afterAutospacing="1" w:line="240" w:lineRule="auto"/>
              <w:jc w:val="center"/>
              <w:textAlignment w:val="baseline"/>
              <w:rPr>
                <w:rFonts w:eastAsia="Times New Roman"/>
                <w:sz w:val="22"/>
                <w:szCs w:val="22"/>
                <w:lang w:eastAsia="lv-LV"/>
              </w:rPr>
            </w:pPr>
            <w:r w:rsidRPr="00812283">
              <w:rPr>
                <w:rFonts w:eastAsia="Times New Roman"/>
                <w:b/>
                <w:sz w:val="22"/>
                <w:szCs w:val="22"/>
                <w:lang w:bidi="en-GB"/>
              </w:rPr>
              <w:t>2020 (</w:t>
            </w:r>
            <w:proofErr w:type="gramStart"/>
            <w:r w:rsidRPr="00812283">
              <w:rPr>
                <w:rFonts w:eastAsia="Times New Roman"/>
                <w:b/>
                <w:sz w:val="22"/>
                <w:szCs w:val="22"/>
                <w:lang w:bidi="en-GB"/>
              </w:rPr>
              <w:t>1</w:t>
            </w:r>
            <w:r w:rsidRPr="00812283">
              <w:rPr>
                <w:rFonts w:eastAsia="Times New Roman"/>
                <w:b/>
                <w:sz w:val="22"/>
                <w:szCs w:val="22"/>
                <w:vertAlign w:val="superscript"/>
                <w:lang w:bidi="en-GB"/>
              </w:rPr>
              <w:t>st</w:t>
            </w:r>
            <w:proofErr w:type="gramEnd"/>
            <w:r w:rsidRPr="00812283">
              <w:rPr>
                <w:rFonts w:eastAsia="Times New Roman"/>
                <w:b/>
                <w:sz w:val="22"/>
                <w:szCs w:val="22"/>
                <w:lang w:bidi="en-GB"/>
              </w:rPr>
              <w:t xml:space="preserve"> scenario)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7EC46B2E" w14:textId="77777777" w:rsidR="00830CBD" w:rsidRPr="00812283" w:rsidRDefault="00830CBD" w:rsidP="00654CB9">
            <w:pPr>
              <w:spacing w:before="100" w:beforeAutospacing="1" w:after="100" w:afterAutospacing="1" w:line="240" w:lineRule="auto"/>
              <w:jc w:val="center"/>
              <w:textAlignment w:val="baseline"/>
              <w:rPr>
                <w:rFonts w:eastAsia="Times New Roman"/>
                <w:sz w:val="22"/>
                <w:szCs w:val="22"/>
                <w:lang w:eastAsia="lv-LV"/>
              </w:rPr>
            </w:pPr>
            <w:r w:rsidRPr="00812283">
              <w:rPr>
                <w:rFonts w:eastAsia="Times New Roman"/>
                <w:b/>
                <w:sz w:val="22"/>
                <w:szCs w:val="22"/>
                <w:lang w:bidi="en-GB"/>
              </w:rPr>
              <w:t>2020 (</w:t>
            </w:r>
            <w:proofErr w:type="gramStart"/>
            <w:r w:rsidRPr="00812283">
              <w:rPr>
                <w:rFonts w:eastAsia="Times New Roman"/>
                <w:b/>
                <w:sz w:val="22"/>
                <w:szCs w:val="22"/>
                <w:lang w:bidi="en-GB"/>
              </w:rPr>
              <w:t>2</w:t>
            </w:r>
            <w:r w:rsidRPr="00812283">
              <w:rPr>
                <w:rFonts w:eastAsia="Times New Roman"/>
                <w:b/>
                <w:sz w:val="22"/>
                <w:szCs w:val="22"/>
                <w:vertAlign w:val="superscript"/>
                <w:lang w:bidi="en-GB"/>
              </w:rPr>
              <w:t>nd</w:t>
            </w:r>
            <w:proofErr w:type="gramEnd"/>
            <w:r w:rsidRPr="00812283">
              <w:rPr>
                <w:rFonts w:eastAsia="Times New Roman"/>
                <w:b/>
                <w:sz w:val="22"/>
                <w:szCs w:val="22"/>
                <w:lang w:bidi="en-GB"/>
              </w:rPr>
              <w:t xml:space="preserve"> scenario)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5050C902" w14:textId="77777777" w:rsidR="00830CBD" w:rsidRPr="00812283" w:rsidRDefault="00830CBD" w:rsidP="00654CB9">
            <w:pPr>
              <w:spacing w:before="100" w:beforeAutospacing="1" w:after="100" w:afterAutospacing="1" w:line="240" w:lineRule="auto"/>
              <w:jc w:val="center"/>
              <w:textAlignment w:val="baseline"/>
              <w:rPr>
                <w:rFonts w:eastAsia="Times New Roman"/>
                <w:sz w:val="22"/>
                <w:szCs w:val="22"/>
                <w:lang w:eastAsia="lv-LV"/>
              </w:rPr>
            </w:pPr>
            <w:r w:rsidRPr="00812283">
              <w:rPr>
                <w:rFonts w:eastAsia="Times New Roman"/>
                <w:b/>
                <w:sz w:val="22"/>
                <w:szCs w:val="22"/>
                <w:lang w:bidi="en-GB"/>
              </w:rPr>
              <w:t>Comments on the fulfilment of indicators: Yes/No </w:t>
            </w:r>
          </w:p>
        </w:tc>
      </w:tr>
      <w:tr w:rsidR="00830CBD" w:rsidRPr="00812283" w14:paraId="413996D9" w14:textId="77777777" w:rsidTr="00654CB9">
        <w:trPr>
          <w:trHeight w:val="300"/>
        </w:trPr>
        <w:tc>
          <w:tcPr>
            <w:tcW w:w="9712" w:type="dxa"/>
            <w:gridSpan w:val="13"/>
            <w:tcBorders>
              <w:top w:val="single" w:sz="6" w:space="0" w:color="000000"/>
              <w:left w:val="single" w:sz="6" w:space="0" w:color="000000"/>
              <w:bottom w:val="single" w:sz="6" w:space="0" w:color="000000"/>
              <w:right w:val="single" w:sz="6" w:space="0" w:color="000000"/>
            </w:tcBorders>
            <w:shd w:val="clear" w:color="auto" w:fill="92D050"/>
          </w:tcPr>
          <w:p w14:paraId="0E2F220A" w14:textId="77777777" w:rsidR="00830CBD" w:rsidRPr="00812283" w:rsidRDefault="00830CBD" w:rsidP="00654CB9">
            <w:pPr>
              <w:spacing w:before="100" w:beforeAutospacing="1" w:after="100" w:afterAutospacing="1" w:line="240" w:lineRule="auto"/>
              <w:textAlignment w:val="baseline"/>
              <w:rPr>
                <w:rFonts w:eastAsia="Times New Roman"/>
                <w:sz w:val="22"/>
                <w:szCs w:val="22"/>
                <w:lang w:eastAsia="lv-LV"/>
              </w:rPr>
            </w:pPr>
            <w:r w:rsidRPr="00812283">
              <w:rPr>
                <w:rFonts w:eastAsia="Times New Roman"/>
                <w:b/>
                <w:i/>
                <w:sz w:val="22"/>
                <w:szCs w:val="22"/>
                <w:lang w:bidi="en-GB"/>
              </w:rPr>
              <w:t>Education and knowledge transfer </w:t>
            </w:r>
          </w:p>
        </w:tc>
      </w:tr>
      <w:tr w:rsidR="00830CBD" w:rsidRPr="00812283" w14:paraId="5CD7C9A5" w14:textId="77777777" w:rsidTr="00654CB9">
        <w:trPr>
          <w:trHeight w:val="300"/>
        </w:trPr>
        <w:tc>
          <w:tcPr>
            <w:tcW w:w="9712" w:type="dxa"/>
            <w:gridSpan w:val="13"/>
            <w:tcBorders>
              <w:top w:val="single" w:sz="6" w:space="0" w:color="000000"/>
              <w:left w:val="single" w:sz="6" w:space="0" w:color="000000"/>
              <w:bottom w:val="single" w:sz="6" w:space="0" w:color="000000"/>
              <w:right w:val="single" w:sz="6" w:space="0" w:color="000000"/>
            </w:tcBorders>
            <w:shd w:val="clear" w:color="auto" w:fill="92D050"/>
          </w:tcPr>
          <w:p w14:paraId="595CEC08" w14:textId="77777777" w:rsidR="00830CBD" w:rsidRPr="00812283" w:rsidRDefault="00830CBD" w:rsidP="00654CB9">
            <w:pPr>
              <w:spacing w:before="100" w:beforeAutospacing="1" w:after="100" w:afterAutospacing="1" w:line="240" w:lineRule="auto"/>
              <w:textAlignment w:val="baseline"/>
              <w:rPr>
                <w:rFonts w:eastAsia="Times New Roman"/>
                <w:sz w:val="22"/>
                <w:szCs w:val="22"/>
                <w:lang w:eastAsia="lv-LV"/>
              </w:rPr>
            </w:pPr>
            <w:r w:rsidRPr="00812283">
              <w:rPr>
                <w:rFonts w:eastAsia="Times New Roman"/>
                <w:b/>
                <w:i/>
                <w:sz w:val="22"/>
                <w:szCs w:val="22"/>
                <w:lang w:bidi="en-GB"/>
              </w:rPr>
              <w:t>Students </w:t>
            </w:r>
          </w:p>
        </w:tc>
      </w:tr>
      <w:tr w:rsidR="00830CBD" w:rsidRPr="00812283" w14:paraId="5901C997" w14:textId="77777777" w:rsidTr="00654CB9">
        <w:trPr>
          <w:trHeight w:val="300"/>
        </w:trPr>
        <w:tc>
          <w:tcPr>
            <w:tcW w:w="1928"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5D5F9781" w14:textId="77777777" w:rsidR="00830CBD" w:rsidRPr="00812283" w:rsidRDefault="00830CBD" w:rsidP="00654CB9">
            <w:pPr>
              <w:spacing w:after="0" w:line="240" w:lineRule="auto"/>
              <w:jc w:val="right"/>
              <w:textAlignment w:val="baseline"/>
              <w:rPr>
                <w:rFonts w:eastAsia="Times New Roman"/>
                <w:sz w:val="22"/>
                <w:szCs w:val="22"/>
                <w:lang w:eastAsia="lv-LV"/>
              </w:rPr>
            </w:pPr>
            <w:r w:rsidRPr="00812283">
              <w:rPr>
                <w:rFonts w:eastAsia="Times New Roman"/>
                <w:sz w:val="22"/>
                <w:szCs w:val="22"/>
                <w:lang w:bidi="en-GB"/>
              </w:rPr>
              <w:t>State budget funding, number </w:t>
            </w:r>
          </w:p>
        </w:tc>
        <w:tc>
          <w:tcPr>
            <w:tcW w:w="864" w:type="dxa"/>
            <w:tcBorders>
              <w:top w:val="single" w:sz="6" w:space="0" w:color="000000"/>
              <w:left w:val="single" w:sz="6" w:space="0" w:color="000000"/>
              <w:bottom w:val="single" w:sz="6" w:space="0" w:color="000000"/>
              <w:right w:val="single" w:sz="6" w:space="0" w:color="000000"/>
            </w:tcBorders>
            <w:shd w:val="clear" w:color="auto" w:fill="auto"/>
            <w:hideMark/>
          </w:tcPr>
          <w:p w14:paraId="37442487"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468 </w:t>
            </w:r>
          </w:p>
          <w:p w14:paraId="4C3A21C3"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sz w:val="22"/>
                <w:szCs w:val="22"/>
                <w:lang w:bidi="en-GB"/>
              </w:rPr>
              <w:lastRenderedPageBreak/>
              <w:t>(SZF – 222; IF – 246)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6D2E240F"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lastRenderedPageBreak/>
              <w:t>576 </w:t>
            </w:r>
          </w:p>
          <w:p w14:paraId="1E2A34B5"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sz w:val="22"/>
                <w:szCs w:val="22"/>
                <w:lang w:bidi="en-GB"/>
              </w:rPr>
              <w:lastRenderedPageBreak/>
              <w:t>(SZF – 341; IF – 235)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5434D4E6"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lastRenderedPageBreak/>
              <w:t>551 </w:t>
            </w:r>
          </w:p>
          <w:p w14:paraId="09D870E5"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sz w:val="22"/>
                <w:szCs w:val="22"/>
                <w:lang w:bidi="en-GB"/>
              </w:rPr>
              <w:lastRenderedPageBreak/>
              <w:t>(SZF – 308; IF – 243) </w:t>
            </w:r>
          </w:p>
        </w:tc>
        <w:tc>
          <w:tcPr>
            <w:tcW w:w="865" w:type="dxa"/>
            <w:tcBorders>
              <w:top w:val="single" w:sz="6" w:space="0" w:color="000000"/>
              <w:left w:val="single" w:sz="6" w:space="0" w:color="000000"/>
              <w:bottom w:val="single" w:sz="6" w:space="0" w:color="000000"/>
              <w:right w:val="single" w:sz="6" w:space="0" w:color="000000"/>
            </w:tcBorders>
          </w:tcPr>
          <w:p w14:paraId="4F6FC5E6" w14:textId="77777777" w:rsidR="00830CBD" w:rsidRPr="00812283" w:rsidRDefault="00830CBD" w:rsidP="00654CB9">
            <w:pPr>
              <w:spacing w:after="0" w:line="240" w:lineRule="auto"/>
              <w:textAlignment w:val="baseline"/>
              <w:rPr>
                <w:rFonts w:eastAsia="Times New Roman"/>
                <w:b/>
                <w:bCs/>
                <w:sz w:val="22"/>
                <w:szCs w:val="22"/>
                <w:lang w:eastAsia="lv-LV"/>
              </w:rPr>
            </w:pPr>
            <w:r w:rsidRPr="00812283">
              <w:rPr>
                <w:rFonts w:eastAsia="Times New Roman"/>
                <w:b/>
                <w:sz w:val="22"/>
                <w:szCs w:val="22"/>
                <w:lang w:bidi="en-GB"/>
              </w:rPr>
              <w:lastRenderedPageBreak/>
              <w:t>526</w:t>
            </w:r>
          </w:p>
          <w:p w14:paraId="0E07F80D" w14:textId="77777777" w:rsidR="00830CBD" w:rsidRPr="00812283" w:rsidRDefault="00830CBD" w:rsidP="00654CB9">
            <w:pPr>
              <w:spacing w:after="0" w:line="240" w:lineRule="auto"/>
              <w:textAlignment w:val="baseline"/>
              <w:rPr>
                <w:rFonts w:eastAsia="Times New Roman"/>
                <w:bCs/>
                <w:sz w:val="22"/>
                <w:szCs w:val="22"/>
                <w:lang w:eastAsia="lv-LV"/>
              </w:rPr>
            </w:pPr>
            <w:r w:rsidRPr="00812283">
              <w:rPr>
                <w:rFonts w:eastAsia="Times New Roman"/>
                <w:sz w:val="22"/>
                <w:szCs w:val="22"/>
                <w:lang w:bidi="en-GB"/>
              </w:rPr>
              <w:lastRenderedPageBreak/>
              <w:t>(SZF – 286; IF – 240)</w:t>
            </w:r>
          </w:p>
        </w:tc>
        <w:tc>
          <w:tcPr>
            <w:tcW w:w="865" w:type="dxa"/>
            <w:gridSpan w:val="2"/>
            <w:tcBorders>
              <w:top w:val="single" w:sz="6" w:space="0" w:color="000000"/>
              <w:left w:val="single" w:sz="6" w:space="0" w:color="000000"/>
              <w:bottom w:val="single" w:sz="6" w:space="0" w:color="000000"/>
              <w:right w:val="single" w:sz="6" w:space="0" w:color="000000"/>
            </w:tcBorders>
          </w:tcPr>
          <w:p w14:paraId="62C3C8FC" w14:textId="77777777" w:rsidR="00830CBD" w:rsidRPr="00812283" w:rsidRDefault="00830CBD" w:rsidP="00654CB9">
            <w:pPr>
              <w:spacing w:after="0" w:line="240" w:lineRule="auto"/>
              <w:textAlignment w:val="baseline"/>
              <w:rPr>
                <w:rFonts w:eastAsia="Times New Roman"/>
                <w:b/>
                <w:bCs/>
                <w:sz w:val="22"/>
                <w:szCs w:val="22"/>
                <w:lang w:eastAsia="lv-LV"/>
              </w:rPr>
            </w:pPr>
            <w:r w:rsidRPr="00812283">
              <w:rPr>
                <w:rFonts w:eastAsia="Times New Roman"/>
                <w:b/>
                <w:sz w:val="22"/>
                <w:szCs w:val="22"/>
                <w:lang w:bidi="en-GB"/>
              </w:rPr>
              <w:lastRenderedPageBreak/>
              <w:t>511</w:t>
            </w:r>
          </w:p>
          <w:p w14:paraId="0C026994" w14:textId="77777777" w:rsidR="00830CBD" w:rsidRPr="00812283" w:rsidRDefault="00830CBD" w:rsidP="00654CB9">
            <w:pPr>
              <w:spacing w:after="0" w:line="240" w:lineRule="auto"/>
              <w:textAlignment w:val="baseline"/>
              <w:rPr>
                <w:rFonts w:eastAsia="Times New Roman"/>
                <w:bCs/>
                <w:sz w:val="22"/>
                <w:szCs w:val="22"/>
                <w:lang w:eastAsia="lv-LV"/>
              </w:rPr>
            </w:pPr>
            <w:r w:rsidRPr="00812283">
              <w:rPr>
                <w:rFonts w:eastAsia="Times New Roman"/>
                <w:sz w:val="22"/>
                <w:szCs w:val="22"/>
                <w:lang w:bidi="en-GB"/>
              </w:rPr>
              <w:lastRenderedPageBreak/>
              <w:t>(SZF – 279; IF – 232)</w:t>
            </w:r>
          </w:p>
        </w:tc>
        <w:tc>
          <w:tcPr>
            <w:tcW w:w="865" w:type="dxa"/>
            <w:tcBorders>
              <w:top w:val="single" w:sz="6" w:space="0" w:color="000000"/>
              <w:left w:val="single" w:sz="6" w:space="0" w:color="000000"/>
              <w:bottom w:val="single" w:sz="6" w:space="0" w:color="000000"/>
              <w:right w:val="single" w:sz="6" w:space="0" w:color="000000"/>
            </w:tcBorders>
          </w:tcPr>
          <w:p w14:paraId="53991A2C" w14:textId="77777777" w:rsidR="00830CBD" w:rsidRPr="00812283" w:rsidRDefault="00830CBD" w:rsidP="00654CB9">
            <w:pPr>
              <w:spacing w:after="0" w:line="240" w:lineRule="auto"/>
              <w:textAlignment w:val="baseline"/>
              <w:rPr>
                <w:rFonts w:eastAsia="Times New Roman"/>
                <w:b/>
                <w:bCs/>
                <w:sz w:val="22"/>
                <w:szCs w:val="22"/>
                <w:lang w:eastAsia="lv-LV"/>
              </w:rPr>
            </w:pPr>
            <w:r w:rsidRPr="00812283">
              <w:rPr>
                <w:rFonts w:eastAsia="Times New Roman"/>
                <w:b/>
                <w:sz w:val="22"/>
                <w:szCs w:val="22"/>
                <w:lang w:bidi="en-GB"/>
              </w:rPr>
              <w:lastRenderedPageBreak/>
              <w:t>473</w:t>
            </w:r>
          </w:p>
          <w:p w14:paraId="338DE7CC" w14:textId="77777777" w:rsidR="00830CBD" w:rsidRPr="00812283" w:rsidRDefault="00830CBD" w:rsidP="00654CB9">
            <w:pPr>
              <w:spacing w:after="0" w:line="240" w:lineRule="auto"/>
              <w:textAlignment w:val="baseline"/>
              <w:rPr>
                <w:rFonts w:eastAsia="Times New Roman"/>
                <w:bCs/>
                <w:sz w:val="22"/>
                <w:szCs w:val="22"/>
                <w:lang w:eastAsia="lv-LV"/>
              </w:rPr>
            </w:pPr>
            <w:r w:rsidRPr="00812283">
              <w:rPr>
                <w:rFonts w:eastAsia="Times New Roman"/>
                <w:sz w:val="22"/>
                <w:szCs w:val="22"/>
                <w:lang w:bidi="en-GB"/>
              </w:rPr>
              <w:lastRenderedPageBreak/>
              <w:t>(SFZ - 248; IF - 225)</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66024078"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lastRenderedPageBreak/>
              <w:t>630 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7F7020BE"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1,000 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0BA52179" w14:textId="77777777" w:rsidR="00830CBD" w:rsidRPr="00812283" w:rsidRDefault="00830CBD" w:rsidP="00654CB9">
            <w:pPr>
              <w:spacing w:after="0" w:line="240" w:lineRule="auto"/>
              <w:jc w:val="center"/>
              <w:textAlignment w:val="baseline"/>
              <w:rPr>
                <w:rFonts w:eastAsia="Times New Roman"/>
                <w:sz w:val="22"/>
                <w:szCs w:val="22"/>
                <w:lang w:eastAsia="lv-LV"/>
              </w:rPr>
            </w:pPr>
            <w:r w:rsidRPr="00812283">
              <w:rPr>
                <w:rFonts w:eastAsia="Times New Roman"/>
                <w:sz w:val="22"/>
                <w:szCs w:val="22"/>
                <w:lang w:bidi="en-GB"/>
              </w:rPr>
              <w:t>No </w:t>
            </w:r>
          </w:p>
        </w:tc>
      </w:tr>
      <w:tr w:rsidR="00830CBD" w:rsidRPr="00812283" w14:paraId="12135373" w14:textId="77777777" w:rsidTr="00654CB9">
        <w:trPr>
          <w:trHeight w:val="300"/>
        </w:trPr>
        <w:tc>
          <w:tcPr>
            <w:tcW w:w="1928"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349F8D42" w14:textId="77777777" w:rsidR="00830CBD" w:rsidRPr="00812283" w:rsidRDefault="00830CBD" w:rsidP="00654CB9">
            <w:pPr>
              <w:spacing w:after="0" w:line="240" w:lineRule="auto"/>
              <w:jc w:val="right"/>
              <w:textAlignment w:val="baseline"/>
              <w:rPr>
                <w:rFonts w:eastAsia="Times New Roman"/>
                <w:sz w:val="22"/>
                <w:szCs w:val="22"/>
                <w:lang w:eastAsia="lv-LV"/>
              </w:rPr>
            </w:pPr>
            <w:r w:rsidRPr="00812283">
              <w:rPr>
                <w:rFonts w:eastAsia="Times New Roman"/>
                <w:sz w:val="22"/>
                <w:szCs w:val="22"/>
                <w:lang w:bidi="en-GB"/>
              </w:rPr>
              <w:t>Other, number (incl. foreign students) </w:t>
            </w:r>
          </w:p>
        </w:tc>
        <w:tc>
          <w:tcPr>
            <w:tcW w:w="864" w:type="dxa"/>
            <w:tcBorders>
              <w:top w:val="single" w:sz="6" w:space="0" w:color="000000"/>
              <w:left w:val="single" w:sz="6" w:space="0" w:color="000000"/>
              <w:bottom w:val="single" w:sz="6" w:space="0" w:color="000000"/>
              <w:right w:val="single" w:sz="6" w:space="0" w:color="000000"/>
            </w:tcBorders>
            <w:shd w:val="clear" w:color="auto" w:fill="auto"/>
            <w:hideMark/>
          </w:tcPr>
          <w:p w14:paraId="67FAE9ED"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355 </w:t>
            </w:r>
          </w:p>
          <w:p w14:paraId="1FED17D8"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sz w:val="22"/>
                <w:szCs w:val="22"/>
                <w:lang w:bidi="en-GB"/>
              </w:rPr>
              <w:t>(SZF – 288; IF – 67)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65B87EC7"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166 </w:t>
            </w:r>
          </w:p>
          <w:p w14:paraId="71E472CE"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sz w:val="22"/>
                <w:szCs w:val="22"/>
                <w:lang w:bidi="en-GB"/>
              </w:rPr>
              <w:t>(SZF – 110; IF – 56)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641532DC"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164 </w:t>
            </w:r>
          </w:p>
          <w:p w14:paraId="1C4CFCAA"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sz w:val="22"/>
                <w:szCs w:val="22"/>
                <w:lang w:bidi="en-GB"/>
              </w:rPr>
              <w:t>(SZF – 97; IF – 67) </w:t>
            </w:r>
          </w:p>
        </w:tc>
        <w:tc>
          <w:tcPr>
            <w:tcW w:w="865" w:type="dxa"/>
            <w:tcBorders>
              <w:top w:val="single" w:sz="6" w:space="0" w:color="000000"/>
              <w:left w:val="single" w:sz="6" w:space="0" w:color="000000"/>
              <w:bottom w:val="single" w:sz="6" w:space="0" w:color="000000"/>
              <w:right w:val="single" w:sz="6" w:space="0" w:color="000000"/>
            </w:tcBorders>
          </w:tcPr>
          <w:p w14:paraId="5085B7F6" w14:textId="77777777" w:rsidR="00830CBD" w:rsidRPr="00812283" w:rsidRDefault="00830CBD" w:rsidP="00654CB9">
            <w:pPr>
              <w:spacing w:after="0" w:line="240" w:lineRule="auto"/>
              <w:textAlignment w:val="baseline"/>
              <w:rPr>
                <w:rFonts w:eastAsia="Times New Roman"/>
                <w:b/>
                <w:bCs/>
                <w:sz w:val="22"/>
                <w:szCs w:val="22"/>
                <w:lang w:eastAsia="lv-LV"/>
              </w:rPr>
            </w:pPr>
            <w:r w:rsidRPr="00812283">
              <w:rPr>
                <w:rFonts w:eastAsia="Times New Roman"/>
                <w:b/>
                <w:sz w:val="22"/>
                <w:szCs w:val="22"/>
                <w:lang w:bidi="en-GB"/>
              </w:rPr>
              <w:t>169</w:t>
            </w:r>
          </w:p>
          <w:p w14:paraId="34EF26AB" w14:textId="77777777" w:rsidR="00830CBD" w:rsidRPr="00812283" w:rsidRDefault="00830CBD" w:rsidP="00654CB9">
            <w:pPr>
              <w:spacing w:after="0" w:line="240" w:lineRule="auto"/>
              <w:textAlignment w:val="baseline"/>
              <w:rPr>
                <w:rFonts w:eastAsia="Times New Roman"/>
                <w:bCs/>
                <w:sz w:val="22"/>
                <w:szCs w:val="22"/>
                <w:lang w:eastAsia="lv-LV"/>
              </w:rPr>
            </w:pPr>
            <w:r w:rsidRPr="00812283">
              <w:rPr>
                <w:rFonts w:eastAsia="Times New Roman"/>
                <w:sz w:val="22"/>
                <w:szCs w:val="22"/>
                <w:lang w:bidi="en-GB"/>
              </w:rPr>
              <w:t>(SZF – 70;</w:t>
            </w:r>
          </w:p>
          <w:p w14:paraId="55AB40D7" w14:textId="77777777" w:rsidR="00830CBD" w:rsidRPr="00812283" w:rsidRDefault="00830CBD" w:rsidP="00654CB9">
            <w:pPr>
              <w:spacing w:after="0" w:line="240" w:lineRule="auto"/>
              <w:textAlignment w:val="baseline"/>
              <w:rPr>
                <w:rFonts w:eastAsia="Times New Roman"/>
                <w:bCs/>
                <w:sz w:val="22"/>
                <w:szCs w:val="22"/>
                <w:lang w:eastAsia="lv-LV"/>
              </w:rPr>
            </w:pPr>
            <w:r w:rsidRPr="00812283">
              <w:rPr>
                <w:rFonts w:eastAsia="Times New Roman"/>
                <w:sz w:val="22"/>
                <w:szCs w:val="22"/>
                <w:lang w:bidi="en-GB"/>
              </w:rPr>
              <w:t>IF – 99)</w:t>
            </w:r>
          </w:p>
        </w:tc>
        <w:tc>
          <w:tcPr>
            <w:tcW w:w="865" w:type="dxa"/>
            <w:gridSpan w:val="2"/>
            <w:tcBorders>
              <w:top w:val="single" w:sz="6" w:space="0" w:color="000000"/>
              <w:left w:val="single" w:sz="6" w:space="0" w:color="000000"/>
              <w:bottom w:val="single" w:sz="6" w:space="0" w:color="000000"/>
              <w:right w:val="single" w:sz="6" w:space="0" w:color="000000"/>
            </w:tcBorders>
          </w:tcPr>
          <w:p w14:paraId="25E36654" w14:textId="77777777" w:rsidR="00830CBD" w:rsidRPr="00812283" w:rsidRDefault="00830CBD" w:rsidP="00654CB9">
            <w:pPr>
              <w:spacing w:after="0" w:line="240" w:lineRule="auto"/>
              <w:textAlignment w:val="baseline"/>
              <w:rPr>
                <w:rFonts w:eastAsia="Times New Roman"/>
                <w:b/>
                <w:bCs/>
                <w:sz w:val="22"/>
                <w:szCs w:val="22"/>
                <w:lang w:eastAsia="lv-LV"/>
              </w:rPr>
            </w:pPr>
            <w:r w:rsidRPr="00812283">
              <w:rPr>
                <w:rFonts w:eastAsia="Times New Roman"/>
                <w:b/>
                <w:sz w:val="22"/>
                <w:szCs w:val="22"/>
                <w:lang w:bidi="en-GB"/>
              </w:rPr>
              <w:t>147</w:t>
            </w:r>
          </w:p>
          <w:p w14:paraId="1FD95F69" w14:textId="77777777" w:rsidR="00830CBD" w:rsidRPr="00812283" w:rsidRDefault="00830CBD" w:rsidP="00654CB9">
            <w:pPr>
              <w:spacing w:after="0" w:line="240" w:lineRule="auto"/>
              <w:textAlignment w:val="baseline"/>
              <w:rPr>
                <w:rFonts w:eastAsia="Times New Roman"/>
                <w:bCs/>
                <w:sz w:val="22"/>
                <w:szCs w:val="22"/>
                <w:lang w:eastAsia="lv-LV"/>
              </w:rPr>
            </w:pPr>
            <w:r w:rsidRPr="00812283">
              <w:rPr>
                <w:rFonts w:eastAsia="Times New Roman"/>
                <w:sz w:val="22"/>
                <w:szCs w:val="22"/>
                <w:lang w:bidi="en-GB"/>
              </w:rPr>
              <w:t>(SZF – 63;</w:t>
            </w:r>
          </w:p>
          <w:p w14:paraId="712E1024" w14:textId="77777777" w:rsidR="00830CBD" w:rsidRPr="00812283" w:rsidRDefault="00830CBD" w:rsidP="00654CB9">
            <w:pPr>
              <w:spacing w:after="0" w:line="240" w:lineRule="auto"/>
              <w:textAlignment w:val="baseline"/>
              <w:rPr>
                <w:rFonts w:eastAsia="Times New Roman"/>
                <w:bCs/>
                <w:sz w:val="22"/>
                <w:szCs w:val="22"/>
                <w:lang w:eastAsia="lv-LV"/>
              </w:rPr>
            </w:pPr>
            <w:r w:rsidRPr="00812283">
              <w:rPr>
                <w:rFonts w:eastAsia="Times New Roman"/>
                <w:sz w:val="22"/>
                <w:szCs w:val="22"/>
                <w:lang w:bidi="en-GB"/>
              </w:rPr>
              <w:t>IF – 84)</w:t>
            </w:r>
          </w:p>
        </w:tc>
        <w:tc>
          <w:tcPr>
            <w:tcW w:w="865" w:type="dxa"/>
            <w:tcBorders>
              <w:top w:val="single" w:sz="6" w:space="0" w:color="000000"/>
              <w:left w:val="single" w:sz="6" w:space="0" w:color="000000"/>
              <w:bottom w:val="single" w:sz="6" w:space="0" w:color="000000"/>
              <w:right w:val="single" w:sz="6" w:space="0" w:color="000000"/>
            </w:tcBorders>
          </w:tcPr>
          <w:p w14:paraId="0F2E1C7C" w14:textId="77777777" w:rsidR="00830CBD" w:rsidRPr="00812283" w:rsidRDefault="00830CBD" w:rsidP="00654CB9">
            <w:pPr>
              <w:spacing w:after="0" w:line="240" w:lineRule="auto"/>
              <w:textAlignment w:val="baseline"/>
              <w:rPr>
                <w:rFonts w:eastAsia="Times New Roman"/>
                <w:b/>
                <w:bCs/>
                <w:sz w:val="22"/>
                <w:szCs w:val="22"/>
                <w:lang w:eastAsia="lv-LV"/>
              </w:rPr>
            </w:pPr>
            <w:r w:rsidRPr="00812283">
              <w:rPr>
                <w:rFonts w:eastAsia="Times New Roman"/>
                <w:b/>
                <w:sz w:val="22"/>
                <w:szCs w:val="22"/>
                <w:lang w:bidi="en-GB"/>
              </w:rPr>
              <w:t>162</w:t>
            </w:r>
          </w:p>
          <w:p w14:paraId="770767A2" w14:textId="77777777" w:rsidR="00830CBD" w:rsidRPr="00812283" w:rsidRDefault="00830CBD" w:rsidP="00654CB9">
            <w:pPr>
              <w:spacing w:after="0" w:line="240" w:lineRule="auto"/>
              <w:textAlignment w:val="baseline"/>
              <w:rPr>
                <w:rFonts w:eastAsia="Times New Roman"/>
                <w:bCs/>
                <w:sz w:val="22"/>
                <w:szCs w:val="22"/>
                <w:lang w:eastAsia="lv-LV"/>
              </w:rPr>
            </w:pPr>
            <w:r w:rsidRPr="00812283">
              <w:rPr>
                <w:rFonts w:eastAsia="Times New Roman"/>
                <w:sz w:val="22"/>
                <w:szCs w:val="22"/>
                <w:lang w:bidi="en-GB"/>
              </w:rPr>
              <w:t>(SZF – 53;</w:t>
            </w:r>
          </w:p>
          <w:p w14:paraId="721FA098" w14:textId="77777777" w:rsidR="00830CBD" w:rsidRPr="00812283" w:rsidRDefault="00830CBD" w:rsidP="00654CB9">
            <w:pPr>
              <w:spacing w:after="0" w:line="240" w:lineRule="auto"/>
              <w:textAlignment w:val="baseline"/>
              <w:rPr>
                <w:rFonts w:eastAsia="Times New Roman"/>
                <w:bCs/>
                <w:sz w:val="22"/>
                <w:szCs w:val="22"/>
                <w:lang w:eastAsia="lv-LV"/>
              </w:rPr>
            </w:pPr>
            <w:r w:rsidRPr="00812283">
              <w:rPr>
                <w:rFonts w:eastAsia="Times New Roman"/>
                <w:sz w:val="22"/>
                <w:szCs w:val="22"/>
                <w:lang w:bidi="en-GB"/>
              </w:rPr>
              <w:t>IF – 109)</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4260D30A"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250 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178D0F29"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400 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198B5A49" w14:textId="77777777" w:rsidR="00830CBD" w:rsidRPr="00812283" w:rsidRDefault="00830CBD" w:rsidP="00654CB9">
            <w:pPr>
              <w:spacing w:after="0" w:line="240" w:lineRule="auto"/>
              <w:jc w:val="center"/>
              <w:textAlignment w:val="baseline"/>
              <w:rPr>
                <w:rFonts w:eastAsia="Times New Roman"/>
                <w:sz w:val="22"/>
                <w:szCs w:val="22"/>
                <w:lang w:eastAsia="lv-LV"/>
              </w:rPr>
            </w:pPr>
            <w:r w:rsidRPr="00812283">
              <w:rPr>
                <w:rFonts w:eastAsia="Times New Roman"/>
                <w:sz w:val="22"/>
                <w:szCs w:val="22"/>
                <w:lang w:bidi="en-GB"/>
              </w:rPr>
              <w:t>No </w:t>
            </w:r>
          </w:p>
        </w:tc>
      </w:tr>
      <w:tr w:rsidR="00830CBD" w:rsidRPr="00812283" w14:paraId="6C54B8F7" w14:textId="77777777" w:rsidTr="00654CB9">
        <w:trPr>
          <w:trHeight w:val="300"/>
        </w:trPr>
        <w:tc>
          <w:tcPr>
            <w:tcW w:w="1928"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0A752DB6" w14:textId="77777777" w:rsidR="00830CBD" w:rsidRPr="00812283" w:rsidRDefault="00830CBD" w:rsidP="00654CB9">
            <w:pPr>
              <w:spacing w:after="0" w:line="240" w:lineRule="auto"/>
              <w:jc w:val="right"/>
              <w:textAlignment w:val="baseline"/>
              <w:rPr>
                <w:rFonts w:eastAsia="Times New Roman"/>
                <w:sz w:val="22"/>
                <w:szCs w:val="22"/>
                <w:lang w:eastAsia="lv-LV"/>
              </w:rPr>
            </w:pPr>
            <w:r w:rsidRPr="00812283">
              <w:rPr>
                <w:rFonts w:eastAsia="Times New Roman"/>
                <w:sz w:val="22"/>
                <w:szCs w:val="22"/>
                <w:lang w:bidi="en-GB"/>
              </w:rPr>
              <w:t>Self-funded foreign students, number </w:t>
            </w:r>
          </w:p>
        </w:tc>
        <w:tc>
          <w:tcPr>
            <w:tcW w:w="864" w:type="dxa"/>
            <w:tcBorders>
              <w:top w:val="single" w:sz="6" w:space="0" w:color="000000"/>
              <w:left w:val="single" w:sz="6" w:space="0" w:color="000000"/>
              <w:bottom w:val="single" w:sz="6" w:space="0" w:color="000000"/>
              <w:right w:val="single" w:sz="6" w:space="0" w:color="000000"/>
            </w:tcBorders>
            <w:shd w:val="clear" w:color="auto" w:fill="auto"/>
            <w:hideMark/>
          </w:tcPr>
          <w:p w14:paraId="4C6744CE"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26 </w:t>
            </w:r>
          </w:p>
          <w:p w14:paraId="30C77AB0"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sz w:val="22"/>
                <w:szCs w:val="22"/>
                <w:lang w:bidi="en-GB"/>
              </w:rPr>
              <w:t>(SZF – 1; </w:t>
            </w:r>
          </w:p>
          <w:p w14:paraId="6FBA8255"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sz w:val="22"/>
                <w:szCs w:val="22"/>
                <w:lang w:bidi="en-GB"/>
              </w:rPr>
              <w:t>IF – 25)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6126F342"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18 </w:t>
            </w:r>
          </w:p>
          <w:p w14:paraId="2E4F18E6"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sz w:val="22"/>
                <w:szCs w:val="22"/>
                <w:lang w:bidi="en-GB"/>
              </w:rPr>
              <w:t>(SZF – 1; </w:t>
            </w:r>
          </w:p>
          <w:p w14:paraId="2B7AF4F1"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sz w:val="22"/>
                <w:szCs w:val="22"/>
                <w:lang w:bidi="en-GB"/>
              </w:rPr>
              <w:t>IF – 17)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27137CAC"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21 </w:t>
            </w:r>
          </w:p>
          <w:p w14:paraId="31A29206"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sz w:val="22"/>
                <w:szCs w:val="22"/>
                <w:lang w:bidi="en-GB"/>
              </w:rPr>
              <w:t>(SZF – 1; </w:t>
            </w:r>
          </w:p>
          <w:p w14:paraId="44C8CB38"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sz w:val="22"/>
                <w:szCs w:val="22"/>
                <w:lang w:bidi="en-GB"/>
              </w:rPr>
              <w:t>IF – 20) </w:t>
            </w:r>
          </w:p>
        </w:tc>
        <w:tc>
          <w:tcPr>
            <w:tcW w:w="865" w:type="dxa"/>
            <w:tcBorders>
              <w:top w:val="single" w:sz="6" w:space="0" w:color="000000"/>
              <w:left w:val="single" w:sz="6" w:space="0" w:color="000000"/>
              <w:bottom w:val="single" w:sz="6" w:space="0" w:color="000000"/>
              <w:right w:val="single" w:sz="6" w:space="0" w:color="000000"/>
            </w:tcBorders>
          </w:tcPr>
          <w:p w14:paraId="6628F16B" w14:textId="77777777" w:rsidR="00830CBD" w:rsidRPr="00812283" w:rsidRDefault="00830CBD" w:rsidP="00654CB9">
            <w:pPr>
              <w:spacing w:after="0" w:line="240" w:lineRule="auto"/>
              <w:textAlignment w:val="baseline"/>
              <w:rPr>
                <w:rFonts w:eastAsia="Times New Roman"/>
                <w:b/>
                <w:bCs/>
                <w:sz w:val="22"/>
                <w:szCs w:val="22"/>
                <w:lang w:eastAsia="lv-LV"/>
              </w:rPr>
            </w:pPr>
            <w:r w:rsidRPr="00812283">
              <w:rPr>
                <w:rFonts w:eastAsia="Times New Roman"/>
                <w:b/>
                <w:sz w:val="22"/>
                <w:szCs w:val="22"/>
                <w:lang w:bidi="en-GB"/>
              </w:rPr>
              <w:t>15</w:t>
            </w:r>
          </w:p>
          <w:p w14:paraId="4BC27A0D" w14:textId="77777777" w:rsidR="00830CBD" w:rsidRPr="00812283" w:rsidRDefault="00830CBD" w:rsidP="00654CB9">
            <w:pPr>
              <w:spacing w:after="0" w:line="240" w:lineRule="auto"/>
              <w:textAlignment w:val="baseline"/>
              <w:rPr>
                <w:rFonts w:eastAsia="Times New Roman"/>
                <w:bCs/>
                <w:sz w:val="22"/>
                <w:szCs w:val="22"/>
                <w:lang w:eastAsia="lv-LV"/>
              </w:rPr>
            </w:pPr>
            <w:r w:rsidRPr="00812283">
              <w:rPr>
                <w:rFonts w:eastAsia="Times New Roman"/>
                <w:sz w:val="22"/>
                <w:szCs w:val="22"/>
                <w:lang w:bidi="en-GB"/>
              </w:rPr>
              <w:t>(SZF – 6; IF – 9)</w:t>
            </w:r>
          </w:p>
        </w:tc>
        <w:tc>
          <w:tcPr>
            <w:tcW w:w="865" w:type="dxa"/>
            <w:gridSpan w:val="2"/>
            <w:tcBorders>
              <w:top w:val="single" w:sz="6" w:space="0" w:color="000000"/>
              <w:left w:val="single" w:sz="6" w:space="0" w:color="000000"/>
              <w:bottom w:val="single" w:sz="6" w:space="0" w:color="000000"/>
              <w:right w:val="single" w:sz="6" w:space="0" w:color="000000"/>
            </w:tcBorders>
          </w:tcPr>
          <w:p w14:paraId="7ED118F0" w14:textId="77777777" w:rsidR="00830CBD" w:rsidRPr="00812283" w:rsidRDefault="00830CBD" w:rsidP="00654CB9">
            <w:pPr>
              <w:spacing w:after="0" w:line="240" w:lineRule="auto"/>
              <w:textAlignment w:val="baseline"/>
              <w:rPr>
                <w:rFonts w:eastAsia="Times New Roman"/>
                <w:b/>
                <w:bCs/>
                <w:sz w:val="22"/>
                <w:szCs w:val="22"/>
                <w:lang w:eastAsia="lv-LV"/>
              </w:rPr>
            </w:pPr>
            <w:r w:rsidRPr="00812283">
              <w:rPr>
                <w:rFonts w:eastAsia="Times New Roman"/>
                <w:b/>
                <w:sz w:val="22"/>
                <w:szCs w:val="22"/>
                <w:lang w:bidi="en-GB"/>
              </w:rPr>
              <w:t>18</w:t>
            </w:r>
          </w:p>
          <w:p w14:paraId="36B6B5AF" w14:textId="77777777" w:rsidR="00830CBD" w:rsidRPr="00812283" w:rsidRDefault="00830CBD" w:rsidP="00654CB9">
            <w:pPr>
              <w:spacing w:after="0" w:line="240" w:lineRule="auto"/>
              <w:textAlignment w:val="baseline"/>
              <w:rPr>
                <w:rFonts w:eastAsia="Times New Roman"/>
                <w:bCs/>
                <w:sz w:val="22"/>
                <w:szCs w:val="22"/>
                <w:lang w:eastAsia="lv-LV"/>
              </w:rPr>
            </w:pPr>
            <w:r w:rsidRPr="00812283">
              <w:rPr>
                <w:rFonts w:eastAsia="Times New Roman"/>
                <w:sz w:val="22"/>
                <w:szCs w:val="22"/>
                <w:lang w:bidi="en-GB"/>
              </w:rPr>
              <w:t>(SZF – 11; IF – 7)</w:t>
            </w:r>
          </w:p>
        </w:tc>
        <w:tc>
          <w:tcPr>
            <w:tcW w:w="865" w:type="dxa"/>
            <w:tcBorders>
              <w:top w:val="single" w:sz="6" w:space="0" w:color="000000"/>
              <w:left w:val="single" w:sz="6" w:space="0" w:color="000000"/>
              <w:bottom w:val="single" w:sz="6" w:space="0" w:color="000000"/>
              <w:right w:val="single" w:sz="6" w:space="0" w:color="000000"/>
            </w:tcBorders>
          </w:tcPr>
          <w:p w14:paraId="1A64D637" w14:textId="77777777" w:rsidR="00830CBD" w:rsidRPr="00812283" w:rsidRDefault="00830CBD" w:rsidP="00654CB9">
            <w:pPr>
              <w:spacing w:after="0" w:line="240" w:lineRule="auto"/>
              <w:textAlignment w:val="baseline"/>
              <w:rPr>
                <w:rFonts w:eastAsia="Times New Roman"/>
                <w:b/>
                <w:bCs/>
                <w:sz w:val="22"/>
                <w:szCs w:val="22"/>
                <w:lang w:eastAsia="lv-LV"/>
              </w:rPr>
            </w:pPr>
            <w:r w:rsidRPr="00812283">
              <w:rPr>
                <w:rFonts w:eastAsia="Times New Roman"/>
                <w:b/>
                <w:sz w:val="22"/>
                <w:szCs w:val="22"/>
                <w:lang w:bidi="en-GB"/>
              </w:rPr>
              <w:t>18</w:t>
            </w:r>
          </w:p>
          <w:p w14:paraId="297AB514" w14:textId="77777777" w:rsidR="00830CBD" w:rsidRPr="00812283" w:rsidRDefault="00830CBD" w:rsidP="00654CB9">
            <w:pPr>
              <w:spacing w:after="0" w:line="240" w:lineRule="auto"/>
              <w:textAlignment w:val="baseline"/>
              <w:rPr>
                <w:rFonts w:eastAsia="Times New Roman"/>
                <w:bCs/>
                <w:sz w:val="22"/>
                <w:szCs w:val="22"/>
                <w:lang w:eastAsia="lv-LV"/>
              </w:rPr>
            </w:pPr>
            <w:r w:rsidRPr="00812283">
              <w:rPr>
                <w:rFonts w:eastAsia="Times New Roman"/>
                <w:sz w:val="22"/>
                <w:szCs w:val="22"/>
                <w:lang w:bidi="en-GB"/>
              </w:rPr>
              <w:t>(SZF – 9; IF – 9)</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63818379"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110 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7A9DB689"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200 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0F709019" w14:textId="77777777" w:rsidR="00830CBD" w:rsidRPr="00812283" w:rsidRDefault="00830CBD" w:rsidP="00654CB9">
            <w:pPr>
              <w:spacing w:after="0" w:line="240" w:lineRule="auto"/>
              <w:jc w:val="center"/>
              <w:textAlignment w:val="baseline"/>
              <w:rPr>
                <w:rFonts w:eastAsia="Times New Roman"/>
                <w:sz w:val="22"/>
                <w:szCs w:val="22"/>
                <w:lang w:eastAsia="lv-LV"/>
              </w:rPr>
            </w:pPr>
            <w:r w:rsidRPr="00812283">
              <w:rPr>
                <w:rFonts w:eastAsia="Times New Roman"/>
                <w:sz w:val="22"/>
                <w:szCs w:val="22"/>
                <w:lang w:bidi="en-GB"/>
              </w:rPr>
              <w:t>No </w:t>
            </w:r>
          </w:p>
        </w:tc>
      </w:tr>
      <w:tr w:rsidR="00830CBD" w:rsidRPr="00812283" w14:paraId="3DFBB31C" w14:textId="77777777" w:rsidTr="00654CB9">
        <w:trPr>
          <w:trHeight w:val="300"/>
        </w:trPr>
        <w:tc>
          <w:tcPr>
            <w:tcW w:w="1928"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0948CA2E" w14:textId="77777777" w:rsidR="00830CBD" w:rsidRPr="00812283" w:rsidRDefault="00830CBD" w:rsidP="00654CB9">
            <w:pPr>
              <w:spacing w:after="0" w:line="240" w:lineRule="auto"/>
              <w:jc w:val="right"/>
              <w:textAlignment w:val="baseline"/>
              <w:rPr>
                <w:rFonts w:eastAsia="Times New Roman"/>
                <w:sz w:val="22"/>
                <w:szCs w:val="22"/>
                <w:lang w:eastAsia="lv-LV"/>
              </w:rPr>
            </w:pPr>
            <w:r w:rsidRPr="00812283">
              <w:rPr>
                <w:rFonts w:eastAsia="Times New Roman"/>
                <w:sz w:val="22"/>
                <w:szCs w:val="22"/>
                <w:lang w:bidi="en-GB"/>
              </w:rPr>
              <w:t>VUAS exchange students studying and interning abroad, number </w:t>
            </w:r>
          </w:p>
        </w:tc>
        <w:tc>
          <w:tcPr>
            <w:tcW w:w="864" w:type="dxa"/>
            <w:tcBorders>
              <w:top w:val="single" w:sz="6" w:space="0" w:color="000000"/>
              <w:left w:val="single" w:sz="6" w:space="0" w:color="000000"/>
              <w:bottom w:val="single" w:sz="6" w:space="0" w:color="000000"/>
              <w:right w:val="single" w:sz="6" w:space="0" w:color="000000"/>
            </w:tcBorders>
            <w:shd w:val="clear" w:color="auto" w:fill="auto"/>
            <w:hideMark/>
          </w:tcPr>
          <w:p w14:paraId="4880F04C"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71 </w:t>
            </w:r>
          </w:p>
          <w:p w14:paraId="158F662F"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sz w:val="22"/>
                <w:szCs w:val="22"/>
                <w:lang w:bidi="en-GB"/>
              </w:rPr>
              <w:t>(SZF – 63; </w:t>
            </w:r>
          </w:p>
          <w:p w14:paraId="394FD2FF"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sz w:val="22"/>
                <w:szCs w:val="22"/>
                <w:lang w:bidi="en-GB"/>
              </w:rPr>
              <w:t>IF – 8)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465E43C6"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74 </w:t>
            </w:r>
          </w:p>
          <w:p w14:paraId="295AD32E"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sz w:val="22"/>
                <w:szCs w:val="22"/>
                <w:lang w:bidi="en-GB"/>
              </w:rPr>
              <w:t>(SZF – 72; </w:t>
            </w:r>
          </w:p>
          <w:p w14:paraId="1C6453CB"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sz w:val="22"/>
                <w:szCs w:val="22"/>
                <w:lang w:bidi="en-GB"/>
              </w:rPr>
              <w:t>IF – 2)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4FEF628B"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42 </w:t>
            </w:r>
          </w:p>
          <w:p w14:paraId="2DA4597F"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sz w:val="22"/>
                <w:szCs w:val="22"/>
                <w:lang w:bidi="en-GB"/>
              </w:rPr>
              <w:t>(SZF – 39; </w:t>
            </w:r>
          </w:p>
          <w:p w14:paraId="150A1F4D"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sz w:val="22"/>
                <w:szCs w:val="22"/>
                <w:lang w:bidi="en-GB"/>
              </w:rPr>
              <w:t>IF – 3) </w:t>
            </w:r>
          </w:p>
        </w:tc>
        <w:tc>
          <w:tcPr>
            <w:tcW w:w="865" w:type="dxa"/>
            <w:tcBorders>
              <w:top w:val="single" w:sz="6" w:space="0" w:color="000000"/>
              <w:left w:val="single" w:sz="6" w:space="0" w:color="000000"/>
              <w:bottom w:val="single" w:sz="6" w:space="0" w:color="000000"/>
              <w:right w:val="single" w:sz="6" w:space="0" w:color="000000"/>
            </w:tcBorders>
          </w:tcPr>
          <w:p w14:paraId="405F8F5C" w14:textId="77777777" w:rsidR="00830CBD" w:rsidRPr="00812283" w:rsidRDefault="00830CBD" w:rsidP="00654CB9">
            <w:pPr>
              <w:spacing w:after="0" w:line="240" w:lineRule="auto"/>
              <w:textAlignment w:val="baseline"/>
              <w:rPr>
                <w:rFonts w:eastAsia="Times New Roman"/>
                <w:b/>
                <w:bCs/>
                <w:sz w:val="22"/>
                <w:szCs w:val="22"/>
                <w:lang w:eastAsia="lv-LV"/>
              </w:rPr>
            </w:pPr>
            <w:r w:rsidRPr="00812283">
              <w:rPr>
                <w:rFonts w:eastAsia="Times New Roman"/>
                <w:b/>
                <w:sz w:val="22"/>
                <w:szCs w:val="22"/>
                <w:lang w:bidi="en-GB"/>
              </w:rPr>
              <w:t>30</w:t>
            </w:r>
          </w:p>
          <w:p w14:paraId="2D0B93B7" w14:textId="77777777" w:rsidR="00830CBD" w:rsidRPr="00812283" w:rsidRDefault="00830CBD" w:rsidP="00654CB9">
            <w:pPr>
              <w:spacing w:after="0" w:line="240" w:lineRule="auto"/>
              <w:textAlignment w:val="baseline"/>
              <w:rPr>
                <w:rFonts w:eastAsia="Times New Roman"/>
                <w:bCs/>
                <w:sz w:val="22"/>
                <w:szCs w:val="22"/>
                <w:lang w:eastAsia="lv-LV"/>
              </w:rPr>
            </w:pPr>
            <w:r w:rsidRPr="00812283">
              <w:rPr>
                <w:rFonts w:eastAsia="Times New Roman"/>
                <w:sz w:val="22"/>
                <w:szCs w:val="22"/>
                <w:lang w:bidi="en-GB"/>
              </w:rPr>
              <w:t>(SZF – 29;</w:t>
            </w:r>
          </w:p>
          <w:p w14:paraId="302E9E69" w14:textId="77777777" w:rsidR="00830CBD" w:rsidRPr="00812283" w:rsidRDefault="00830CBD" w:rsidP="00654CB9">
            <w:pPr>
              <w:spacing w:after="0" w:line="240" w:lineRule="auto"/>
              <w:textAlignment w:val="baseline"/>
              <w:rPr>
                <w:rFonts w:eastAsia="Times New Roman"/>
                <w:bCs/>
                <w:sz w:val="22"/>
                <w:szCs w:val="22"/>
                <w:lang w:eastAsia="lv-LV"/>
              </w:rPr>
            </w:pPr>
            <w:r w:rsidRPr="00812283">
              <w:rPr>
                <w:rFonts w:eastAsia="Times New Roman"/>
                <w:sz w:val="22"/>
                <w:szCs w:val="22"/>
                <w:lang w:bidi="en-GB"/>
              </w:rPr>
              <w:t>IF – 1)</w:t>
            </w:r>
          </w:p>
        </w:tc>
        <w:tc>
          <w:tcPr>
            <w:tcW w:w="865" w:type="dxa"/>
            <w:gridSpan w:val="2"/>
            <w:tcBorders>
              <w:top w:val="single" w:sz="6" w:space="0" w:color="000000"/>
              <w:left w:val="single" w:sz="6" w:space="0" w:color="000000"/>
              <w:bottom w:val="single" w:sz="6" w:space="0" w:color="000000"/>
              <w:right w:val="single" w:sz="6" w:space="0" w:color="000000"/>
            </w:tcBorders>
          </w:tcPr>
          <w:p w14:paraId="077FEE33" w14:textId="77777777" w:rsidR="00830CBD" w:rsidRPr="00812283" w:rsidRDefault="00830CBD" w:rsidP="00654CB9">
            <w:pPr>
              <w:spacing w:after="0" w:line="240" w:lineRule="auto"/>
              <w:textAlignment w:val="baseline"/>
              <w:rPr>
                <w:rFonts w:eastAsia="Times New Roman"/>
                <w:b/>
                <w:bCs/>
                <w:sz w:val="22"/>
                <w:szCs w:val="22"/>
                <w:lang w:eastAsia="lv-LV"/>
              </w:rPr>
            </w:pPr>
            <w:r w:rsidRPr="00812283">
              <w:rPr>
                <w:rFonts w:eastAsia="Times New Roman"/>
                <w:b/>
                <w:sz w:val="22"/>
                <w:szCs w:val="22"/>
                <w:lang w:bidi="en-GB"/>
              </w:rPr>
              <w:t>37</w:t>
            </w:r>
          </w:p>
          <w:p w14:paraId="51E1DC04" w14:textId="77777777" w:rsidR="00830CBD" w:rsidRPr="00812283" w:rsidRDefault="00830CBD" w:rsidP="00654CB9">
            <w:pPr>
              <w:spacing w:after="0" w:line="240" w:lineRule="auto"/>
              <w:textAlignment w:val="baseline"/>
              <w:rPr>
                <w:rFonts w:eastAsia="Times New Roman"/>
                <w:bCs/>
                <w:sz w:val="22"/>
                <w:szCs w:val="22"/>
                <w:lang w:eastAsia="lv-LV"/>
              </w:rPr>
            </w:pPr>
            <w:r w:rsidRPr="00812283">
              <w:rPr>
                <w:rFonts w:eastAsia="Times New Roman"/>
                <w:sz w:val="22"/>
                <w:szCs w:val="22"/>
                <w:lang w:bidi="en-GB"/>
              </w:rPr>
              <w:t>(SZF – 32; IF – 5)</w:t>
            </w:r>
          </w:p>
        </w:tc>
        <w:tc>
          <w:tcPr>
            <w:tcW w:w="865" w:type="dxa"/>
            <w:tcBorders>
              <w:top w:val="single" w:sz="6" w:space="0" w:color="000000"/>
              <w:left w:val="single" w:sz="6" w:space="0" w:color="000000"/>
              <w:bottom w:val="single" w:sz="6" w:space="0" w:color="000000"/>
              <w:right w:val="single" w:sz="6" w:space="0" w:color="000000"/>
            </w:tcBorders>
          </w:tcPr>
          <w:p w14:paraId="60C255D9" w14:textId="77777777" w:rsidR="00830CBD" w:rsidRPr="00812283" w:rsidRDefault="00830CBD" w:rsidP="00654CB9">
            <w:pPr>
              <w:spacing w:after="0" w:line="240" w:lineRule="auto"/>
              <w:textAlignment w:val="baseline"/>
              <w:rPr>
                <w:rFonts w:eastAsia="Times New Roman"/>
                <w:b/>
                <w:bCs/>
                <w:sz w:val="22"/>
                <w:szCs w:val="22"/>
                <w:lang w:eastAsia="lv-LV"/>
              </w:rPr>
            </w:pPr>
            <w:r w:rsidRPr="00812283">
              <w:rPr>
                <w:rFonts w:eastAsia="Times New Roman"/>
                <w:b/>
                <w:sz w:val="22"/>
                <w:szCs w:val="22"/>
                <w:lang w:bidi="en-GB"/>
              </w:rPr>
              <w:t>22</w:t>
            </w:r>
          </w:p>
          <w:p w14:paraId="1A646237" w14:textId="77777777" w:rsidR="00830CBD" w:rsidRPr="00812283" w:rsidRDefault="00830CBD" w:rsidP="00654CB9">
            <w:pPr>
              <w:spacing w:after="0" w:line="240" w:lineRule="auto"/>
              <w:textAlignment w:val="baseline"/>
              <w:rPr>
                <w:rFonts w:eastAsia="Times New Roman"/>
                <w:bCs/>
                <w:sz w:val="22"/>
                <w:szCs w:val="22"/>
                <w:lang w:eastAsia="lv-LV"/>
              </w:rPr>
            </w:pPr>
            <w:r w:rsidRPr="00812283">
              <w:rPr>
                <w:rFonts w:eastAsia="Times New Roman"/>
                <w:sz w:val="22"/>
                <w:szCs w:val="22"/>
                <w:lang w:bidi="en-GB"/>
              </w:rPr>
              <w:t>(SZF – 21;</w:t>
            </w:r>
          </w:p>
          <w:p w14:paraId="18189F8A" w14:textId="77777777" w:rsidR="00830CBD" w:rsidRPr="00812283" w:rsidRDefault="00830CBD" w:rsidP="00654CB9">
            <w:pPr>
              <w:spacing w:after="0" w:line="240" w:lineRule="auto"/>
              <w:textAlignment w:val="baseline"/>
              <w:rPr>
                <w:rFonts w:eastAsia="Times New Roman"/>
                <w:bCs/>
                <w:sz w:val="22"/>
                <w:szCs w:val="22"/>
                <w:lang w:eastAsia="lv-LV"/>
              </w:rPr>
            </w:pPr>
            <w:r w:rsidRPr="00812283">
              <w:rPr>
                <w:rFonts w:eastAsia="Times New Roman"/>
                <w:sz w:val="22"/>
                <w:szCs w:val="22"/>
                <w:lang w:bidi="en-GB"/>
              </w:rPr>
              <w:t>IF – 1)</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03AD3685"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100 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27114770"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150 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5CEE533A" w14:textId="77777777" w:rsidR="00830CBD" w:rsidRPr="00812283" w:rsidRDefault="00830CBD" w:rsidP="00654CB9">
            <w:pPr>
              <w:spacing w:after="0" w:line="240" w:lineRule="auto"/>
              <w:jc w:val="center"/>
              <w:textAlignment w:val="baseline"/>
              <w:rPr>
                <w:rFonts w:eastAsia="Times New Roman"/>
                <w:sz w:val="22"/>
                <w:szCs w:val="22"/>
                <w:lang w:eastAsia="lv-LV"/>
              </w:rPr>
            </w:pPr>
            <w:r w:rsidRPr="00812283">
              <w:rPr>
                <w:rFonts w:eastAsia="Times New Roman"/>
                <w:sz w:val="22"/>
                <w:szCs w:val="22"/>
                <w:lang w:bidi="en-GB"/>
              </w:rPr>
              <w:t>No </w:t>
            </w:r>
          </w:p>
        </w:tc>
      </w:tr>
      <w:tr w:rsidR="00830CBD" w:rsidRPr="00812283" w14:paraId="2DBAA65F" w14:textId="77777777" w:rsidTr="00654CB9">
        <w:trPr>
          <w:trHeight w:val="300"/>
        </w:trPr>
        <w:tc>
          <w:tcPr>
            <w:tcW w:w="1928"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7C13073E" w14:textId="77777777" w:rsidR="00830CBD" w:rsidRPr="00812283" w:rsidRDefault="00830CBD" w:rsidP="00654CB9">
            <w:pPr>
              <w:spacing w:after="0" w:line="240" w:lineRule="auto"/>
              <w:jc w:val="right"/>
              <w:textAlignment w:val="baseline"/>
              <w:rPr>
                <w:rFonts w:eastAsia="Times New Roman"/>
                <w:sz w:val="22"/>
                <w:szCs w:val="22"/>
                <w:lang w:eastAsia="lv-LV"/>
              </w:rPr>
            </w:pPr>
            <w:r w:rsidRPr="00812283">
              <w:rPr>
                <w:rFonts w:eastAsia="Times New Roman"/>
                <w:sz w:val="22"/>
                <w:szCs w:val="22"/>
                <w:lang w:bidi="en-GB"/>
              </w:rPr>
              <w:t>VUAS graduates with foreign experience, % out of total number of graduates </w:t>
            </w:r>
          </w:p>
        </w:tc>
        <w:tc>
          <w:tcPr>
            <w:tcW w:w="864" w:type="dxa"/>
            <w:tcBorders>
              <w:top w:val="single" w:sz="6" w:space="0" w:color="000000"/>
              <w:left w:val="single" w:sz="6" w:space="0" w:color="000000"/>
              <w:bottom w:val="single" w:sz="6" w:space="0" w:color="000000"/>
              <w:right w:val="single" w:sz="6" w:space="0" w:color="000000"/>
            </w:tcBorders>
            <w:shd w:val="clear" w:color="auto" w:fill="auto"/>
            <w:hideMark/>
          </w:tcPr>
          <w:p w14:paraId="0109E012" w14:textId="19568F9F"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20%</w:t>
            </w:r>
          </w:p>
          <w:p w14:paraId="72E5C078"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sz w:val="22"/>
                <w:szCs w:val="22"/>
                <w:lang w:bidi="en-GB"/>
              </w:rPr>
              <w:t>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7315A2B2" w14:textId="60F40792"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24%</w:t>
            </w:r>
          </w:p>
          <w:p w14:paraId="200F69A6"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sz w:val="22"/>
                <w:szCs w:val="22"/>
                <w:lang w:bidi="en-GB"/>
              </w:rPr>
              <w:t>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0A54B6D6" w14:textId="249EE733"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23%</w:t>
            </w:r>
          </w:p>
          <w:p w14:paraId="6EF6E5B0"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sz w:val="22"/>
                <w:szCs w:val="22"/>
                <w:lang w:bidi="en-GB"/>
              </w:rPr>
              <w:t> </w:t>
            </w:r>
          </w:p>
        </w:tc>
        <w:tc>
          <w:tcPr>
            <w:tcW w:w="865" w:type="dxa"/>
            <w:tcBorders>
              <w:top w:val="single" w:sz="6" w:space="0" w:color="000000"/>
              <w:left w:val="single" w:sz="6" w:space="0" w:color="000000"/>
              <w:bottom w:val="single" w:sz="6" w:space="0" w:color="000000"/>
              <w:right w:val="single" w:sz="6" w:space="0" w:color="000000"/>
            </w:tcBorders>
          </w:tcPr>
          <w:p w14:paraId="10D688C0" w14:textId="77777777" w:rsidR="00830CBD" w:rsidRPr="00812283" w:rsidRDefault="00830CBD" w:rsidP="00654CB9">
            <w:pPr>
              <w:spacing w:after="0" w:line="240" w:lineRule="auto"/>
              <w:textAlignment w:val="baseline"/>
              <w:rPr>
                <w:rFonts w:eastAsia="Times New Roman"/>
                <w:b/>
                <w:bCs/>
                <w:sz w:val="22"/>
                <w:szCs w:val="22"/>
                <w:lang w:eastAsia="lv-LV"/>
              </w:rPr>
            </w:pPr>
            <w:r w:rsidRPr="00812283">
              <w:rPr>
                <w:rFonts w:eastAsia="Times New Roman"/>
                <w:b/>
                <w:sz w:val="22"/>
                <w:szCs w:val="22"/>
                <w:lang w:bidi="en-GB"/>
              </w:rPr>
              <w:t>24%</w:t>
            </w:r>
          </w:p>
        </w:tc>
        <w:tc>
          <w:tcPr>
            <w:tcW w:w="865" w:type="dxa"/>
            <w:gridSpan w:val="2"/>
            <w:tcBorders>
              <w:top w:val="single" w:sz="6" w:space="0" w:color="000000"/>
              <w:left w:val="single" w:sz="6" w:space="0" w:color="000000"/>
              <w:bottom w:val="single" w:sz="6" w:space="0" w:color="000000"/>
              <w:right w:val="single" w:sz="6" w:space="0" w:color="000000"/>
            </w:tcBorders>
          </w:tcPr>
          <w:p w14:paraId="1148F250" w14:textId="77777777" w:rsidR="00830CBD" w:rsidRPr="00812283" w:rsidRDefault="00830CBD" w:rsidP="00654CB9">
            <w:pPr>
              <w:spacing w:after="0" w:line="240" w:lineRule="auto"/>
              <w:textAlignment w:val="baseline"/>
              <w:rPr>
                <w:rFonts w:eastAsia="Times New Roman"/>
                <w:b/>
                <w:bCs/>
                <w:sz w:val="22"/>
                <w:szCs w:val="22"/>
                <w:lang w:eastAsia="lv-LV"/>
              </w:rPr>
            </w:pPr>
            <w:r w:rsidRPr="00812283">
              <w:rPr>
                <w:rFonts w:eastAsia="Times New Roman"/>
                <w:b/>
                <w:sz w:val="22"/>
                <w:szCs w:val="22"/>
                <w:lang w:bidi="en-GB"/>
              </w:rPr>
              <w:t>21%</w:t>
            </w:r>
          </w:p>
        </w:tc>
        <w:tc>
          <w:tcPr>
            <w:tcW w:w="865" w:type="dxa"/>
            <w:tcBorders>
              <w:top w:val="single" w:sz="6" w:space="0" w:color="000000"/>
              <w:left w:val="single" w:sz="6" w:space="0" w:color="000000"/>
              <w:bottom w:val="single" w:sz="6" w:space="0" w:color="000000"/>
              <w:right w:val="single" w:sz="6" w:space="0" w:color="000000"/>
            </w:tcBorders>
          </w:tcPr>
          <w:p w14:paraId="3684A242" w14:textId="77777777" w:rsidR="00830CBD" w:rsidRPr="00812283" w:rsidRDefault="00830CBD" w:rsidP="00654CB9">
            <w:pPr>
              <w:spacing w:after="0" w:line="240" w:lineRule="auto"/>
              <w:textAlignment w:val="baseline"/>
              <w:rPr>
                <w:rFonts w:eastAsia="Times New Roman"/>
                <w:b/>
                <w:bCs/>
                <w:sz w:val="22"/>
                <w:szCs w:val="22"/>
                <w:lang w:eastAsia="lv-LV"/>
              </w:rPr>
            </w:pPr>
            <w:r w:rsidRPr="00812283">
              <w:rPr>
                <w:rFonts w:eastAsia="Times New Roman"/>
                <w:b/>
                <w:sz w:val="22"/>
                <w:szCs w:val="22"/>
                <w:lang w:bidi="en-GB"/>
              </w:rPr>
              <w:t>16%</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1951847D"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30%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67545FF6"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37%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2AF2552F" w14:textId="77777777" w:rsidR="00830CBD" w:rsidRPr="00812283" w:rsidRDefault="00830CBD" w:rsidP="00654CB9">
            <w:pPr>
              <w:spacing w:after="0" w:line="240" w:lineRule="auto"/>
              <w:jc w:val="center"/>
              <w:textAlignment w:val="baseline"/>
              <w:rPr>
                <w:rFonts w:eastAsia="Times New Roman"/>
                <w:sz w:val="22"/>
                <w:szCs w:val="22"/>
                <w:lang w:eastAsia="lv-LV"/>
              </w:rPr>
            </w:pPr>
            <w:r w:rsidRPr="00812283">
              <w:rPr>
                <w:rFonts w:eastAsia="Times New Roman"/>
                <w:sz w:val="22"/>
                <w:szCs w:val="22"/>
                <w:lang w:bidi="en-GB"/>
              </w:rPr>
              <w:t>No </w:t>
            </w:r>
          </w:p>
        </w:tc>
      </w:tr>
      <w:tr w:rsidR="00830CBD" w:rsidRPr="00812283" w14:paraId="463EAC48" w14:textId="77777777" w:rsidTr="00654CB9">
        <w:trPr>
          <w:trHeight w:val="300"/>
        </w:trPr>
        <w:tc>
          <w:tcPr>
            <w:tcW w:w="1928"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6C8D4A20" w14:textId="77777777" w:rsidR="00830CBD" w:rsidRPr="00812283" w:rsidRDefault="00830CBD" w:rsidP="00654CB9">
            <w:pPr>
              <w:spacing w:after="0" w:line="240" w:lineRule="auto"/>
              <w:jc w:val="right"/>
              <w:textAlignment w:val="baseline"/>
              <w:rPr>
                <w:rFonts w:eastAsia="Times New Roman"/>
                <w:sz w:val="22"/>
                <w:szCs w:val="22"/>
                <w:lang w:eastAsia="lv-LV"/>
              </w:rPr>
            </w:pPr>
            <w:r w:rsidRPr="00812283">
              <w:rPr>
                <w:rFonts w:eastAsia="Times New Roman"/>
                <w:sz w:val="22"/>
                <w:szCs w:val="22"/>
                <w:lang w:bidi="en-GB"/>
              </w:rPr>
              <w:t>Number of foreign or exchange students at VUAS (minimum duration 2 weeks) </w:t>
            </w:r>
          </w:p>
        </w:tc>
        <w:tc>
          <w:tcPr>
            <w:tcW w:w="864" w:type="dxa"/>
            <w:tcBorders>
              <w:top w:val="single" w:sz="6" w:space="0" w:color="000000"/>
              <w:left w:val="single" w:sz="6" w:space="0" w:color="000000"/>
              <w:bottom w:val="single" w:sz="6" w:space="0" w:color="000000"/>
              <w:right w:val="single" w:sz="6" w:space="0" w:color="000000"/>
            </w:tcBorders>
            <w:shd w:val="clear" w:color="auto" w:fill="auto"/>
            <w:hideMark/>
          </w:tcPr>
          <w:p w14:paraId="03618FA3"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52 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50D003CE"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44 </w:t>
            </w:r>
          </w:p>
          <w:p w14:paraId="572EDA63"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sz w:val="22"/>
                <w:szCs w:val="22"/>
                <w:lang w:bidi="en-GB"/>
              </w:rPr>
              <w:t>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3B7CFF07"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39 </w:t>
            </w:r>
          </w:p>
          <w:p w14:paraId="45507B12"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sz w:val="22"/>
                <w:szCs w:val="22"/>
                <w:lang w:bidi="en-GB"/>
              </w:rPr>
              <w:t> </w:t>
            </w:r>
          </w:p>
        </w:tc>
        <w:tc>
          <w:tcPr>
            <w:tcW w:w="865" w:type="dxa"/>
            <w:tcBorders>
              <w:top w:val="single" w:sz="6" w:space="0" w:color="000000"/>
              <w:left w:val="single" w:sz="6" w:space="0" w:color="000000"/>
              <w:bottom w:val="single" w:sz="6" w:space="0" w:color="000000"/>
              <w:right w:val="single" w:sz="6" w:space="0" w:color="000000"/>
            </w:tcBorders>
          </w:tcPr>
          <w:p w14:paraId="3B8E3EFA" w14:textId="77777777" w:rsidR="00830CBD" w:rsidRPr="00812283" w:rsidRDefault="00830CBD" w:rsidP="00654CB9">
            <w:pPr>
              <w:spacing w:after="0" w:line="240" w:lineRule="auto"/>
              <w:textAlignment w:val="baseline"/>
              <w:rPr>
                <w:rFonts w:eastAsia="Times New Roman"/>
                <w:b/>
                <w:bCs/>
                <w:sz w:val="22"/>
                <w:szCs w:val="22"/>
                <w:lang w:eastAsia="lv-LV"/>
              </w:rPr>
            </w:pPr>
            <w:r w:rsidRPr="00812283">
              <w:rPr>
                <w:rFonts w:eastAsia="Times New Roman"/>
                <w:b/>
                <w:sz w:val="22"/>
                <w:szCs w:val="22"/>
                <w:lang w:bidi="en-GB"/>
              </w:rPr>
              <w:t>27</w:t>
            </w:r>
          </w:p>
        </w:tc>
        <w:tc>
          <w:tcPr>
            <w:tcW w:w="865" w:type="dxa"/>
            <w:gridSpan w:val="2"/>
            <w:tcBorders>
              <w:top w:val="single" w:sz="6" w:space="0" w:color="000000"/>
              <w:left w:val="single" w:sz="6" w:space="0" w:color="000000"/>
              <w:bottom w:val="single" w:sz="6" w:space="0" w:color="000000"/>
              <w:right w:val="single" w:sz="6" w:space="0" w:color="000000"/>
            </w:tcBorders>
          </w:tcPr>
          <w:p w14:paraId="5B12C3B3" w14:textId="77777777" w:rsidR="00830CBD" w:rsidRPr="00812283" w:rsidRDefault="00830CBD" w:rsidP="00654CB9">
            <w:pPr>
              <w:spacing w:after="0" w:line="240" w:lineRule="auto"/>
              <w:textAlignment w:val="baseline"/>
              <w:rPr>
                <w:rFonts w:eastAsia="Times New Roman"/>
                <w:b/>
                <w:bCs/>
                <w:sz w:val="22"/>
                <w:szCs w:val="22"/>
                <w:lang w:eastAsia="lv-LV"/>
              </w:rPr>
            </w:pPr>
            <w:r w:rsidRPr="00812283">
              <w:rPr>
                <w:rFonts w:eastAsia="Times New Roman"/>
                <w:b/>
                <w:sz w:val="22"/>
                <w:szCs w:val="22"/>
                <w:lang w:bidi="en-GB"/>
              </w:rPr>
              <w:t>20</w:t>
            </w:r>
          </w:p>
        </w:tc>
        <w:tc>
          <w:tcPr>
            <w:tcW w:w="865" w:type="dxa"/>
            <w:tcBorders>
              <w:top w:val="single" w:sz="6" w:space="0" w:color="000000"/>
              <w:left w:val="single" w:sz="6" w:space="0" w:color="000000"/>
              <w:bottom w:val="single" w:sz="6" w:space="0" w:color="000000"/>
              <w:right w:val="single" w:sz="6" w:space="0" w:color="000000"/>
            </w:tcBorders>
          </w:tcPr>
          <w:p w14:paraId="79EAA3C8" w14:textId="77777777" w:rsidR="00830CBD" w:rsidRPr="00812283" w:rsidRDefault="00830CBD" w:rsidP="00654CB9">
            <w:pPr>
              <w:spacing w:after="0" w:line="240" w:lineRule="auto"/>
              <w:textAlignment w:val="baseline"/>
              <w:rPr>
                <w:rFonts w:eastAsia="Times New Roman"/>
                <w:b/>
                <w:bCs/>
                <w:sz w:val="22"/>
                <w:szCs w:val="22"/>
                <w:lang w:eastAsia="lv-LV"/>
              </w:rPr>
            </w:pPr>
            <w:r w:rsidRPr="00812283">
              <w:rPr>
                <w:rFonts w:eastAsia="Times New Roman"/>
                <w:b/>
                <w:sz w:val="22"/>
                <w:szCs w:val="22"/>
                <w:lang w:bidi="en-GB"/>
              </w:rPr>
              <w:t>12</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399A363A"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100 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6C1F3199"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150 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03BEB552" w14:textId="77777777" w:rsidR="00830CBD" w:rsidRPr="00812283" w:rsidRDefault="00830CBD" w:rsidP="00654CB9">
            <w:pPr>
              <w:spacing w:after="0" w:line="240" w:lineRule="auto"/>
              <w:jc w:val="center"/>
              <w:textAlignment w:val="baseline"/>
              <w:rPr>
                <w:rFonts w:eastAsia="Times New Roman"/>
                <w:sz w:val="22"/>
                <w:szCs w:val="22"/>
                <w:lang w:eastAsia="lv-LV"/>
              </w:rPr>
            </w:pPr>
            <w:r w:rsidRPr="00812283">
              <w:rPr>
                <w:rFonts w:eastAsia="Times New Roman"/>
                <w:sz w:val="22"/>
                <w:szCs w:val="22"/>
                <w:lang w:bidi="en-GB"/>
              </w:rPr>
              <w:t>No </w:t>
            </w:r>
          </w:p>
        </w:tc>
      </w:tr>
      <w:tr w:rsidR="00830CBD" w:rsidRPr="00812283" w14:paraId="1100FD1D" w14:textId="77777777" w:rsidTr="00654CB9">
        <w:trPr>
          <w:trHeight w:val="300"/>
        </w:trPr>
        <w:tc>
          <w:tcPr>
            <w:tcW w:w="1928"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6D642769" w14:textId="77777777" w:rsidR="00830CBD" w:rsidRPr="00812283" w:rsidRDefault="00830CBD" w:rsidP="00654CB9">
            <w:pPr>
              <w:spacing w:after="0" w:line="240" w:lineRule="auto"/>
              <w:jc w:val="right"/>
              <w:textAlignment w:val="baseline"/>
              <w:rPr>
                <w:rFonts w:eastAsia="Times New Roman"/>
                <w:sz w:val="22"/>
                <w:szCs w:val="22"/>
                <w:lang w:eastAsia="lv-LV"/>
              </w:rPr>
            </w:pPr>
            <w:r w:rsidRPr="00812283">
              <w:rPr>
                <w:rFonts w:eastAsia="Times New Roman"/>
                <w:sz w:val="22"/>
                <w:szCs w:val="22"/>
                <w:lang w:bidi="en-GB"/>
              </w:rPr>
              <w:t>Number of participants in the Baltic International Summer School </w:t>
            </w:r>
          </w:p>
        </w:tc>
        <w:tc>
          <w:tcPr>
            <w:tcW w:w="864" w:type="dxa"/>
            <w:tcBorders>
              <w:top w:val="single" w:sz="6" w:space="0" w:color="000000"/>
              <w:left w:val="single" w:sz="6" w:space="0" w:color="000000"/>
              <w:bottom w:val="single" w:sz="6" w:space="0" w:color="000000"/>
              <w:right w:val="single" w:sz="6" w:space="0" w:color="000000"/>
            </w:tcBorders>
            <w:shd w:val="clear" w:color="auto" w:fill="auto"/>
            <w:hideMark/>
          </w:tcPr>
          <w:p w14:paraId="3648DE82"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8 </w:t>
            </w:r>
          </w:p>
          <w:p w14:paraId="248CE257"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sz w:val="22"/>
                <w:szCs w:val="22"/>
                <w:lang w:bidi="en-GB"/>
              </w:rPr>
              <w:t>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4BD3F786"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25 </w:t>
            </w:r>
          </w:p>
          <w:p w14:paraId="1DCBBA4E"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sz w:val="22"/>
                <w:szCs w:val="22"/>
                <w:lang w:bidi="en-GB"/>
              </w:rPr>
              <w:t>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2BB70805"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0 </w:t>
            </w:r>
          </w:p>
          <w:p w14:paraId="27BB7ECF"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sz w:val="22"/>
                <w:szCs w:val="22"/>
                <w:lang w:bidi="en-GB"/>
              </w:rPr>
              <w:t> </w:t>
            </w:r>
          </w:p>
        </w:tc>
        <w:tc>
          <w:tcPr>
            <w:tcW w:w="865" w:type="dxa"/>
            <w:tcBorders>
              <w:top w:val="single" w:sz="6" w:space="0" w:color="000000"/>
              <w:left w:val="single" w:sz="6" w:space="0" w:color="000000"/>
              <w:bottom w:val="single" w:sz="6" w:space="0" w:color="000000"/>
              <w:right w:val="single" w:sz="6" w:space="0" w:color="000000"/>
            </w:tcBorders>
          </w:tcPr>
          <w:p w14:paraId="5EFCA09E" w14:textId="77777777" w:rsidR="00830CBD" w:rsidRPr="00812283" w:rsidRDefault="00830CBD" w:rsidP="00654CB9">
            <w:pPr>
              <w:spacing w:after="0" w:line="240" w:lineRule="auto"/>
              <w:textAlignment w:val="baseline"/>
              <w:rPr>
                <w:rFonts w:eastAsia="Times New Roman"/>
                <w:b/>
                <w:bCs/>
                <w:sz w:val="22"/>
                <w:szCs w:val="22"/>
                <w:lang w:eastAsia="lv-LV"/>
              </w:rPr>
            </w:pPr>
            <w:r w:rsidRPr="00812283">
              <w:rPr>
                <w:rFonts w:eastAsia="Times New Roman"/>
                <w:b/>
                <w:sz w:val="22"/>
                <w:szCs w:val="22"/>
                <w:lang w:bidi="en-GB"/>
              </w:rPr>
              <w:t>0</w:t>
            </w:r>
          </w:p>
        </w:tc>
        <w:tc>
          <w:tcPr>
            <w:tcW w:w="865" w:type="dxa"/>
            <w:gridSpan w:val="2"/>
            <w:tcBorders>
              <w:top w:val="single" w:sz="6" w:space="0" w:color="000000"/>
              <w:left w:val="single" w:sz="6" w:space="0" w:color="000000"/>
              <w:bottom w:val="single" w:sz="6" w:space="0" w:color="000000"/>
              <w:right w:val="single" w:sz="6" w:space="0" w:color="000000"/>
            </w:tcBorders>
          </w:tcPr>
          <w:p w14:paraId="1CAAA9F0" w14:textId="77777777" w:rsidR="00830CBD" w:rsidRPr="00812283" w:rsidRDefault="00830CBD" w:rsidP="00654CB9">
            <w:pPr>
              <w:spacing w:after="0" w:line="240" w:lineRule="auto"/>
              <w:textAlignment w:val="baseline"/>
              <w:rPr>
                <w:rFonts w:eastAsia="Times New Roman"/>
                <w:b/>
                <w:bCs/>
                <w:sz w:val="22"/>
                <w:szCs w:val="22"/>
                <w:lang w:eastAsia="lv-LV"/>
              </w:rPr>
            </w:pPr>
            <w:r w:rsidRPr="00812283">
              <w:rPr>
                <w:rFonts w:eastAsia="Times New Roman"/>
                <w:b/>
                <w:sz w:val="22"/>
                <w:szCs w:val="22"/>
                <w:lang w:bidi="en-GB"/>
              </w:rPr>
              <w:t>0</w:t>
            </w:r>
          </w:p>
        </w:tc>
        <w:tc>
          <w:tcPr>
            <w:tcW w:w="865" w:type="dxa"/>
            <w:tcBorders>
              <w:top w:val="single" w:sz="6" w:space="0" w:color="000000"/>
              <w:left w:val="single" w:sz="6" w:space="0" w:color="000000"/>
              <w:bottom w:val="single" w:sz="6" w:space="0" w:color="000000"/>
              <w:right w:val="single" w:sz="6" w:space="0" w:color="000000"/>
            </w:tcBorders>
          </w:tcPr>
          <w:p w14:paraId="5A461C2D" w14:textId="77777777" w:rsidR="00830CBD" w:rsidRPr="00812283" w:rsidRDefault="00830CBD" w:rsidP="00654CB9">
            <w:pPr>
              <w:spacing w:after="0" w:line="240" w:lineRule="auto"/>
              <w:textAlignment w:val="baseline"/>
              <w:rPr>
                <w:rFonts w:eastAsia="Times New Roman"/>
                <w:b/>
                <w:bCs/>
                <w:sz w:val="22"/>
                <w:szCs w:val="22"/>
                <w:lang w:eastAsia="lv-LV"/>
              </w:rPr>
            </w:pPr>
            <w:r w:rsidRPr="00812283">
              <w:rPr>
                <w:rFonts w:eastAsia="Times New Roman"/>
                <w:b/>
                <w:sz w:val="22"/>
                <w:szCs w:val="22"/>
                <w:lang w:bidi="en-GB"/>
              </w:rPr>
              <w:t>0</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4EB3C8D5"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20 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622C6F17"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30 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5DAEABC8" w14:textId="77777777" w:rsidR="00830CBD" w:rsidRPr="00812283" w:rsidRDefault="00830CBD" w:rsidP="00654CB9">
            <w:pPr>
              <w:spacing w:after="0" w:line="240" w:lineRule="auto"/>
              <w:jc w:val="center"/>
              <w:textAlignment w:val="baseline"/>
              <w:rPr>
                <w:rFonts w:eastAsia="Times New Roman"/>
                <w:sz w:val="22"/>
                <w:szCs w:val="22"/>
                <w:lang w:eastAsia="lv-LV"/>
              </w:rPr>
            </w:pPr>
            <w:r w:rsidRPr="00812283">
              <w:rPr>
                <w:rFonts w:eastAsia="Times New Roman"/>
                <w:b/>
                <w:sz w:val="22"/>
                <w:szCs w:val="22"/>
                <w:lang w:bidi="en-GB"/>
              </w:rPr>
              <w:t>Yes </w:t>
            </w:r>
          </w:p>
        </w:tc>
      </w:tr>
      <w:tr w:rsidR="00830CBD" w:rsidRPr="00812283" w14:paraId="721E2E9D" w14:textId="77777777" w:rsidTr="00654CB9">
        <w:trPr>
          <w:trHeight w:val="300"/>
        </w:trPr>
        <w:tc>
          <w:tcPr>
            <w:tcW w:w="1928"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6DFAF2C3" w14:textId="77777777" w:rsidR="00830CBD" w:rsidRPr="00812283" w:rsidRDefault="00830CBD" w:rsidP="00654CB9">
            <w:pPr>
              <w:spacing w:after="0" w:line="240" w:lineRule="auto"/>
              <w:jc w:val="right"/>
              <w:textAlignment w:val="baseline"/>
              <w:rPr>
                <w:rFonts w:eastAsia="Times New Roman"/>
                <w:sz w:val="22"/>
                <w:szCs w:val="22"/>
                <w:lang w:eastAsia="lv-LV"/>
              </w:rPr>
            </w:pPr>
            <w:r w:rsidRPr="00812283">
              <w:rPr>
                <w:rFonts w:eastAsia="Times New Roman"/>
                <w:sz w:val="22"/>
                <w:szCs w:val="22"/>
                <w:lang w:bidi="en-GB"/>
              </w:rPr>
              <w:t>Number of students in joint/double degree programmes </w:t>
            </w:r>
          </w:p>
        </w:tc>
        <w:tc>
          <w:tcPr>
            <w:tcW w:w="864" w:type="dxa"/>
            <w:tcBorders>
              <w:top w:val="single" w:sz="6" w:space="0" w:color="000000"/>
              <w:left w:val="single" w:sz="6" w:space="0" w:color="000000"/>
              <w:bottom w:val="single" w:sz="6" w:space="0" w:color="000000"/>
              <w:right w:val="single" w:sz="6" w:space="0" w:color="000000"/>
            </w:tcBorders>
            <w:shd w:val="clear" w:color="auto" w:fill="auto"/>
            <w:hideMark/>
          </w:tcPr>
          <w:p w14:paraId="4F4009A4"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15 </w:t>
            </w:r>
          </w:p>
          <w:p w14:paraId="66BEBA82"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sz w:val="22"/>
                <w:szCs w:val="22"/>
                <w:lang w:bidi="en-GB"/>
              </w:rPr>
              <w:t>(SZF – 15; </w:t>
            </w:r>
          </w:p>
          <w:p w14:paraId="2A3B1A81" w14:textId="20EC196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sz w:val="22"/>
                <w:szCs w:val="22"/>
                <w:lang w:bidi="en-GB"/>
              </w:rPr>
              <w:t>IF – 2) </w:t>
            </w:r>
          </w:p>
          <w:p w14:paraId="3E05F694" w14:textId="7166BF8D" w:rsidR="00701A7D" w:rsidRPr="00812283" w:rsidRDefault="00701A7D" w:rsidP="00654CB9">
            <w:pPr>
              <w:spacing w:after="0" w:line="240" w:lineRule="auto"/>
              <w:textAlignment w:val="baseline"/>
              <w:rPr>
                <w:rFonts w:eastAsia="Times New Roman"/>
                <w:sz w:val="22"/>
                <w:szCs w:val="22"/>
                <w:lang w:eastAsia="lv-LV"/>
              </w:rPr>
            </w:pP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05D14E15"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10 </w:t>
            </w:r>
          </w:p>
          <w:p w14:paraId="49AD2597"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sz w:val="22"/>
                <w:szCs w:val="22"/>
                <w:lang w:bidi="en-GB"/>
              </w:rPr>
              <w:t>(SZF – 10; </w:t>
            </w:r>
          </w:p>
          <w:p w14:paraId="1287E0E8" w14:textId="786A73D7" w:rsidR="00830CBD" w:rsidRPr="00812283" w:rsidRDefault="00830CBD" w:rsidP="00701A7D">
            <w:pPr>
              <w:spacing w:after="0" w:line="240" w:lineRule="auto"/>
              <w:textAlignment w:val="baseline"/>
              <w:rPr>
                <w:rFonts w:eastAsia="Times New Roman"/>
                <w:sz w:val="22"/>
                <w:szCs w:val="22"/>
                <w:lang w:eastAsia="lv-LV"/>
              </w:rPr>
            </w:pPr>
            <w:r w:rsidRPr="00812283">
              <w:rPr>
                <w:rFonts w:eastAsia="Times New Roman"/>
                <w:sz w:val="22"/>
                <w:szCs w:val="22"/>
                <w:lang w:bidi="en-GB"/>
              </w:rPr>
              <w:t>IF – 5)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01CBEFF7" w14:textId="5AA52658" w:rsidR="00830CBD" w:rsidRPr="00812283" w:rsidRDefault="00701A7D" w:rsidP="00654CB9">
            <w:pPr>
              <w:spacing w:after="0" w:line="240" w:lineRule="auto"/>
              <w:textAlignment w:val="baseline"/>
              <w:rPr>
                <w:rFonts w:eastAsia="Times New Roman"/>
                <w:sz w:val="22"/>
                <w:szCs w:val="22"/>
                <w:lang w:eastAsia="lv-LV"/>
              </w:rPr>
            </w:pPr>
            <w:r w:rsidRPr="00812283">
              <w:rPr>
                <w:rFonts w:eastAsia="Times New Roman"/>
                <w:sz w:val="22"/>
                <w:szCs w:val="22"/>
                <w:lang w:bidi="en-GB"/>
              </w:rPr>
              <w:t xml:space="preserve">IF: </w:t>
            </w:r>
            <w:proofErr w:type="gramStart"/>
            <w:r w:rsidRPr="00812283">
              <w:rPr>
                <w:rFonts w:eastAsia="Times New Roman"/>
                <w:sz w:val="22"/>
                <w:szCs w:val="22"/>
                <w:lang w:bidi="en-GB"/>
              </w:rPr>
              <w:t>7</w:t>
            </w:r>
            <w:proofErr w:type="gramEnd"/>
            <w:r w:rsidRPr="00812283">
              <w:rPr>
                <w:rFonts w:eastAsia="Times New Roman"/>
                <w:sz w:val="22"/>
                <w:szCs w:val="22"/>
                <w:lang w:bidi="en-GB"/>
              </w:rPr>
              <w:t> </w:t>
            </w:r>
          </w:p>
          <w:p w14:paraId="07C17561"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sz w:val="22"/>
                <w:szCs w:val="22"/>
                <w:lang w:bidi="en-GB"/>
              </w:rPr>
              <w:t> </w:t>
            </w:r>
          </w:p>
        </w:tc>
        <w:tc>
          <w:tcPr>
            <w:tcW w:w="865" w:type="dxa"/>
            <w:tcBorders>
              <w:top w:val="single" w:sz="6" w:space="0" w:color="000000"/>
              <w:left w:val="single" w:sz="6" w:space="0" w:color="000000"/>
              <w:bottom w:val="single" w:sz="6" w:space="0" w:color="000000"/>
              <w:right w:val="single" w:sz="6" w:space="0" w:color="000000"/>
            </w:tcBorders>
          </w:tcPr>
          <w:p w14:paraId="23C0C8E2" w14:textId="143DD8EB" w:rsidR="00830CBD" w:rsidRPr="00812283" w:rsidRDefault="00701A7D" w:rsidP="00654CB9">
            <w:pPr>
              <w:spacing w:after="0" w:line="240" w:lineRule="auto"/>
              <w:textAlignment w:val="baseline"/>
              <w:rPr>
                <w:rFonts w:eastAsia="Times New Roman"/>
                <w:bCs/>
                <w:sz w:val="22"/>
                <w:szCs w:val="22"/>
                <w:lang w:eastAsia="lv-LV"/>
              </w:rPr>
            </w:pPr>
            <w:r w:rsidRPr="00812283">
              <w:rPr>
                <w:rFonts w:eastAsia="Times New Roman"/>
                <w:sz w:val="22"/>
                <w:szCs w:val="22"/>
                <w:lang w:bidi="en-GB"/>
              </w:rPr>
              <w:t xml:space="preserve">IF: </w:t>
            </w:r>
            <w:proofErr w:type="gramStart"/>
            <w:r w:rsidRPr="00812283">
              <w:rPr>
                <w:rFonts w:eastAsia="Times New Roman"/>
                <w:sz w:val="22"/>
                <w:szCs w:val="22"/>
                <w:lang w:bidi="en-GB"/>
              </w:rPr>
              <w:t>9</w:t>
            </w:r>
            <w:proofErr w:type="gramEnd"/>
          </w:p>
        </w:tc>
        <w:tc>
          <w:tcPr>
            <w:tcW w:w="865" w:type="dxa"/>
            <w:gridSpan w:val="2"/>
            <w:tcBorders>
              <w:top w:val="single" w:sz="6" w:space="0" w:color="000000"/>
              <w:left w:val="single" w:sz="6" w:space="0" w:color="000000"/>
              <w:bottom w:val="single" w:sz="6" w:space="0" w:color="000000"/>
              <w:right w:val="single" w:sz="6" w:space="0" w:color="000000"/>
            </w:tcBorders>
          </w:tcPr>
          <w:p w14:paraId="35E74AE1" w14:textId="77777777" w:rsidR="00830CBD" w:rsidRPr="00812283" w:rsidRDefault="00830CBD" w:rsidP="00654CB9">
            <w:pPr>
              <w:spacing w:after="0" w:line="240" w:lineRule="auto"/>
              <w:textAlignment w:val="baseline"/>
              <w:rPr>
                <w:rFonts w:eastAsia="Times New Roman"/>
                <w:b/>
                <w:bCs/>
                <w:sz w:val="22"/>
                <w:szCs w:val="22"/>
                <w:lang w:eastAsia="lv-LV"/>
              </w:rPr>
            </w:pPr>
            <w:r w:rsidRPr="00812283">
              <w:rPr>
                <w:rFonts w:eastAsia="Times New Roman"/>
                <w:b/>
                <w:sz w:val="22"/>
                <w:szCs w:val="22"/>
                <w:lang w:bidi="en-GB"/>
              </w:rPr>
              <w:t>9</w:t>
            </w:r>
          </w:p>
          <w:p w14:paraId="05305A98" w14:textId="77777777" w:rsidR="00830CBD" w:rsidRPr="00812283" w:rsidRDefault="00830CBD" w:rsidP="00654CB9">
            <w:pPr>
              <w:spacing w:after="0" w:line="240" w:lineRule="auto"/>
              <w:textAlignment w:val="baseline"/>
              <w:rPr>
                <w:rFonts w:eastAsia="Times New Roman"/>
                <w:bCs/>
                <w:sz w:val="22"/>
                <w:szCs w:val="22"/>
                <w:lang w:eastAsia="lv-LV"/>
              </w:rPr>
            </w:pPr>
            <w:r w:rsidRPr="00812283">
              <w:rPr>
                <w:rFonts w:eastAsia="Times New Roman"/>
                <w:sz w:val="22"/>
                <w:szCs w:val="22"/>
                <w:lang w:bidi="en-GB"/>
              </w:rPr>
              <w:t>(SZF – 9;</w:t>
            </w:r>
          </w:p>
          <w:p w14:paraId="2B102188" w14:textId="0345DE11" w:rsidR="00830CBD" w:rsidRPr="00812283" w:rsidRDefault="00830CBD" w:rsidP="00701A7D">
            <w:pPr>
              <w:spacing w:after="0" w:line="240" w:lineRule="auto"/>
              <w:textAlignment w:val="baseline"/>
              <w:rPr>
                <w:rFonts w:eastAsia="Times New Roman"/>
                <w:bCs/>
                <w:sz w:val="22"/>
                <w:szCs w:val="22"/>
                <w:lang w:eastAsia="lv-LV"/>
              </w:rPr>
            </w:pPr>
            <w:r w:rsidRPr="00812283">
              <w:rPr>
                <w:rFonts w:eastAsia="Times New Roman"/>
                <w:sz w:val="22"/>
                <w:szCs w:val="22"/>
                <w:lang w:bidi="en-GB"/>
              </w:rPr>
              <w:t>IF – 8)</w:t>
            </w:r>
          </w:p>
        </w:tc>
        <w:tc>
          <w:tcPr>
            <w:tcW w:w="865" w:type="dxa"/>
            <w:tcBorders>
              <w:top w:val="single" w:sz="6" w:space="0" w:color="000000"/>
              <w:left w:val="single" w:sz="6" w:space="0" w:color="000000"/>
              <w:bottom w:val="single" w:sz="6" w:space="0" w:color="000000"/>
              <w:right w:val="single" w:sz="6" w:space="0" w:color="000000"/>
            </w:tcBorders>
          </w:tcPr>
          <w:p w14:paraId="24E32D9C" w14:textId="77777777" w:rsidR="00830CBD" w:rsidRPr="00812283" w:rsidRDefault="00830CBD" w:rsidP="00654CB9">
            <w:pPr>
              <w:spacing w:after="0" w:line="240" w:lineRule="auto"/>
              <w:textAlignment w:val="baseline"/>
              <w:rPr>
                <w:rFonts w:eastAsia="Times New Roman"/>
                <w:b/>
                <w:bCs/>
                <w:sz w:val="22"/>
                <w:szCs w:val="22"/>
                <w:lang w:eastAsia="lv-LV"/>
              </w:rPr>
            </w:pPr>
            <w:r w:rsidRPr="00812283">
              <w:rPr>
                <w:rFonts w:eastAsia="Times New Roman"/>
                <w:b/>
                <w:sz w:val="22"/>
                <w:szCs w:val="22"/>
                <w:lang w:bidi="en-GB"/>
              </w:rPr>
              <w:t>24</w:t>
            </w:r>
          </w:p>
          <w:p w14:paraId="3A596CEC" w14:textId="77777777" w:rsidR="00830CBD" w:rsidRPr="00812283" w:rsidRDefault="00830CBD" w:rsidP="00654CB9">
            <w:pPr>
              <w:spacing w:after="0" w:line="240" w:lineRule="auto"/>
              <w:textAlignment w:val="baseline"/>
              <w:rPr>
                <w:rFonts w:eastAsia="Times New Roman"/>
                <w:bCs/>
                <w:sz w:val="22"/>
                <w:szCs w:val="22"/>
                <w:lang w:eastAsia="lv-LV"/>
              </w:rPr>
            </w:pPr>
            <w:r w:rsidRPr="00812283">
              <w:rPr>
                <w:rFonts w:eastAsia="Times New Roman"/>
                <w:sz w:val="22"/>
                <w:szCs w:val="22"/>
                <w:lang w:bidi="en-GB"/>
              </w:rPr>
              <w:t>(SZF – 14; IF – 10)</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13B47CDE"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30 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0E27100B"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50 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0B9F1CBD" w14:textId="77777777" w:rsidR="00830CBD" w:rsidRPr="00812283" w:rsidRDefault="00830CBD" w:rsidP="00654CB9">
            <w:pPr>
              <w:spacing w:after="0" w:line="240" w:lineRule="auto"/>
              <w:jc w:val="center"/>
              <w:textAlignment w:val="baseline"/>
              <w:rPr>
                <w:rFonts w:eastAsia="Times New Roman"/>
                <w:sz w:val="22"/>
                <w:szCs w:val="22"/>
                <w:lang w:eastAsia="lv-LV"/>
              </w:rPr>
            </w:pPr>
            <w:r w:rsidRPr="00812283">
              <w:rPr>
                <w:rFonts w:eastAsia="Times New Roman"/>
                <w:sz w:val="22"/>
                <w:szCs w:val="22"/>
                <w:lang w:bidi="en-GB"/>
              </w:rPr>
              <w:t>No </w:t>
            </w:r>
          </w:p>
        </w:tc>
      </w:tr>
      <w:tr w:rsidR="00830CBD" w:rsidRPr="00812283" w14:paraId="12BD5092" w14:textId="77777777" w:rsidTr="00654CB9">
        <w:trPr>
          <w:trHeight w:val="300"/>
        </w:trPr>
        <w:tc>
          <w:tcPr>
            <w:tcW w:w="9712" w:type="dxa"/>
            <w:gridSpan w:val="13"/>
            <w:tcBorders>
              <w:top w:val="single" w:sz="6" w:space="0" w:color="000000"/>
              <w:left w:val="single" w:sz="6" w:space="0" w:color="000000"/>
              <w:bottom w:val="single" w:sz="6" w:space="0" w:color="000000"/>
              <w:right w:val="single" w:sz="6" w:space="0" w:color="000000"/>
            </w:tcBorders>
            <w:shd w:val="clear" w:color="auto" w:fill="92D050"/>
          </w:tcPr>
          <w:p w14:paraId="0AEF2078" w14:textId="77777777" w:rsidR="00830CBD" w:rsidRPr="00812283" w:rsidRDefault="00830CBD" w:rsidP="00654CB9">
            <w:pPr>
              <w:spacing w:before="100" w:beforeAutospacing="1" w:after="100" w:afterAutospacing="1" w:line="240" w:lineRule="auto"/>
              <w:textAlignment w:val="baseline"/>
              <w:rPr>
                <w:rFonts w:eastAsia="Times New Roman"/>
                <w:b/>
                <w:bCs/>
                <w:sz w:val="22"/>
                <w:szCs w:val="22"/>
                <w:lang w:eastAsia="lv-LV"/>
              </w:rPr>
            </w:pPr>
            <w:r w:rsidRPr="00812283">
              <w:rPr>
                <w:rFonts w:eastAsia="Times New Roman"/>
                <w:b/>
                <w:i/>
                <w:sz w:val="22"/>
                <w:szCs w:val="22"/>
                <w:lang w:bidi="en-GB"/>
              </w:rPr>
              <w:t>Academic and scientific staff </w:t>
            </w:r>
          </w:p>
        </w:tc>
      </w:tr>
      <w:tr w:rsidR="00830CBD" w:rsidRPr="00812283" w14:paraId="7D5D163F" w14:textId="77777777" w:rsidTr="00654CB9">
        <w:trPr>
          <w:trHeight w:val="300"/>
        </w:trPr>
        <w:tc>
          <w:tcPr>
            <w:tcW w:w="1928"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03C8B4A1" w14:textId="77777777" w:rsidR="00830CBD" w:rsidRPr="00812283" w:rsidRDefault="00830CBD" w:rsidP="00654CB9">
            <w:pPr>
              <w:spacing w:after="0" w:line="240" w:lineRule="auto"/>
              <w:jc w:val="right"/>
              <w:textAlignment w:val="baseline"/>
              <w:rPr>
                <w:rFonts w:eastAsia="Times New Roman"/>
                <w:sz w:val="22"/>
                <w:szCs w:val="22"/>
                <w:lang w:eastAsia="lv-LV"/>
              </w:rPr>
            </w:pPr>
            <w:r w:rsidRPr="00812283">
              <w:rPr>
                <w:rFonts w:eastAsia="Times New Roman"/>
                <w:sz w:val="22"/>
                <w:szCs w:val="22"/>
                <w:lang w:bidi="en-GB"/>
              </w:rPr>
              <w:t>With doctoral degree (%) </w:t>
            </w:r>
          </w:p>
        </w:tc>
        <w:tc>
          <w:tcPr>
            <w:tcW w:w="864" w:type="dxa"/>
            <w:tcBorders>
              <w:top w:val="single" w:sz="6" w:space="0" w:color="000000"/>
              <w:left w:val="single" w:sz="6" w:space="0" w:color="000000"/>
              <w:bottom w:val="single" w:sz="6" w:space="0" w:color="000000"/>
              <w:right w:val="single" w:sz="6" w:space="0" w:color="000000"/>
            </w:tcBorders>
            <w:shd w:val="clear" w:color="auto" w:fill="auto"/>
            <w:hideMark/>
          </w:tcPr>
          <w:p w14:paraId="45C631D2"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52% </w:t>
            </w:r>
          </w:p>
          <w:p w14:paraId="5F721B01"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sz w:val="22"/>
                <w:szCs w:val="22"/>
                <w:lang w:bidi="en-GB"/>
              </w:rPr>
              <w:t>(SZF – 36%; IF – 16%)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3782EDC6"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56% </w:t>
            </w:r>
          </w:p>
          <w:p w14:paraId="34E89ACC"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sz w:val="22"/>
                <w:szCs w:val="22"/>
                <w:lang w:bidi="en-GB"/>
              </w:rPr>
              <w:t>(SZF – 52%; IF – 61%)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5A876417"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59% </w:t>
            </w:r>
          </w:p>
          <w:p w14:paraId="1717BA59"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sz w:val="22"/>
                <w:szCs w:val="22"/>
                <w:lang w:bidi="en-GB"/>
              </w:rPr>
              <w:t>(SZF – 55%; IF – 71%) </w:t>
            </w:r>
          </w:p>
        </w:tc>
        <w:tc>
          <w:tcPr>
            <w:tcW w:w="865" w:type="dxa"/>
            <w:tcBorders>
              <w:top w:val="single" w:sz="6" w:space="0" w:color="000000"/>
              <w:left w:val="single" w:sz="6" w:space="0" w:color="000000"/>
              <w:bottom w:val="single" w:sz="6" w:space="0" w:color="000000"/>
              <w:right w:val="single" w:sz="6" w:space="0" w:color="000000"/>
            </w:tcBorders>
          </w:tcPr>
          <w:p w14:paraId="0454A2B5" w14:textId="77777777" w:rsidR="00830CBD" w:rsidRPr="00812283" w:rsidRDefault="00830CBD" w:rsidP="00654CB9">
            <w:pPr>
              <w:spacing w:after="0" w:line="240" w:lineRule="auto"/>
              <w:textAlignment w:val="baseline"/>
              <w:rPr>
                <w:rFonts w:eastAsia="Times New Roman"/>
                <w:b/>
                <w:bCs/>
                <w:sz w:val="22"/>
                <w:szCs w:val="22"/>
                <w:lang w:eastAsia="lv-LV"/>
              </w:rPr>
            </w:pPr>
            <w:r w:rsidRPr="00812283">
              <w:rPr>
                <w:rFonts w:eastAsia="Times New Roman"/>
                <w:b/>
                <w:sz w:val="22"/>
                <w:szCs w:val="22"/>
                <w:lang w:bidi="en-GB"/>
              </w:rPr>
              <w:t>53%</w:t>
            </w:r>
          </w:p>
          <w:p w14:paraId="3DF299F9" w14:textId="77777777" w:rsidR="00830CBD" w:rsidRPr="00812283" w:rsidRDefault="00830CBD" w:rsidP="00654CB9">
            <w:pPr>
              <w:spacing w:after="0" w:line="240" w:lineRule="auto"/>
              <w:textAlignment w:val="baseline"/>
              <w:rPr>
                <w:rFonts w:eastAsia="Times New Roman"/>
                <w:bCs/>
                <w:sz w:val="22"/>
                <w:szCs w:val="22"/>
                <w:lang w:eastAsia="lv-LV"/>
              </w:rPr>
            </w:pPr>
            <w:r w:rsidRPr="00812283">
              <w:rPr>
                <w:rFonts w:eastAsia="Times New Roman"/>
                <w:sz w:val="22"/>
                <w:szCs w:val="22"/>
                <w:lang w:bidi="en-GB"/>
              </w:rPr>
              <w:t>(SZF – 49%; IF – 62%)</w:t>
            </w:r>
          </w:p>
        </w:tc>
        <w:tc>
          <w:tcPr>
            <w:tcW w:w="865" w:type="dxa"/>
            <w:gridSpan w:val="2"/>
            <w:tcBorders>
              <w:top w:val="single" w:sz="6" w:space="0" w:color="000000"/>
              <w:left w:val="single" w:sz="6" w:space="0" w:color="000000"/>
              <w:bottom w:val="single" w:sz="6" w:space="0" w:color="000000"/>
              <w:right w:val="single" w:sz="6" w:space="0" w:color="000000"/>
            </w:tcBorders>
          </w:tcPr>
          <w:p w14:paraId="1F09C358" w14:textId="77777777" w:rsidR="00830CBD" w:rsidRPr="00812283" w:rsidRDefault="00830CBD" w:rsidP="00654CB9">
            <w:pPr>
              <w:spacing w:after="0" w:line="240" w:lineRule="auto"/>
              <w:textAlignment w:val="baseline"/>
              <w:rPr>
                <w:rFonts w:eastAsia="Times New Roman"/>
                <w:b/>
                <w:bCs/>
                <w:sz w:val="22"/>
                <w:szCs w:val="22"/>
                <w:lang w:eastAsia="lv-LV"/>
              </w:rPr>
            </w:pPr>
            <w:r w:rsidRPr="00812283">
              <w:rPr>
                <w:rFonts w:eastAsia="Times New Roman"/>
                <w:b/>
                <w:sz w:val="22"/>
                <w:szCs w:val="22"/>
                <w:lang w:bidi="en-GB"/>
              </w:rPr>
              <w:t>54%</w:t>
            </w:r>
          </w:p>
          <w:p w14:paraId="5497D14C" w14:textId="77777777" w:rsidR="00830CBD" w:rsidRPr="00812283" w:rsidRDefault="00830CBD" w:rsidP="00654CB9">
            <w:pPr>
              <w:spacing w:after="0" w:line="240" w:lineRule="auto"/>
              <w:textAlignment w:val="baseline"/>
              <w:rPr>
                <w:rFonts w:eastAsia="Times New Roman"/>
                <w:bCs/>
                <w:sz w:val="22"/>
                <w:szCs w:val="22"/>
                <w:lang w:eastAsia="lv-LV"/>
              </w:rPr>
            </w:pPr>
            <w:r w:rsidRPr="00812283">
              <w:rPr>
                <w:rFonts w:eastAsia="Times New Roman"/>
                <w:sz w:val="22"/>
                <w:szCs w:val="22"/>
                <w:lang w:bidi="en-GB"/>
              </w:rPr>
              <w:t>(SZF – 47%; IF – 69%)</w:t>
            </w:r>
          </w:p>
        </w:tc>
        <w:tc>
          <w:tcPr>
            <w:tcW w:w="865" w:type="dxa"/>
            <w:tcBorders>
              <w:top w:val="single" w:sz="6" w:space="0" w:color="000000"/>
              <w:left w:val="single" w:sz="6" w:space="0" w:color="000000"/>
              <w:bottom w:val="single" w:sz="6" w:space="0" w:color="000000"/>
              <w:right w:val="single" w:sz="6" w:space="0" w:color="000000"/>
            </w:tcBorders>
          </w:tcPr>
          <w:p w14:paraId="5F4531A4" w14:textId="17FD3644" w:rsidR="00830CBD" w:rsidRPr="00812283" w:rsidRDefault="00830CBD" w:rsidP="00654CB9">
            <w:pPr>
              <w:spacing w:after="0" w:line="240" w:lineRule="auto"/>
              <w:textAlignment w:val="baseline"/>
              <w:rPr>
                <w:rFonts w:eastAsia="Times New Roman"/>
                <w:b/>
                <w:bCs/>
                <w:sz w:val="22"/>
                <w:szCs w:val="22"/>
                <w:lang w:eastAsia="lv-LV"/>
              </w:rPr>
            </w:pPr>
            <w:r w:rsidRPr="00812283">
              <w:rPr>
                <w:rFonts w:eastAsia="Times New Roman"/>
                <w:b/>
                <w:sz w:val="22"/>
                <w:szCs w:val="22"/>
                <w:lang w:bidi="en-GB"/>
              </w:rPr>
              <w:t>58%</w:t>
            </w:r>
          </w:p>
          <w:p w14:paraId="7C8E4308" w14:textId="77777777" w:rsidR="00830CBD" w:rsidRPr="00812283" w:rsidRDefault="00830CBD" w:rsidP="00654CB9">
            <w:pPr>
              <w:spacing w:after="0" w:line="240" w:lineRule="auto"/>
              <w:textAlignment w:val="baseline"/>
              <w:rPr>
                <w:rFonts w:eastAsia="Times New Roman"/>
                <w:bCs/>
                <w:sz w:val="22"/>
                <w:szCs w:val="22"/>
                <w:lang w:eastAsia="lv-LV"/>
              </w:rPr>
            </w:pPr>
            <w:r w:rsidRPr="00812283">
              <w:rPr>
                <w:rFonts w:eastAsia="Times New Roman"/>
                <w:sz w:val="22"/>
                <w:szCs w:val="22"/>
                <w:lang w:bidi="en-GB"/>
              </w:rPr>
              <w:t>(SZF – 55%; IF – 69%)</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78AE7DAB"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 xml:space="preserve">Total 60% </w:t>
            </w:r>
            <w:r w:rsidRPr="00812283">
              <w:rPr>
                <w:rFonts w:eastAsia="Times New Roman"/>
                <w:sz w:val="22"/>
                <w:szCs w:val="22"/>
                <w:lang w:bidi="en-GB"/>
              </w:rPr>
              <w:t>of elected academic and scientific staff with doctoral degrees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5917FB63"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sz w:val="22"/>
                <w:szCs w:val="22"/>
                <w:lang w:bidi="en-GB"/>
              </w:rPr>
              <w:t>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0813DEF5" w14:textId="77777777" w:rsidR="00830CBD" w:rsidRPr="00812283" w:rsidRDefault="00830CBD" w:rsidP="00654CB9">
            <w:pPr>
              <w:spacing w:after="0" w:line="240" w:lineRule="auto"/>
              <w:jc w:val="center"/>
              <w:textAlignment w:val="baseline"/>
              <w:rPr>
                <w:rFonts w:eastAsia="Times New Roman"/>
                <w:sz w:val="22"/>
                <w:szCs w:val="22"/>
                <w:lang w:eastAsia="lv-LV"/>
              </w:rPr>
            </w:pPr>
            <w:r w:rsidRPr="00812283">
              <w:rPr>
                <w:rFonts w:eastAsia="Times New Roman"/>
                <w:b/>
                <w:sz w:val="22"/>
                <w:szCs w:val="22"/>
                <w:lang w:bidi="en-GB"/>
              </w:rPr>
              <w:t>Yes </w:t>
            </w:r>
          </w:p>
        </w:tc>
      </w:tr>
      <w:tr w:rsidR="00830CBD" w:rsidRPr="00812283" w14:paraId="07F8A111" w14:textId="77777777" w:rsidTr="00654CB9">
        <w:trPr>
          <w:trHeight w:val="300"/>
        </w:trPr>
        <w:tc>
          <w:tcPr>
            <w:tcW w:w="1928"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772B6665" w14:textId="77777777" w:rsidR="00830CBD" w:rsidRPr="00812283" w:rsidRDefault="00830CBD" w:rsidP="00654CB9">
            <w:pPr>
              <w:spacing w:after="0" w:line="240" w:lineRule="auto"/>
              <w:jc w:val="right"/>
              <w:textAlignment w:val="baseline"/>
              <w:rPr>
                <w:rFonts w:eastAsia="Times New Roman"/>
                <w:sz w:val="22"/>
                <w:szCs w:val="22"/>
                <w:lang w:eastAsia="lv-LV"/>
              </w:rPr>
            </w:pPr>
            <w:r w:rsidRPr="00812283">
              <w:rPr>
                <w:rFonts w:eastAsia="Times New Roman"/>
                <w:sz w:val="22"/>
                <w:szCs w:val="22"/>
                <w:lang w:bidi="en-GB"/>
              </w:rPr>
              <w:t>Number of lecturers who have lectured at universities abroad </w:t>
            </w:r>
          </w:p>
        </w:tc>
        <w:tc>
          <w:tcPr>
            <w:tcW w:w="864" w:type="dxa"/>
            <w:tcBorders>
              <w:top w:val="single" w:sz="6" w:space="0" w:color="000000"/>
              <w:left w:val="single" w:sz="6" w:space="0" w:color="000000"/>
              <w:bottom w:val="single" w:sz="6" w:space="0" w:color="000000"/>
              <w:right w:val="single" w:sz="6" w:space="0" w:color="000000"/>
            </w:tcBorders>
            <w:shd w:val="clear" w:color="auto" w:fill="auto"/>
            <w:hideMark/>
          </w:tcPr>
          <w:p w14:paraId="5704261A"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8 </w:t>
            </w:r>
          </w:p>
          <w:p w14:paraId="5536A58F"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sz w:val="22"/>
                <w:szCs w:val="22"/>
                <w:lang w:bidi="en-GB"/>
              </w:rPr>
              <w:t>(SZF – 7; </w:t>
            </w:r>
          </w:p>
          <w:p w14:paraId="2C7A514B"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sz w:val="22"/>
                <w:szCs w:val="22"/>
                <w:lang w:bidi="en-GB"/>
              </w:rPr>
              <w:t>IF – 1)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6B8D64C3"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9 </w:t>
            </w:r>
          </w:p>
          <w:p w14:paraId="2A5F87B9" w14:textId="77777777" w:rsidR="00830CBD" w:rsidRPr="00812283" w:rsidRDefault="00830CBD" w:rsidP="00654CB9">
            <w:pPr>
              <w:spacing w:after="0" w:line="240" w:lineRule="auto"/>
              <w:jc w:val="center"/>
              <w:textAlignment w:val="baseline"/>
              <w:rPr>
                <w:rFonts w:eastAsia="Times New Roman"/>
                <w:sz w:val="22"/>
                <w:szCs w:val="22"/>
                <w:lang w:eastAsia="lv-LV"/>
              </w:rPr>
            </w:pPr>
            <w:r w:rsidRPr="00812283">
              <w:rPr>
                <w:rFonts w:eastAsia="Times New Roman"/>
                <w:sz w:val="22"/>
                <w:szCs w:val="22"/>
                <w:lang w:bidi="en-GB"/>
              </w:rPr>
              <w:t>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2DE699DA"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14 </w:t>
            </w:r>
          </w:p>
          <w:p w14:paraId="02A90B47"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sz w:val="22"/>
                <w:szCs w:val="22"/>
                <w:lang w:bidi="en-GB"/>
              </w:rPr>
              <w:t>(SZF – 12; </w:t>
            </w:r>
          </w:p>
          <w:p w14:paraId="2A22566C"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sz w:val="22"/>
                <w:szCs w:val="22"/>
                <w:lang w:bidi="en-GB"/>
              </w:rPr>
              <w:t>IF – 2) </w:t>
            </w:r>
          </w:p>
        </w:tc>
        <w:tc>
          <w:tcPr>
            <w:tcW w:w="865" w:type="dxa"/>
            <w:tcBorders>
              <w:top w:val="single" w:sz="6" w:space="0" w:color="000000"/>
              <w:left w:val="single" w:sz="6" w:space="0" w:color="000000"/>
              <w:bottom w:val="single" w:sz="6" w:space="0" w:color="000000"/>
              <w:right w:val="single" w:sz="6" w:space="0" w:color="000000"/>
            </w:tcBorders>
          </w:tcPr>
          <w:p w14:paraId="025A267C" w14:textId="77777777" w:rsidR="00830CBD" w:rsidRPr="00812283" w:rsidRDefault="00830CBD" w:rsidP="00654CB9">
            <w:pPr>
              <w:spacing w:after="0" w:line="240" w:lineRule="auto"/>
              <w:textAlignment w:val="baseline"/>
              <w:rPr>
                <w:rFonts w:eastAsia="Times New Roman"/>
                <w:b/>
                <w:bCs/>
                <w:sz w:val="22"/>
                <w:szCs w:val="22"/>
                <w:lang w:eastAsia="lv-LV"/>
              </w:rPr>
            </w:pPr>
            <w:r w:rsidRPr="00812283">
              <w:rPr>
                <w:rFonts w:eastAsia="Times New Roman"/>
                <w:b/>
                <w:sz w:val="22"/>
                <w:szCs w:val="22"/>
                <w:lang w:bidi="en-GB"/>
              </w:rPr>
              <w:t>15</w:t>
            </w:r>
          </w:p>
          <w:p w14:paraId="578324D5" w14:textId="77777777" w:rsidR="00830CBD" w:rsidRPr="00812283" w:rsidRDefault="00830CBD" w:rsidP="00654CB9">
            <w:pPr>
              <w:spacing w:after="0" w:line="240" w:lineRule="auto"/>
              <w:textAlignment w:val="baseline"/>
              <w:rPr>
                <w:rFonts w:eastAsia="Times New Roman"/>
                <w:bCs/>
                <w:sz w:val="22"/>
                <w:szCs w:val="22"/>
                <w:lang w:eastAsia="lv-LV"/>
              </w:rPr>
            </w:pPr>
            <w:r w:rsidRPr="00812283">
              <w:rPr>
                <w:rFonts w:eastAsia="Times New Roman"/>
                <w:sz w:val="22"/>
                <w:szCs w:val="22"/>
                <w:lang w:bidi="en-GB"/>
              </w:rPr>
              <w:t>(SZF – 12; IF – 3)</w:t>
            </w:r>
          </w:p>
        </w:tc>
        <w:tc>
          <w:tcPr>
            <w:tcW w:w="865" w:type="dxa"/>
            <w:gridSpan w:val="2"/>
            <w:tcBorders>
              <w:top w:val="single" w:sz="6" w:space="0" w:color="000000"/>
              <w:left w:val="single" w:sz="6" w:space="0" w:color="000000"/>
              <w:bottom w:val="single" w:sz="6" w:space="0" w:color="000000"/>
              <w:right w:val="single" w:sz="6" w:space="0" w:color="000000"/>
            </w:tcBorders>
          </w:tcPr>
          <w:p w14:paraId="5D28EBA7" w14:textId="77777777" w:rsidR="00830CBD" w:rsidRPr="00812283" w:rsidRDefault="00830CBD" w:rsidP="00654CB9">
            <w:pPr>
              <w:spacing w:after="0" w:line="240" w:lineRule="auto"/>
              <w:textAlignment w:val="baseline"/>
              <w:rPr>
                <w:rFonts w:eastAsia="Times New Roman"/>
                <w:b/>
                <w:bCs/>
                <w:sz w:val="22"/>
                <w:szCs w:val="22"/>
                <w:lang w:eastAsia="lv-LV"/>
              </w:rPr>
            </w:pPr>
            <w:r w:rsidRPr="00812283">
              <w:rPr>
                <w:rFonts w:eastAsia="Times New Roman"/>
                <w:b/>
                <w:sz w:val="22"/>
                <w:szCs w:val="22"/>
                <w:lang w:bidi="en-GB"/>
              </w:rPr>
              <w:t>0</w:t>
            </w:r>
          </w:p>
        </w:tc>
        <w:tc>
          <w:tcPr>
            <w:tcW w:w="865" w:type="dxa"/>
            <w:tcBorders>
              <w:top w:val="single" w:sz="6" w:space="0" w:color="000000"/>
              <w:left w:val="single" w:sz="6" w:space="0" w:color="000000"/>
              <w:bottom w:val="single" w:sz="6" w:space="0" w:color="000000"/>
              <w:right w:val="single" w:sz="6" w:space="0" w:color="000000"/>
            </w:tcBorders>
          </w:tcPr>
          <w:p w14:paraId="05E54235" w14:textId="77777777" w:rsidR="00830CBD" w:rsidRPr="00812283" w:rsidRDefault="00830CBD" w:rsidP="00654CB9">
            <w:pPr>
              <w:spacing w:after="0" w:line="240" w:lineRule="auto"/>
              <w:textAlignment w:val="baseline"/>
              <w:rPr>
                <w:rFonts w:eastAsia="Times New Roman"/>
                <w:b/>
                <w:bCs/>
                <w:sz w:val="22"/>
                <w:szCs w:val="22"/>
                <w:lang w:eastAsia="lv-LV"/>
              </w:rPr>
            </w:pPr>
            <w:r w:rsidRPr="00812283">
              <w:rPr>
                <w:rFonts w:eastAsia="Times New Roman"/>
                <w:b/>
                <w:sz w:val="22"/>
                <w:szCs w:val="22"/>
                <w:lang w:bidi="en-GB"/>
              </w:rPr>
              <w:t>7</w:t>
            </w:r>
          </w:p>
          <w:p w14:paraId="4729AB3E" w14:textId="77777777" w:rsidR="00830CBD" w:rsidRPr="00812283" w:rsidRDefault="00830CBD" w:rsidP="00654CB9">
            <w:pPr>
              <w:spacing w:after="0" w:line="240" w:lineRule="auto"/>
              <w:textAlignment w:val="baseline"/>
              <w:rPr>
                <w:rFonts w:eastAsia="Times New Roman"/>
                <w:bCs/>
                <w:sz w:val="22"/>
                <w:szCs w:val="22"/>
                <w:lang w:eastAsia="lv-LV"/>
              </w:rPr>
            </w:pPr>
            <w:r w:rsidRPr="00812283">
              <w:rPr>
                <w:rFonts w:eastAsia="Times New Roman"/>
                <w:sz w:val="22"/>
                <w:szCs w:val="22"/>
                <w:lang w:bidi="en-GB"/>
              </w:rPr>
              <w:t>(SZF – 7; IF – 0)</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249B4803"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14 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74265070"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sz w:val="22"/>
                <w:szCs w:val="22"/>
                <w:lang w:bidi="en-GB"/>
              </w:rPr>
              <w:t>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7CE8BF1C" w14:textId="77777777" w:rsidR="00830CBD" w:rsidRPr="00812283" w:rsidRDefault="00830CBD" w:rsidP="00654CB9">
            <w:pPr>
              <w:spacing w:after="0" w:line="240" w:lineRule="auto"/>
              <w:jc w:val="center"/>
              <w:textAlignment w:val="baseline"/>
              <w:rPr>
                <w:rFonts w:eastAsia="Times New Roman"/>
                <w:sz w:val="22"/>
                <w:szCs w:val="22"/>
                <w:lang w:eastAsia="lv-LV"/>
              </w:rPr>
            </w:pPr>
            <w:r w:rsidRPr="00812283">
              <w:rPr>
                <w:rFonts w:eastAsia="Times New Roman"/>
                <w:b/>
                <w:sz w:val="22"/>
                <w:szCs w:val="22"/>
                <w:lang w:bidi="en-GB"/>
              </w:rPr>
              <w:t>Yes </w:t>
            </w:r>
          </w:p>
        </w:tc>
      </w:tr>
      <w:tr w:rsidR="00830CBD" w:rsidRPr="00812283" w14:paraId="7A7F0689" w14:textId="77777777" w:rsidTr="00654CB9">
        <w:trPr>
          <w:trHeight w:val="300"/>
        </w:trPr>
        <w:tc>
          <w:tcPr>
            <w:tcW w:w="1928"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6847C172" w14:textId="77777777" w:rsidR="00830CBD" w:rsidRPr="00812283" w:rsidRDefault="00830CBD" w:rsidP="00654CB9">
            <w:pPr>
              <w:spacing w:after="0" w:line="240" w:lineRule="auto"/>
              <w:jc w:val="right"/>
              <w:textAlignment w:val="baseline"/>
              <w:rPr>
                <w:rFonts w:eastAsia="Times New Roman"/>
                <w:sz w:val="22"/>
                <w:szCs w:val="22"/>
                <w:lang w:eastAsia="lv-LV"/>
              </w:rPr>
            </w:pPr>
            <w:r w:rsidRPr="00812283">
              <w:rPr>
                <w:rFonts w:eastAsia="Times New Roman"/>
                <w:sz w:val="22"/>
                <w:szCs w:val="22"/>
                <w:lang w:bidi="en-GB"/>
              </w:rPr>
              <w:lastRenderedPageBreak/>
              <w:t>Number of lecturers who have lectured at universities abroad, % out of total number </w:t>
            </w:r>
          </w:p>
        </w:tc>
        <w:tc>
          <w:tcPr>
            <w:tcW w:w="864" w:type="dxa"/>
            <w:tcBorders>
              <w:top w:val="single" w:sz="6" w:space="0" w:color="000000"/>
              <w:left w:val="single" w:sz="6" w:space="0" w:color="000000"/>
              <w:bottom w:val="single" w:sz="6" w:space="0" w:color="000000"/>
              <w:right w:val="single" w:sz="6" w:space="0" w:color="000000"/>
            </w:tcBorders>
            <w:shd w:val="clear" w:color="auto" w:fill="auto"/>
            <w:hideMark/>
          </w:tcPr>
          <w:p w14:paraId="23D51C11" w14:textId="6364714A"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14%</w:t>
            </w:r>
          </w:p>
          <w:p w14:paraId="41A26FFF" w14:textId="77777777" w:rsidR="00830CBD" w:rsidRPr="00812283" w:rsidRDefault="00830CBD" w:rsidP="00654CB9">
            <w:pPr>
              <w:spacing w:after="0" w:line="240" w:lineRule="auto"/>
              <w:jc w:val="center"/>
              <w:textAlignment w:val="baseline"/>
              <w:rPr>
                <w:rFonts w:eastAsia="Times New Roman"/>
                <w:sz w:val="22"/>
                <w:szCs w:val="22"/>
                <w:lang w:eastAsia="lv-LV"/>
              </w:rPr>
            </w:pPr>
            <w:r w:rsidRPr="00812283">
              <w:rPr>
                <w:rFonts w:eastAsia="Times New Roman"/>
                <w:sz w:val="22"/>
                <w:szCs w:val="22"/>
                <w:lang w:bidi="en-GB"/>
              </w:rPr>
              <w:t>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0FAF6FD8"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15%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58625BA7" w14:textId="02626143"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23%</w:t>
            </w:r>
          </w:p>
          <w:p w14:paraId="5062F99F" w14:textId="77777777" w:rsidR="00830CBD" w:rsidRPr="00812283" w:rsidRDefault="00830CBD" w:rsidP="00654CB9">
            <w:pPr>
              <w:spacing w:after="0" w:line="240" w:lineRule="auto"/>
              <w:jc w:val="center"/>
              <w:textAlignment w:val="baseline"/>
              <w:rPr>
                <w:rFonts w:eastAsia="Times New Roman"/>
                <w:sz w:val="22"/>
                <w:szCs w:val="22"/>
                <w:lang w:eastAsia="lv-LV"/>
              </w:rPr>
            </w:pPr>
            <w:r w:rsidRPr="00812283">
              <w:rPr>
                <w:rFonts w:eastAsia="Times New Roman"/>
                <w:sz w:val="22"/>
                <w:szCs w:val="22"/>
                <w:lang w:bidi="en-GB"/>
              </w:rPr>
              <w:t> </w:t>
            </w:r>
          </w:p>
        </w:tc>
        <w:tc>
          <w:tcPr>
            <w:tcW w:w="865" w:type="dxa"/>
            <w:tcBorders>
              <w:top w:val="single" w:sz="6" w:space="0" w:color="000000"/>
              <w:left w:val="single" w:sz="6" w:space="0" w:color="000000"/>
              <w:bottom w:val="single" w:sz="6" w:space="0" w:color="000000"/>
              <w:right w:val="single" w:sz="6" w:space="0" w:color="000000"/>
            </w:tcBorders>
          </w:tcPr>
          <w:p w14:paraId="000F2E72" w14:textId="77777777" w:rsidR="00830CBD" w:rsidRPr="00812283" w:rsidRDefault="00830CBD" w:rsidP="00654CB9">
            <w:pPr>
              <w:spacing w:after="0" w:line="240" w:lineRule="auto"/>
              <w:textAlignment w:val="baseline"/>
              <w:rPr>
                <w:rFonts w:eastAsia="Times New Roman"/>
                <w:b/>
                <w:bCs/>
                <w:sz w:val="22"/>
                <w:szCs w:val="22"/>
                <w:lang w:eastAsia="lv-LV"/>
              </w:rPr>
            </w:pPr>
            <w:r w:rsidRPr="00812283">
              <w:rPr>
                <w:rFonts w:eastAsia="Times New Roman"/>
                <w:b/>
                <w:sz w:val="22"/>
                <w:szCs w:val="22"/>
                <w:lang w:bidi="en-GB"/>
              </w:rPr>
              <w:t>23%</w:t>
            </w:r>
          </w:p>
        </w:tc>
        <w:tc>
          <w:tcPr>
            <w:tcW w:w="865" w:type="dxa"/>
            <w:gridSpan w:val="2"/>
            <w:tcBorders>
              <w:top w:val="single" w:sz="6" w:space="0" w:color="000000"/>
              <w:left w:val="single" w:sz="6" w:space="0" w:color="000000"/>
              <w:bottom w:val="single" w:sz="6" w:space="0" w:color="000000"/>
              <w:right w:val="single" w:sz="6" w:space="0" w:color="000000"/>
            </w:tcBorders>
          </w:tcPr>
          <w:p w14:paraId="61756B2F" w14:textId="77777777" w:rsidR="00830CBD" w:rsidRPr="00812283" w:rsidRDefault="00830CBD" w:rsidP="00654CB9">
            <w:pPr>
              <w:spacing w:after="0" w:line="240" w:lineRule="auto"/>
              <w:textAlignment w:val="baseline"/>
              <w:rPr>
                <w:rFonts w:eastAsia="Times New Roman"/>
                <w:b/>
                <w:bCs/>
                <w:sz w:val="22"/>
                <w:szCs w:val="22"/>
                <w:lang w:eastAsia="lv-LV"/>
              </w:rPr>
            </w:pPr>
            <w:r w:rsidRPr="00812283">
              <w:rPr>
                <w:rFonts w:eastAsia="Times New Roman"/>
                <w:b/>
                <w:sz w:val="22"/>
                <w:szCs w:val="22"/>
                <w:lang w:bidi="en-GB"/>
              </w:rPr>
              <w:t>0%</w:t>
            </w:r>
          </w:p>
        </w:tc>
        <w:tc>
          <w:tcPr>
            <w:tcW w:w="865" w:type="dxa"/>
            <w:tcBorders>
              <w:top w:val="single" w:sz="6" w:space="0" w:color="000000"/>
              <w:left w:val="single" w:sz="6" w:space="0" w:color="000000"/>
              <w:bottom w:val="single" w:sz="6" w:space="0" w:color="000000"/>
              <w:right w:val="single" w:sz="6" w:space="0" w:color="000000"/>
            </w:tcBorders>
          </w:tcPr>
          <w:p w14:paraId="709DC483" w14:textId="77777777" w:rsidR="00830CBD" w:rsidRPr="00812283" w:rsidRDefault="00830CBD" w:rsidP="00654CB9">
            <w:pPr>
              <w:spacing w:after="0" w:line="240" w:lineRule="auto"/>
              <w:textAlignment w:val="baseline"/>
              <w:rPr>
                <w:rFonts w:eastAsia="Times New Roman"/>
                <w:b/>
                <w:bCs/>
                <w:sz w:val="22"/>
                <w:szCs w:val="22"/>
                <w:lang w:eastAsia="lv-LV"/>
              </w:rPr>
            </w:pPr>
            <w:r w:rsidRPr="00812283">
              <w:rPr>
                <w:rFonts w:eastAsia="Times New Roman"/>
                <w:b/>
                <w:sz w:val="22"/>
                <w:szCs w:val="22"/>
                <w:lang w:bidi="en-GB"/>
              </w:rPr>
              <w:t>10%</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6F88C648"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25%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6D2B9930"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sz w:val="22"/>
                <w:szCs w:val="22"/>
                <w:lang w:bidi="en-GB"/>
              </w:rPr>
              <w:t>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3CA0A8F8" w14:textId="77777777" w:rsidR="00830CBD" w:rsidRPr="00812283" w:rsidRDefault="00830CBD" w:rsidP="00654CB9">
            <w:pPr>
              <w:spacing w:after="0" w:line="240" w:lineRule="auto"/>
              <w:jc w:val="center"/>
              <w:textAlignment w:val="baseline"/>
              <w:rPr>
                <w:rFonts w:eastAsia="Times New Roman"/>
                <w:sz w:val="22"/>
                <w:szCs w:val="22"/>
                <w:lang w:eastAsia="lv-LV"/>
              </w:rPr>
            </w:pPr>
            <w:r w:rsidRPr="00812283">
              <w:rPr>
                <w:rFonts w:eastAsia="Times New Roman"/>
                <w:b/>
                <w:sz w:val="22"/>
                <w:szCs w:val="22"/>
                <w:lang w:bidi="en-GB"/>
              </w:rPr>
              <w:t>Yes </w:t>
            </w:r>
          </w:p>
        </w:tc>
      </w:tr>
      <w:tr w:rsidR="00830CBD" w:rsidRPr="00812283" w14:paraId="643A5B5D" w14:textId="77777777" w:rsidTr="00654CB9">
        <w:trPr>
          <w:trHeight w:val="300"/>
        </w:trPr>
        <w:tc>
          <w:tcPr>
            <w:tcW w:w="1928"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762AAACE" w14:textId="77777777" w:rsidR="00830CBD" w:rsidRPr="00812283" w:rsidRDefault="00830CBD" w:rsidP="00654CB9">
            <w:pPr>
              <w:spacing w:after="0" w:line="240" w:lineRule="auto"/>
              <w:jc w:val="right"/>
              <w:textAlignment w:val="baseline"/>
              <w:rPr>
                <w:rFonts w:eastAsia="Times New Roman"/>
                <w:sz w:val="22"/>
                <w:szCs w:val="22"/>
                <w:lang w:eastAsia="lv-LV"/>
              </w:rPr>
            </w:pPr>
            <w:r w:rsidRPr="00812283">
              <w:rPr>
                <w:rFonts w:eastAsia="Times New Roman"/>
                <w:sz w:val="22"/>
                <w:szCs w:val="22"/>
                <w:lang w:bidi="en-GB"/>
              </w:rPr>
              <w:t>Number of foreign guest lecturers at VUAS </w:t>
            </w:r>
          </w:p>
        </w:tc>
        <w:tc>
          <w:tcPr>
            <w:tcW w:w="864" w:type="dxa"/>
            <w:tcBorders>
              <w:top w:val="single" w:sz="6" w:space="0" w:color="000000"/>
              <w:left w:val="single" w:sz="6" w:space="0" w:color="000000"/>
              <w:bottom w:val="single" w:sz="6" w:space="0" w:color="000000"/>
              <w:right w:val="single" w:sz="6" w:space="0" w:color="000000"/>
            </w:tcBorders>
            <w:shd w:val="clear" w:color="auto" w:fill="auto"/>
            <w:hideMark/>
          </w:tcPr>
          <w:p w14:paraId="5DE7968C"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22 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1887607D"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35 </w:t>
            </w:r>
          </w:p>
          <w:p w14:paraId="1C8D56E8" w14:textId="77777777" w:rsidR="00830CBD" w:rsidRPr="00812283" w:rsidRDefault="00830CBD" w:rsidP="00654CB9">
            <w:pPr>
              <w:spacing w:after="0" w:line="240" w:lineRule="auto"/>
              <w:jc w:val="center"/>
              <w:textAlignment w:val="baseline"/>
              <w:rPr>
                <w:rFonts w:eastAsia="Times New Roman"/>
                <w:sz w:val="22"/>
                <w:szCs w:val="22"/>
                <w:lang w:eastAsia="lv-LV"/>
              </w:rPr>
            </w:pPr>
            <w:r w:rsidRPr="00812283">
              <w:rPr>
                <w:rFonts w:eastAsia="Times New Roman"/>
                <w:sz w:val="22"/>
                <w:szCs w:val="22"/>
                <w:lang w:bidi="en-GB"/>
              </w:rPr>
              <w:t>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754BBE4C"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39 </w:t>
            </w:r>
          </w:p>
          <w:p w14:paraId="75D05667" w14:textId="77777777" w:rsidR="00830CBD" w:rsidRPr="00812283" w:rsidRDefault="00830CBD" w:rsidP="00654CB9">
            <w:pPr>
              <w:spacing w:after="0" w:line="240" w:lineRule="auto"/>
              <w:jc w:val="center"/>
              <w:textAlignment w:val="baseline"/>
              <w:rPr>
                <w:rFonts w:eastAsia="Times New Roman"/>
                <w:sz w:val="22"/>
                <w:szCs w:val="22"/>
                <w:lang w:eastAsia="lv-LV"/>
              </w:rPr>
            </w:pPr>
            <w:r w:rsidRPr="00812283">
              <w:rPr>
                <w:rFonts w:eastAsia="Times New Roman"/>
                <w:sz w:val="22"/>
                <w:szCs w:val="22"/>
                <w:lang w:bidi="en-GB"/>
              </w:rPr>
              <w:t> </w:t>
            </w:r>
          </w:p>
        </w:tc>
        <w:tc>
          <w:tcPr>
            <w:tcW w:w="865" w:type="dxa"/>
            <w:tcBorders>
              <w:top w:val="single" w:sz="6" w:space="0" w:color="000000"/>
              <w:left w:val="single" w:sz="6" w:space="0" w:color="000000"/>
              <w:bottom w:val="single" w:sz="6" w:space="0" w:color="000000"/>
              <w:right w:val="single" w:sz="6" w:space="0" w:color="000000"/>
            </w:tcBorders>
          </w:tcPr>
          <w:p w14:paraId="548FA3BB" w14:textId="77777777" w:rsidR="00830CBD" w:rsidRPr="00812283" w:rsidRDefault="00830CBD" w:rsidP="00654CB9">
            <w:pPr>
              <w:spacing w:after="0" w:line="240" w:lineRule="auto"/>
              <w:textAlignment w:val="baseline"/>
              <w:rPr>
                <w:rFonts w:eastAsia="Times New Roman"/>
                <w:b/>
                <w:bCs/>
                <w:sz w:val="22"/>
                <w:szCs w:val="22"/>
                <w:lang w:eastAsia="lv-LV"/>
              </w:rPr>
            </w:pPr>
            <w:r w:rsidRPr="00812283">
              <w:rPr>
                <w:rFonts w:eastAsia="Times New Roman"/>
                <w:b/>
                <w:sz w:val="22"/>
                <w:szCs w:val="22"/>
                <w:lang w:bidi="en-GB"/>
              </w:rPr>
              <w:t>14</w:t>
            </w:r>
          </w:p>
        </w:tc>
        <w:tc>
          <w:tcPr>
            <w:tcW w:w="865" w:type="dxa"/>
            <w:gridSpan w:val="2"/>
            <w:tcBorders>
              <w:top w:val="single" w:sz="6" w:space="0" w:color="000000"/>
              <w:left w:val="single" w:sz="6" w:space="0" w:color="000000"/>
              <w:bottom w:val="single" w:sz="6" w:space="0" w:color="000000"/>
              <w:right w:val="single" w:sz="6" w:space="0" w:color="000000"/>
            </w:tcBorders>
          </w:tcPr>
          <w:p w14:paraId="25890F95" w14:textId="77777777" w:rsidR="00830CBD" w:rsidRPr="00812283" w:rsidRDefault="00830CBD" w:rsidP="00654CB9">
            <w:pPr>
              <w:spacing w:after="0" w:line="240" w:lineRule="auto"/>
              <w:textAlignment w:val="baseline"/>
              <w:rPr>
                <w:rFonts w:eastAsia="Times New Roman"/>
                <w:b/>
                <w:bCs/>
                <w:sz w:val="22"/>
                <w:szCs w:val="22"/>
                <w:lang w:eastAsia="lv-LV"/>
              </w:rPr>
            </w:pPr>
            <w:r w:rsidRPr="00812283">
              <w:rPr>
                <w:rFonts w:eastAsia="Times New Roman"/>
                <w:b/>
                <w:sz w:val="22"/>
                <w:szCs w:val="22"/>
                <w:lang w:bidi="en-GB"/>
              </w:rPr>
              <w:t>9</w:t>
            </w:r>
          </w:p>
        </w:tc>
        <w:tc>
          <w:tcPr>
            <w:tcW w:w="865" w:type="dxa"/>
            <w:tcBorders>
              <w:top w:val="single" w:sz="6" w:space="0" w:color="000000"/>
              <w:left w:val="single" w:sz="6" w:space="0" w:color="000000"/>
              <w:bottom w:val="single" w:sz="6" w:space="0" w:color="000000"/>
              <w:right w:val="single" w:sz="6" w:space="0" w:color="000000"/>
            </w:tcBorders>
          </w:tcPr>
          <w:p w14:paraId="16278805" w14:textId="41C22A91" w:rsidR="00830CBD" w:rsidRPr="00812283" w:rsidRDefault="00830CBD" w:rsidP="00AC15DF">
            <w:pPr>
              <w:spacing w:after="0" w:line="240" w:lineRule="auto"/>
              <w:textAlignment w:val="baseline"/>
              <w:rPr>
                <w:rFonts w:eastAsia="Times New Roman"/>
                <w:b/>
                <w:bCs/>
                <w:sz w:val="22"/>
                <w:szCs w:val="22"/>
                <w:lang w:eastAsia="lv-LV"/>
              </w:rPr>
            </w:pPr>
            <w:r w:rsidRPr="00812283">
              <w:rPr>
                <w:rFonts w:eastAsia="Times New Roman"/>
                <w:b/>
                <w:sz w:val="22"/>
                <w:szCs w:val="22"/>
                <w:lang w:bidi="en-GB"/>
              </w:rPr>
              <w:t>17</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0599E6D6"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20 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7C394A00"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sz w:val="22"/>
                <w:szCs w:val="22"/>
                <w:lang w:bidi="en-GB"/>
              </w:rPr>
              <w:t>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3CD8CCEC" w14:textId="77777777" w:rsidR="00830CBD" w:rsidRPr="00812283" w:rsidRDefault="00830CBD" w:rsidP="00654CB9">
            <w:pPr>
              <w:spacing w:after="0" w:line="240" w:lineRule="auto"/>
              <w:jc w:val="center"/>
              <w:textAlignment w:val="baseline"/>
              <w:rPr>
                <w:rFonts w:eastAsia="Times New Roman"/>
                <w:sz w:val="22"/>
                <w:szCs w:val="22"/>
                <w:lang w:eastAsia="lv-LV"/>
              </w:rPr>
            </w:pPr>
            <w:r w:rsidRPr="00812283">
              <w:rPr>
                <w:rFonts w:eastAsia="Times New Roman"/>
                <w:b/>
                <w:sz w:val="22"/>
                <w:szCs w:val="22"/>
                <w:lang w:bidi="en-GB"/>
              </w:rPr>
              <w:t>Yes </w:t>
            </w:r>
          </w:p>
        </w:tc>
      </w:tr>
      <w:tr w:rsidR="00830CBD" w:rsidRPr="00812283" w14:paraId="52791CCD" w14:textId="77777777" w:rsidTr="00654CB9">
        <w:trPr>
          <w:trHeight w:val="300"/>
        </w:trPr>
        <w:tc>
          <w:tcPr>
            <w:tcW w:w="1928"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2DCFF2A0" w14:textId="77777777" w:rsidR="00830CBD" w:rsidRPr="00812283" w:rsidRDefault="00830CBD" w:rsidP="00654CB9">
            <w:pPr>
              <w:spacing w:after="0" w:line="240" w:lineRule="auto"/>
              <w:jc w:val="right"/>
              <w:textAlignment w:val="baseline"/>
              <w:rPr>
                <w:rFonts w:eastAsia="Times New Roman"/>
                <w:sz w:val="22"/>
                <w:szCs w:val="22"/>
                <w:lang w:eastAsia="lv-LV"/>
              </w:rPr>
            </w:pPr>
            <w:r w:rsidRPr="00812283">
              <w:rPr>
                <w:rFonts w:eastAsia="Times New Roman"/>
                <w:sz w:val="22"/>
                <w:szCs w:val="22"/>
                <w:lang w:bidi="en-GB"/>
              </w:rPr>
              <w:t xml:space="preserve">Number of foreign universities in which VUAS lecturers have </w:t>
            </w:r>
            <w:proofErr w:type="gramStart"/>
            <w:r w:rsidRPr="00812283">
              <w:rPr>
                <w:rFonts w:eastAsia="Times New Roman"/>
                <w:sz w:val="22"/>
                <w:szCs w:val="22"/>
                <w:lang w:bidi="en-GB"/>
              </w:rPr>
              <w:t>carried out</w:t>
            </w:r>
            <w:proofErr w:type="gramEnd"/>
            <w:r w:rsidRPr="00812283">
              <w:rPr>
                <w:rFonts w:eastAsia="Times New Roman"/>
                <w:sz w:val="22"/>
                <w:szCs w:val="22"/>
                <w:lang w:bidi="en-GB"/>
              </w:rPr>
              <w:t xml:space="preserve"> academic work </w:t>
            </w:r>
          </w:p>
        </w:tc>
        <w:tc>
          <w:tcPr>
            <w:tcW w:w="864" w:type="dxa"/>
            <w:tcBorders>
              <w:top w:val="single" w:sz="6" w:space="0" w:color="000000"/>
              <w:left w:val="single" w:sz="6" w:space="0" w:color="000000"/>
              <w:bottom w:val="single" w:sz="6" w:space="0" w:color="000000"/>
              <w:right w:val="single" w:sz="6" w:space="0" w:color="000000"/>
            </w:tcBorders>
            <w:shd w:val="clear" w:color="auto" w:fill="auto"/>
            <w:hideMark/>
          </w:tcPr>
          <w:p w14:paraId="1D9BB6EC"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20 </w:t>
            </w:r>
          </w:p>
          <w:p w14:paraId="79C54A8E" w14:textId="77777777" w:rsidR="00830CBD" w:rsidRPr="00812283" w:rsidRDefault="00830CBD" w:rsidP="00654CB9">
            <w:pPr>
              <w:spacing w:after="0" w:line="240" w:lineRule="auto"/>
              <w:jc w:val="center"/>
              <w:textAlignment w:val="baseline"/>
              <w:rPr>
                <w:rFonts w:eastAsia="Times New Roman"/>
                <w:sz w:val="22"/>
                <w:szCs w:val="22"/>
                <w:lang w:eastAsia="lv-LV"/>
              </w:rPr>
            </w:pPr>
            <w:r w:rsidRPr="00812283">
              <w:rPr>
                <w:rFonts w:eastAsia="Times New Roman"/>
                <w:sz w:val="22"/>
                <w:szCs w:val="22"/>
                <w:lang w:bidi="en-GB"/>
              </w:rPr>
              <w:t>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20CA2D16"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8 </w:t>
            </w:r>
          </w:p>
          <w:p w14:paraId="07307671" w14:textId="77777777" w:rsidR="00830CBD" w:rsidRPr="00812283" w:rsidRDefault="00830CBD" w:rsidP="00654CB9">
            <w:pPr>
              <w:spacing w:after="0" w:line="240" w:lineRule="auto"/>
              <w:jc w:val="center"/>
              <w:textAlignment w:val="baseline"/>
              <w:rPr>
                <w:rFonts w:eastAsia="Times New Roman"/>
                <w:sz w:val="22"/>
                <w:szCs w:val="22"/>
                <w:lang w:eastAsia="lv-LV"/>
              </w:rPr>
            </w:pPr>
            <w:r w:rsidRPr="00812283">
              <w:rPr>
                <w:rFonts w:eastAsia="Times New Roman"/>
                <w:sz w:val="22"/>
                <w:szCs w:val="22"/>
                <w:lang w:bidi="en-GB"/>
              </w:rPr>
              <w:t>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693C9188"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12 </w:t>
            </w:r>
          </w:p>
          <w:p w14:paraId="53A80F5B" w14:textId="77777777" w:rsidR="00830CBD" w:rsidRPr="00812283" w:rsidRDefault="00830CBD" w:rsidP="00654CB9">
            <w:pPr>
              <w:spacing w:after="0" w:line="240" w:lineRule="auto"/>
              <w:jc w:val="center"/>
              <w:textAlignment w:val="baseline"/>
              <w:rPr>
                <w:rFonts w:eastAsia="Times New Roman"/>
                <w:sz w:val="22"/>
                <w:szCs w:val="22"/>
                <w:lang w:eastAsia="lv-LV"/>
              </w:rPr>
            </w:pPr>
            <w:r w:rsidRPr="00812283">
              <w:rPr>
                <w:rFonts w:eastAsia="Times New Roman"/>
                <w:sz w:val="22"/>
                <w:szCs w:val="22"/>
                <w:lang w:bidi="en-GB"/>
              </w:rPr>
              <w:t> </w:t>
            </w:r>
          </w:p>
        </w:tc>
        <w:tc>
          <w:tcPr>
            <w:tcW w:w="865" w:type="dxa"/>
            <w:tcBorders>
              <w:top w:val="single" w:sz="6" w:space="0" w:color="000000"/>
              <w:left w:val="single" w:sz="6" w:space="0" w:color="000000"/>
              <w:bottom w:val="single" w:sz="6" w:space="0" w:color="000000"/>
              <w:right w:val="single" w:sz="6" w:space="0" w:color="000000"/>
            </w:tcBorders>
          </w:tcPr>
          <w:p w14:paraId="7162070C" w14:textId="77777777" w:rsidR="00830CBD" w:rsidRPr="00812283" w:rsidRDefault="00830CBD" w:rsidP="00654CB9">
            <w:pPr>
              <w:spacing w:after="0" w:line="240" w:lineRule="auto"/>
              <w:textAlignment w:val="baseline"/>
              <w:rPr>
                <w:rFonts w:eastAsia="Times New Roman"/>
                <w:b/>
                <w:bCs/>
                <w:sz w:val="22"/>
                <w:szCs w:val="22"/>
                <w:lang w:eastAsia="lv-LV"/>
              </w:rPr>
            </w:pPr>
            <w:r w:rsidRPr="00812283">
              <w:rPr>
                <w:rFonts w:eastAsia="Times New Roman"/>
                <w:b/>
                <w:sz w:val="22"/>
                <w:szCs w:val="22"/>
                <w:lang w:bidi="en-GB"/>
              </w:rPr>
              <w:t>10</w:t>
            </w:r>
          </w:p>
        </w:tc>
        <w:tc>
          <w:tcPr>
            <w:tcW w:w="865" w:type="dxa"/>
            <w:gridSpan w:val="2"/>
            <w:tcBorders>
              <w:top w:val="single" w:sz="6" w:space="0" w:color="000000"/>
              <w:left w:val="single" w:sz="6" w:space="0" w:color="000000"/>
              <w:bottom w:val="single" w:sz="6" w:space="0" w:color="000000"/>
              <w:right w:val="single" w:sz="6" w:space="0" w:color="000000"/>
            </w:tcBorders>
          </w:tcPr>
          <w:p w14:paraId="58B55443" w14:textId="77777777" w:rsidR="00830CBD" w:rsidRPr="00812283" w:rsidRDefault="00830CBD" w:rsidP="00654CB9">
            <w:pPr>
              <w:spacing w:after="0" w:line="240" w:lineRule="auto"/>
              <w:textAlignment w:val="baseline"/>
              <w:rPr>
                <w:rFonts w:eastAsia="Times New Roman"/>
                <w:b/>
                <w:bCs/>
                <w:sz w:val="22"/>
                <w:szCs w:val="22"/>
                <w:lang w:eastAsia="lv-LV"/>
              </w:rPr>
            </w:pPr>
            <w:r w:rsidRPr="00812283">
              <w:rPr>
                <w:rFonts w:eastAsia="Times New Roman"/>
                <w:b/>
                <w:sz w:val="22"/>
                <w:szCs w:val="22"/>
                <w:lang w:bidi="en-GB"/>
              </w:rPr>
              <w:t>0</w:t>
            </w:r>
          </w:p>
        </w:tc>
        <w:tc>
          <w:tcPr>
            <w:tcW w:w="865" w:type="dxa"/>
            <w:tcBorders>
              <w:top w:val="single" w:sz="6" w:space="0" w:color="000000"/>
              <w:left w:val="single" w:sz="6" w:space="0" w:color="000000"/>
              <w:bottom w:val="single" w:sz="6" w:space="0" w:color="000000"/>
              <w:right w:val="single" w:sz="6" w:space="0" w:color="000000"/>
            </w:tcBorders>
          </w:tcPr>
          <w:p w14:paraId="3F6E86C0" w14:textId="77777777" w:rsidR="00830CBD" w:rsidRPr="00812283" w:rsidRDefault="00830CBD" w:rsidP="00654CB9">
            <w:pPr>
              <w:spacing w:after="0" w:line="240" w:lineRule="auto"/>
              <w:textAlignment w:val="baseline"/>
              <w:rPr>
                <w:rFonts w:eastAsia="Times New Roman"/>
                <w:b/>
                <w:bCs/>
                <w:sz w:val="22"/>
                <w:szCs w:val="22"/>
                <w:lang w:eastAsia="lv-LV"/>
              </w:rPr>
            </w:pPr>
            <w:r w:rsidRPr="00812283">
              <w:rPr>
                <w:rFonts w:eastAsia="Times New Roman"/>
                <w:b/>
                <w:sz w:val="22"/>
                <w:szCs w:val="22"/>
                <w:lang w:bidi="en-GB"/>
              </w:rPr>
              <w:t>5</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0E34499F"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14 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06F91263"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sz w:val="22"/>
                <w:szCs w:val="22"/>
                <w:lang w:bidi="en-GB"/>
              </w:rPr>
              <w:t>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1C43073B" w14:textId="77777777" w:rsidR="00830CBD" w:rsidRPr="00812283" w:rsidRDefault="00830CBD" w:rsidP="00654CB9">
            <w:pPr>
              <w:spacing w:after="0" w:line="240" w:lineRule="auto"/>
              <w:jc w:val="center"/>
              <w:textAlignment w:val="baseline"/>
              <w:rPr>
                <w:rFonts w:eastAsia="Times New Roman"/>
                <w:sz w:val="22"/>
                <w:szCs w:val="22"/>
                <w:lang w:eastAsia="lv-LV"/>
              </w:rPr>
            </w:pPr>
            <w:r w:rsidRPr="00812283">
              <w:rPr>
                <w:rFonts w:eastAsia="Times New Roman"/>
                <w:b/>
                <w:sz w:val="22"/>
                <w:szCs w:val="22"/>
                <w:lang w:bidi="en-GB"/>
              </w:rPr>
              <w:t>Yes </w:t>
            </w:r>
          </w:p>
        </w:tc>
      </w:tr>
      <w:tr w:rsidR="00830CBD" w:rsidRPr="00812283" w14:paraId="5E5E8B5F" w14:textId="77777777" w:rsidTr="00654CB9">
        <w:trPr>
          <w:trHeight w:val="300"/>
        </w:trPr>
        <w:tc>
          <w:tcPr>
            <w:tcW w:w="1928"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0B52D16C" w14:textId="77777777" w:rsidR="00830CBD" w:rsidRPr="00812283" w:rsidRDefault="00830CBD" w:rsidP="00654CB9">
            <w:pPr>
              <w:spacing w:after="0" w:line="240" w:lineRule="auto"/>
              <w:jc w:val="right"/>
              <w:textAlignment w:val="baseline"/>
              <w:rPr>
                <w:rFonts w:eastAsia="Times New Roman"/>
                <w:sz w:val="22"/>
                <w:szCs w:val="22"/>
                <w:lang w:eastAsia="lv-LV"/>
              </w:rPr>
            </w:pPr>
            <w:r w:rsidRPr="00812283">
              <w:rPr>
                <w:rFonts w:eastAsia="Times New Roman"/>
                <w:sz w:val="22"/>
                <w:szCs w:val="22"/>
                <w:lang w:bidi="en-GB"/>
              </w:rPr>
              <w:t>Number of foreign guest lecturers, % out of total number of academic staff </w:t>
            </w:r>
          </w:p>
        </w:tc>
        <w:tc>
          <w:tcPr>
            <w:tcW w:w="864" w:type="dxa"/>
            <w:tcBorders>
              <w:top w:val="single" w:sz="6" w:space="0" w:color="000000"/>
              <w:left w:val="single" w:sz="6" w:space="0" w:color="000000"/>
              <w:bottom w:val="single" w:sz="6" w:space="0" w:color="000000"/>
              <w:right w:val="single" w:sz="6" w:space="0" w:color="000000"/>
            </w:tcBorders>
            <w:shd w:val="clear" w:color="auto" w:fill="auto"/>
            <w:hideMark/>
          </w:tcPr>
          <w:p w14:paraId="0338D3C3" w14:textId="186C8AEA"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13%</w:t>
            </w:r>
          </w:p>
          <w:p w14:paraId="362083CE" w14:textId="77777777" w:rsidR="00830CBD" w:rsidRPr="00812283" w:rsidRDefault="00830CBD" w:rsidP="00654CB9">
            <w:pPr>
              <w:spacing w:after="0" w:line="240" w:lineRule="auto"/>
              <w:jc w:val="center"/>
              <w:textAlignment w:val="baseline"/>
              <w:rPr>
                <w:rFonts w:eastAsia="Times New Roman"/>
                <w:sz w:val="22"/>
                <w:szCs w:val="22"/>
                <w:lang w:eastAsia="lv-LV"/>
              </w:rPr>
            </w:pPr>
            <w:r w:rsidRPr="00812283">
              <w:rPr>
                <w:rFonts w:eastAsia="Times New Roman"/>
                <w:sz w:val="22"/>
                <w:szCs w:val="22"/>
                <w:lang w:bidi="en-GB"/>
              </w:rPr>
              <w:t>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186D56E0" w14:textId="59835F82"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13%</w:t>
            </w:r>
          </w:p>
          <w:p w14:paraId="35AA7C1C" w14:textId="77777777" w:rsidR="00830CBD" w:rsidRPr="00812283" w:rsidRDefault="00830CBD" w:rsidP="00654CB9">
            <w:pPr>
              <w:spacing w:after="0" w:line="240" w:lineRule="auto"/>
              <w:jc w:val="center"/>
              <w:textAlignment w:val="baseline"/>
              <w:rPr>
                <w:rFonts w:eastAsia="Times New Roman"/>
                <w:sz w:val="22"/>
                <w:szCs w:val="22"/>
                <w:lang w:eastAsia="lv-LV"/>
              </w:rPr>
            </w:pPr>
            <w:r w:rsidRPr="00812283">
              <w:rPr>
                <w:rFonts w:eastAsia="Times New Roman"/>
                <w:sz w:val="22"/>
                <w:szCs w:val="22"/>
                <w:lang w:bidi="en-GB"/>
              </w:rPr>
              <w:t>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68680281" w14:textId="6AD6FD46"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29%</w:t>
            </w:r>
          </w:p>
          <w:p w14:paraId="793501E0" w14:textId="77777777" w:rsidR="00830CBD" w:rsidRPr="00812283" w:rsidRDefault="00830CBD" w:rsidP="00654CB9">
            <w:pPr>
              <w:spacing w:after="0" w:line="240" w:lineRule="auto"/>
              <w:jc w:val="center"/>
              <w:textAlignment w:val="baseline"/>
              <w:rPr>
                <w:rFonts w:eastAsia="Times New Roman"/>
                <w:sz w:val="22"/>
                <w:szCs w:val="22"/>
                <w:lang w:eastAsia="lv-LV"/>
              </w:rPr>
            </w:pPr>
            <w:r w:rsidRPr="00812283">
              <w:rPr>
                <w:rFonts w:eastAsia="Times New Roman"/>
                <w:sz w:val="22"/>
                <w:szCs w:val="22"/>
                <w:lang w:bidi="en-GB"/>
              </w:rPr>
              <w:t> </w:t>
            </w:r>
          </w:p>
        </w:tc>
        <w:tc>
          <w:tcPr>
            <w:tcW w:w="865" w:type="dxa"/>
            <w:tcBorders>
              <w:top w:val="single" w:sz="6" w:space="0" w:color="000000"/>
              <w:left w:val="single" w:sz="6" w:space="0" w:color="000000"/>
              <w:bottom w:val="single" w:sz="6" w:space="0" w:color="000000"/>
              <w:right w:val="single" w:sz="6" w:space="0" w:color="000000"/>
            </w:tcBorders>
          </w:tcPr>
          <w:p w14:paraId="0195E79D" w14:textId="77777777" w:rsidR="00830CBD" w:rsidRPr="00812283" w:rsidRDefault="00830CBD" w:rsidP="00654CB9">
            <w:pPr>
              <w:spacing w:after="0" w:line="240" w:lineRule="auto"/>
              <w:textAlignment w:val="baseline"/>
              <w:rPr>
                <w:rFonts w:eastAsia="Times New Roman"/>
                <w:b/>
                <w:bCs/>
                <w:sz w:val="22"/>
                <w:szCs w:val="22"/>
                <w:lang w:eastAsia="lv-LV"/>
              </w:rPr>
            </w:pPr>
            <w:r w:rsidRPr="00812283">
              <w:rPr>
                <w:rFonts w:eastAsia="Times New Roman"/>
                <w:b/>
                <w:sz w:val="22"/>
                <w:szCs w:val="22"/>
                <w:lang w:bidi="en-GB"/>
              </w:rPr>
              <w:t>22%</w:t>
            </w:r>
          </w:p>
        </w:tc>
        <w:tc>
          <w:tcPr>
            <w:tcW w:w="865" w:type="dxa"/>
            <w:gridSpan w:val="2"/>
            <w:tcBorders>
              <w:top w:val="single" w:sz="6" w:space="0" w:color="000000"/>
              <w:left w:val="single" w:sz="6" w:space="0" w:color="000000"/>
              <w:bottom w:val="single" w:sz="6" w:space="0" w:color="000000"/>
              <w:right w:val="single" w:sz="6" w:space="0" w:color="000000"/>
            </w:tcBorders>
          </w:tcPr>
          <w:p w14:paraId="6EE3219D" w14:textId="77777777" w:rsidR="00830CBD" w:rsidRPr="00812283" w:rsidRDefault="00830CBD" w:rsidP="00654CB9">
            <w:pPr>
              <w:spacing w:after="0" w:line="240" w:lineRule="auto"/>
              <w:textAlignment w:val="baseline"/>
              <w:rPr>
                <w:rFonts w:eastAsia="Times New Roman"/>
                <w:b/>
                <w:bCs/>
                <w:sz w:val="22"/>
                <w:szCs w:val="22"/>
                <w:lang w:eastAsia="lv-LV"/>
              </w:rPr>
            </w:pPr>
            <w:r w:rsidRPr="00812283">
              <w:rPr>
                <w:rFonts w:eastAsia="Times New Roman"/>
                <w:b/>
                <w:sz w:val="22"/>
                <w:szCs w:val="22"/>
                <w:lang w:bidi="en-GB"/>
              </w:rPr>
              <w:t>13%</w:t>
            </w:r>
          </w:p>
        </w:tc>
        <w:tc>
          <w:tcPr>
            <w:tcW w:w="865" w:type="dxa"/>
            <w:tcBorders>
              <w:top w:val="single" w:sz="6" w:space="0" w:color="000000"/>
              <w:left w:val="single" w:sz="6" w:space="0" w:color="000000"/>
              <w:bottom w:val="single" w:sz="6" w:space="0" w:color="000000"/>
              <w:right w:val="single" w:sz="6" w:space="0" w:color="000000"/>
            </w:tcBorders>
          </w:tcPr>
          <w:p w14:paraId="1A8D6AFE" w14:textId="77777777" w:rsidR="00830CBD" w:rsidRPr="00812283" w:rsidRDefault="00830CBD" w:rsidP="00654CB9">
            <w:pPr>
              <w:spacing w:after="0" w:line="240" w:lineRule="auto"/>
              <w:textAlignment w:val="baseline"/>
              <w:rPr>
                <w:rFonts w:eastAsia="Times New Roman"/>
                <w:b/>
                <w:bCs/>
                <w:sz w:val="22"/>
                <w:szCs w:val="22"/>
                <w:lang w:eastAsia="lv-LV"/>
              </w:rPr>
            </w:pPr>
            <w:r w:rsidRPr="00812283">
              <w:rPr>
                <w:rFonts w:eastAsia="Times New Roman"/>
                <w:b/>
                <w:sz w:val="22"/>
                <w:szCs w:val="22"/>
                <w:lang w:bidi="en-GB"/>
              </w:rPr>
              <w:t>23%</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3E4E40F4"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35%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5B1EB0B3"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sz w:val="22"/>
                <w:szCs w:val="22"/>
                <w:lang w:bidi="en-GB"/>
              </w:rPr>
              <w:t>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436D979F" w14:textId="77777777" w:rsidR="00830CBD" w:rsidRPr="00812283" w:rsidRDefault="00830CBD" w:rsidP="00654CB9">
            <w:pPr>
              <w:spacing w:after="0" w:line="240" w:lineRule="auto"/>
              <w:jc w:val="center"/>
              <w:textAlignment w:val="baseline"/>
              <w:rPr>
                <w:rFonts w:eastAsia="Times New Roman"/>
                <w:sz w:val="22"/>
                <w:szCs w:val="22"/>
                <w:lang w:eastAsia="lv-LV"/>
              </w:rPr>
            </w:pPr>
            <w:r w:rsidRPr="00812283">
              <w:rPr>
                <w:rFonts w:eastAsia="Times New Roman"/>
                <w:b/>
                <w:sz w:val="22"/>
                <w:szCs w:val="22"/>
                <w:lang w:bidi="en-GB"/>
              </w:rPr>
              <w:t>Yes </w:t>
            </w:r>
          </w:p>
        </w:tc>
      </w:tr>
      <w:tr w:rsidR="00830CBD" w:rsidRPr="00812283" w14:paraId="16297800" w14:textId="77777777" w:rsidTr="00654CB9">
        <w:trPr>
          <w:trHeight w:val="300"/>
        </w:trPr>
        <w:tc>
          <w:tcPr>
            <w:tcW w:w="1928"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6C15A8D4" w14:textId="77777777" w:rsidR="00830CBD" w:rsidRPr="00812283" w:rsidRDefault="00830CBD" w:rsidP="00654CB9">
            <w:pPr>
              <w:spacing w:after="0" w:line="240" w:lineRule="auto"/>
              <w:jc w:val="right"/>
              <w:textAlignment w:val="baseline"/>
              <w:rPr>
                <w:rFonts w:eastAsia="Times New Roman"/>
                <w:sz w:val="22"/>
                <w:szCs w:val="22"/>
                <w:lang w:eastAsia="lv-LV"/>
              </w:rPr>
            </w:pPr>
            <w:r w:rsidRPr="00812283">
              <w:rPr>
                <w:rFonts w:eastAsia="Times New Roman"/>
                <w:sz w:val="22"/>
                <w:szCs w:val="22"/>
                <w:lang w:bidi="en-GB"/>
              </w:rPr>
              <w:t>Lecturer’s participation in professional organisations </w:t>
            </w:r>
          </w:p>
        </w:tc>
        <w:tc>
          <w:tcPr>
            <w:tcW w:w="864" w:type="dxa"/>
            <w:tcBorders>
              <w:top w:val="single" w:sz="6" w:space="0" w:color="000000"/>
              <w:left w:val="single" w:sz="6" w:space="0" w:color="000000"/>
              <w:bottom w:val="single" w:sz="6" w:space="0" w:color="000000"/>
              <w:right w:val="single" w:sz="6" w:space="0" w:color="000000"/>
            </w:tcBorders>
            <w:shd w:val="clear" w:color="auto" w:fill="auto"/>
            <w:hideMark/>
          </w:tcPr>
          <w:p w14:paraId="15FACDBF"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19 </w:t>
            </w:r>
          </w:p>
          <w:p w14:paraId="51B3CE42"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sz w:val="22"/>
                <w:szCs w:val="22"/>
                <w:lang w:bidi="en-GB"/>
              </w:rPr>
              <w:t>(SZF – 14; </w:t>
            </w:r>
          </w:p>
          <w:p w14:paraId="79FCAAD1"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sz w:val="22"/>
                <w:szCs w:val="22"/>
                <w:lang w:bidi="en-GB"/>
              </w:rPr>
              <w:t>IF – 5)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6D3202E4"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24 </w:t>
            </w:r>
          </w:p>
          <w:p w14:paraId="32A5E57B"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sz w:val="22"/>
                <w:szCs w:val="22"/>
                <w:lang w:bidi="en-GB"/>
              </w:rPr>
              <w:t>(SZF - 16; </w:t>
            </w:r>
          </w:p>
          <w:p w14:paraId="216174E1"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sz w:val="22"/>
                <w:szCs w:val="22"/>
                <w:lang w:bidi="en-GB"/>
              </w:rPr>
              <w:t>IF – 8)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32CDA35F"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34 </w:t>
            </w:r>
          </w:p>
          <w:p w14:paraId="16013FDE"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sz w:val="22"/>
                <w:szCs w:val="22"/>
                <w:lang w:bidi="en-GB"/>
              </w:rPr>
              <w:t>(SZF - 19; </w:t>
            </w:r>
          </w:p>
          <w:p w14:paraId="48FBDEA5"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sz w:val="22"/>
                <w:szCs w:val="22"/>
                <w:lang w:bidi="en-GB"/>
              </w:rPr>
              <w:t>IF – 15) </w:t>
            </w:r>
          </w:p>
        </w:tc>
        <w:tc>
          <w:tcPr>
            <w:tcW w:w="865" w:type="dxa"/>
            <w:tcBorders>
              <w:top w:val="single" w:sz="6" w:space="0" w:color="000000"/>
              <w:left w:val="single" w:sz="6" w:space="0" w:color="000000"/>
              <w:bottom w:val="single" w:sz="6" w:space="0" w:color="000000"/>
              <w:right w:val="single" w:sz="6" w:space="0" w:color="000000"/>
            </w:tcBorders>
          </w:tcPr>
          <w:p w14:paraId="01994639" w14:textId="77777777" w:rsidR="00830CBD" w:rsidRPr="00812283" w:rsidRDefault="00830CBD" w:rsidP="00654CB9">
            <w:pPr>
              <w:spacing w:after="0" w:line="240" w:lineRule="auto"/>
              <w:textAlignment w:val="baseline"/>
              <w:rPr>
                <w:rFonts w:eastAsia="Times New Roman"/>
                <w:b/>
                <w:bCs/>
                <w:sz w:val="22"/>
                <w:szCs w:val="22"/>
                <w:lang w:eastAsia="lv-LV"/>
              </w:rPr>
            </w:pPr>
            <w:r w:rsidRPr="00812283">
              <w:rPr>
                <w:rFonts w:eastAsia="Times New Roman"/>
                <w:b/>
                <w:sz w:val="22"/>
                <w:szCs w:val="22"/>
                <w:lang w:bidi="en-GB"/>
              </w:rPr>
              <w:t>46</w:t>
            </w:r>
          </w:p>
          <w:p w14:paraId="7027A9DB" w14:textId="77777777" w:rsidR="00830CBD" w:rsidRPr="00812283" w:rsidRDefault="00830CBD" w:rsidP="00654CB9">
            <w:pPr>
              <w:spacing w:after="0" w:line="240" w:lineRule="auto"/>
              <w:textAlignment w:val="baseline"/>
              <w:rPr>
                <w:rFonts w:eastAsia="Times New Roman"/>
                <w:bCs/>
                <w:sz w:val="22"/>
                <w:szCs w:val="22"/>
                <w:lang w:eastAsia="lv-LV"/>
              </w:rPr>
            </w:pPr>
            <w:r w:rsidRPr="00812283">
              <w:rPr>
                <w:rFonts w:eastAsia="Times New Roman"/>
                <w:sz w:val="22"/>
                <w:szCs w:val="22"/>
                <w:lang w:bidi="en-GB"/>
              </w:rPr>
              <w:t>(SZF - 36;</w:t>
            </w:r>
          </w:p>
          <w:p w14:paraId="3CAC3CC2" w14:textId="77777777" w:rsidR="00830CBD" w:rsidRPr="00812283" w:rsidRDefault="00830CBD" w:rsidP="00654CB9">
            <w:pPr>
              <w:spacing w:after="0" w:line="240" w:lineRule="auto"/>
              <w:textAlignment w:val="baseline"/>
              <w:rPr>
                <w:rFonts w:eastAsia="Times New Roman"/>
                <w:bCs/>
                <w:sz w:val="22"/>
                <w:szCs w:val="22"/>
                <w:lang w:eastAsia="lv-LV"/>
              </w:rPr>
            </w:pPr>
            <w:r w:rsidRPr="00812283">
              <w:rPr>
                <w:rFonts w:eastAsia="Times New Roman"/>
                <w:sz w:val="22"/>
                <w:szCs w:val="22"/>
                <w:lang w:bidi="en-GB"/>
              </w:rPr>
              <w:t>IF – 12)</w:t>
            </w:r>
          </w:p>
        </w:tc>
        <w:tc>
          <w:tcPr>
            <w:tcW w:w="865" w:type="dxa"/>
            <w:gridSpan w:val="2"/>
            <w:tcBorders>
              <w:top w:val="single" w:sz="6" w:space="0" w:color="000000"/>
              <w:left w:val="single" w:sz="6" w:space="0" w:color="000000"/>
              <w:bottom w:val="single" w:sz="6" w:space="0" w:color="000000"/>
              <w:right w:val="single" w:sz="6" w:space="0" w:color="000000"/>
            </w:tcBorders>
          </w:tcPr>
          <w:p w14:paraId="36A3A9C8" w14:textId="77777777" w:rsidR="00830CBD" w:rsidRPr="00812283" w:rsidRDefault="00830CBD" w:rsidP="00654CB9">
            <w:pPr>
              <w:spacing w:after="0" w:line="240" w:lineRule="auto"/>
              <w:textAlignment w:val="baseline"/>
              <w:rPr>
                <w:rFonts w:eastAsia="Times New Roman"/>
                <w:b/>
                <w:bCs/>
                <w:sz w:val="22"/>
                <w:szCs w:val="22"/>
                <w:lang w:eastAsia="lv-LV"/>
              </w:rPr>
            </w:pPr>
            <w:r w:rsidRPr="00812283">
              <w:rPr>
                <w:rFonts w:eastAsia="Times New Roman"/>
                <w:b/>
                <w:sz w:val="22"/>
                <w:szCs w:val="22"/>
                <w:lang w:bidi="en-GB"/>
              </w:rPr>
              <w:t>77</w:t>
            </w:r>
          </w:p>
          <w:p w14:paraId="3FB52630" w14:textId="77777777" w:rsidR="00830CBD" w:rsidRPr="00812283" w:rsidRDefault="00830CBD" w:rsidP="00654CB9">
            <w:pPr>
              <w:spacing w:after="0" w:line="240" w:lineRule="auto"/>
              <w:textAlignment w:val="baseline"/>
              <w:rPr>
                <w:rFonts w:eastAsia="Times New Roman"/>
                <w:bCs/>
                <w:sz w:val="22"/>
                <w:szCs w:val="22"/>
                <w:lang w:eastAsia="lv-LV"/>
              </w:rPr>
            </w:pPr>
            <w:r w:rsidRPr="00812283">
              <w:rPr>
                <w:rFonts w:eastAsia="Times New Roman"/>
                <w:sz w:val="22"/>
                <w:szCs w:val="22"/>
                <w:lang w:bidi="en-GB"/>
              </w:rPr>
              <w:t>(SZF – 65;</w:t>
            </w:r>
          </w:p>
          <w:p w14:paraId="2386D2AF" w14:textId="77777777" w:rsidR="00830CBD" w:rsidRPr="00812283" w:rsidRDefault="00830CBD" w:rsidP="00654CB9">
            <w:pPr>
              <w:spacing w:after="0" w:line="240" w:lineRule="auto"/>
              <w:textAlignment w:val="baseline"/>
              <w:rPr>
                <w:rFonts w:eastAsia="Times New Roman"/>
                <w:bCs/>
                <w:sz w:val="22"/>
                <w:szCs w:val="22"/>
                <w:lang w:eastAsia="lv-LV"/>
              </w:rPr>
            </w:pPr>
            <w:r w:rsidRPr="00812283">
              <w:rPr>
                <w:rFonts w:eastAsia="Times New Roman"/>
                <w:sz w:val="22"/>
                <w:szCs w:val="22"/>
                <w:lang w:bidi="en-GB"/>
              </w:rPr>
              <w:t>IF – 12)</w:t>
            </w:r>
          </w:p>
        </w:tc>
        <w:tc>
          <w:tcPr>
            <w:tcW w:w="865" w:type="dxa"/>
            <w:tcBorders>
              <w:top w:val="single" w:sz="6" w:space="0" w:color="000000"/>
              <w:left w:val="single" w:sz="6" w:space="0" w:color="000000"/>
              <w:bottom w:val="single" w:sz="6" w:space="0" w:color="000000"/>
              <w:right w:val="single" w:sz="6" w:space="0" w:color="000000"/>
            </w:tcBorders>
          </w:tcPr>
          <w:p w14:paraId="064D55D9" w14:textId="77777777" w:rsidR="00830CBD" w:rsidRPr="00812283" w:rsidRDefault="00830CBD" w:rsidP="00654CB9">
            <w:pPr>
              <w:spacing w:after="0" w:line="240" w:lineRule="auto"/>
              <w:textAlignment w:val="baseline"/>
              <w:rPr>
                <w:rFonts w:eastAsia="Times New Roman"/>
                <w:b/>
                <w:bCs/>
                <w:sz w:val="22"/>
                <w:szCs w:val="22"/>
                <w:lang w:eastAsia="lv-LV"/>
              </w:rPr>
            </w:pPr>
            <w:r w:rsidRPr="00812283">
              <w:rPr>
                <w:rFonts w:eastAsia="Times New Roman"/>
                <w:b/>
                <w:sz w:val="22"/>
                <w:szCs w:val="22"/>
                <w:lang w:bidi="en-GB"/>
              </w:rPr>
              <w:t>38</w:t>
            </w:r>
          </w:p>
          <w:p w14:paraId="5FE32A3D" w14:textId="77777777" w:rsidR="00830CBD" w:rsidRPr="00812283" w:rsidRDefault="00830CBD" w:rsidP="00654CB9">
            <w:pPr>
              <w:spacing w:after="0" w:line="240" w:lineRule="auto"/>
              <w:textAlignment w:val="baseline"/>
              <w:rPr>
                <w:rFonts w:eastAsia="Times New Roman"/>
                <w:bCs/>
                <w:sz w:val="22"/>
                <w:szCs w:val="22"/>
                <w:lang w:eastAsia="lv-LV"/>
              </w:rPr>
            </w:pPr>
            <w:r w:rsidRPr="00812283">
              <w:rPr>
                <w:rFonts w:eastAsia="Times New Roman"/>
                <w:sz w:val="22"/>
                <w:szCs w:val="22"/>
                <w:lang w:bidi="en-GB"/>
              </w:rPr>
              <w:t>(SZF – 29;</w:t>
            </w:r>
          </w:p>
          <w:p w14:paraId="28D86025" w14:textId="77777777" w:rsidR="00830CBD" w:rsidRPr="00812283" w:rsidRDefault="00830CBD" w:rsidP="00654CB9">
            <w:pPr>
              <w:spacing w:after="0" w:line="240" w:lineRule="auto"/>
              <w:textAlignment w:val="baseline"/>
              <w:rPr>
                <w:rFonts w:eastAsia="Times New Roman"/>
                <w:bCs/>
                <w:sz w:val="22"/>
                <w:szCs w:val="22"/>
                <w:lang w:eastAsia="lv-LV"/>
              </w:rPr>
            </w:pPr>
            <w:r w:rsidRPr="00812283">
              <w:rPr>
                <w:rFonts w:eastAsia="Times New Roman"/>
                <w:sz w:val="22"/>
                <w:szCs w:val="22"/>
                <w:lang w:bidi="en-GB"/>
              </w:rPr>
              <w:t>IF – 9)</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0FED3A32"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24 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1ADE3FF9"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sz w:val="22"/>
                <w:szCs w:val="22"/>
                <w:lang w:bidi="en-GB"/>
              </w:rPr>
              <w:t>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5B48E296" w14:textId="77777777" w:rsidR="00830CBD" w:rsidRPr="00812283" w:rsidRDefault="00830CBD" w:rsidP="00654CB9">
            <w:pPr>
              <w:spacing w:after="0" w:line="240" w:lineRule="auto"/>
              <w:jc w:val="center"/>
              <w:textAlignment w:val="baseline"/>
              <w:rPr>
                <w:rFonts w:eastAsia="Times New Roman"/>
                <w:sz w:val="22"/>
                <w:szCs w:val="22"/>
                <w:lang w:eastAsia="lv-LV"/>
              </w:rPr>
            </w:pPr>
            <w:r w:rsidRPr="00812283">
              <w:rPr>
                <w:rFonts w:eastAsia="Times New Roman"/>
                <w:b/>
                <w:sz w:val="22"/>
                <w:szCs w:val="22"/>
                <w:lang w:bidi="en-GB"/>
              </w:rPr>
              <w:t>Yes </w:t>
            </w:r>
          </w:p>
        </w:tc>
      </w:tr>
      <w:tr w:rsidR="00830CBD" w:rsidRPr="00812283" w14:paraId="249A97B9" w14:textId="77777777" w:rsidTr="00654CB9">
        <w:trPr>
          <w:trHeight w:val="300"/>
        </w:trPr>
        <w:tc>
          <w:tcPr>
            <w:tcW w:w="1928"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4FED53DE" w14:textId="77777777" w:rsidR="00830CBD" w:rsidRPr="00812283" w:rsidRDefault="00830CBD" w:rsidP="00654CB9">
            <w:pPr>
              <w:spacing w:after="0" w:line="240" w:lineRule="auto"/>
              <w:jc w:val="right"/>
              <w:textAlignment w:val="baseline"/>
              <w:rPr>
                <w:rFonts w:eastAsia="Times New Roman"/>
                <w:sz w:val="22"/>
                <w:szCs w:val="22"/>
                <w:lang w:eastAsia="lv-LV"/>
              </w:rPr>
            </w:pPr>
            <w:r w:rsidRPr="00812283">
              <w:rPr>
                <w:rFonts w:eastAsia="Times New Roman"/>
                <w:sz w:val="22"/>
                <w:szCs w:val="22"/>
                <w:lang w:bidi="en-GB"/>
              </w:rPr>
              <w:t>Participation of lecturers as experts in study accreditation commissions </w:t>
            </w:r>
          </w:p>
        </w:tc>
        <w:tc>
          <w:tcPr>
            <w:tcW w:w="864" w:type="dxa"/>
            <w:tcBorders>
              <w:top w:val="single" w:sz="6" w:space="0" w:color="000000"/>
              <w:left w:val="single" w:sz="6" w:space="0" w:color="000000"/>
              <w:bottom w:val="single" w:sz="6" w:space="0" w:color="000000"/>
              <w:right w:val="single" w:sz="6" w:space="0" w:color="000000"/>
            </w:tcBorders>
            <w:shd w:val="clear" w:color="auto" w:fill="auto"/>
            <w:hideMark/>
          </w:tcPr>
          <w:p w14:paraId="5EB74A82"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10 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38B2356B"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5 </w:t>
            </w:r>
          </w:p>
          <w:p w14:paraId="27B81BB2"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sz w:val="22"/>
                <w:szCs w:val="22"/>
                <w:lang w:bidi="en-GB"/>
              </w:rPr>
              <w:t>(SZF – 5; </w:t>
            </w:r>
          </w:p>
          <w:p w14:paraId="5D0B3CA0"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sz w:val="22"/>
                <w:szCs w:val="22"/>
                <w:lang w:bidi="en-GB"/>
              </w:rPr>
              <w:t>IF – 0)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1321B279"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9 </w:t>
            </w:r>
          </w:p>
          <w:p w14:paraId="0EC89876"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sz w:val="22"/>
                <w:szCs w:val="22"/>
                <w:lang w:bidi="en-GB"/>
              </w:rPr>
              <w:t>(SZF – 8; </w:t>
            </w:r>
          </w:p>
          <w:p w14:paraId="408DABCD"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sz w:val="22"/>
                <w:szCs w:val="22"/>
                <w:lang w:bidi="en-GB"/>
              </w:rPr>
              <w:t>IF – 1) </w:t>
            </w:r>
          </w:p>
        </w:tc>
        <w:tc>
          <w:tcPr>
            <w:tcW w:w="865" w:type="dxa"/>
            <w:tcBorders>
              <w:top w:val="single" w:sz="6" w:space="0" w:color="000000"/>
              <w:left w:val="single" w:sz="6" w:space="0" w:color="000000"/>
              <w:bottom w:val="single" w:sz="6" w:space="0" w:color="000000"/>
              <w:right w:val="single" w:sz="6" w:space="0" w:color="000000"/>
            </w:tcBorders>
          </w:tcPr>
          <w:p w14:paraId="1604B583" w14:textId="77777777" w:rsidR="00830CBD" w:rsidRPr="00812283" w:rsidRDefault="00830CBD" w:rsidP="00654CB9">
            <w:pPr>
              <w:spacing w:after="0" w:line="240" w:lineRule="auto"/>
              <w:textAlignment w:val="baseline"/>
              <w:rPr>
                <w:rFonts w:eastAsia="Times New Roman"/>
                <w:b/>
                <w:bCs/>
                <w:sz w:val="22"/>
                <w:szCs w:val="22"/>
                <w:lang w:eastAsia="lv-LV"/>
              </w:rPr>
            </w:pPr>
            <w:r w:rsidRPr="00812283">
              <w:rPr>
                <w:rFonts w:eastAsia="Times New Roman"/>
                <w:b/>
                <w:sz w:val="22"/>
                <w:szCs w:val="22"/>
                <w:lang w:bidi="en-GB"/>
              </w:rPr>
              <w:t>12</w:t>
            </w:r>
          </w:p>
          <w:p w14:paraId="4DB4147E" w14:textId="77777777" w:rsidR="00830CBD" w:rsidRPr="00812283" w:rsidRDefault="00830CBD" w:rsidP="00654CB9">
            <w:pPr>
              <w:spacing w:after="0" w:line="240" w:lineRule="auto"/>
              <w:textAlignment w:val="baseline"/>
              <w:rPr>
                <w:rFonts w:eastAsia="Times New Roman"/>
                <w:bCs/>
                <w:sz w:val="22"/>
                <w:szCs w:val="22"/>
                <w:lang w:eastAsia="lv-LV"/>
              </w:rPr>
            </w:pPr>
            <w:r w:rsidRPr="00812283">
              <w:rPr>
                <w:rFonts w:eastAsia="Times New Roman"/>
                <w:sz w:val="22"/>
                <w:szCs w:val="22"/>
                <w:lang w:bidi="en-GB"/>
              </w:rPr>
              <w:t>(SZF – 10; IF – 2)</w:t>
            </w:r>
          </w:p>
        </w:tc>
        <w:tc>
          <w:tcPr>
            <w:tcW w:w="865" w:type="dxa"/>
            <w:gridSpan w:val="2"/>
            <w:tcBorders>
              <w:top w:val="single" w:sz="6" w:space="0" w:color="000000"/>
              <w:left w:val="single" w:sz="6" w:space="0" w:color="000000"/>
              <w:bottom w:val="single" w:sz="6" w:space="0" w:color="000000"/>
              <w:right w:val="single" w:sz="6" w:space="0" w:color="000000"/>
            </w:tcBorders>
          </w:tcPr>
          <w:p w14:paraId="1082FE91" w14:textId="77777777" w:rsidR="00830CBD" w:rsidRPr="00812283" w:rsidRDefault="00830CBD" w:rsidP="00654CB9">
            <w:pPr>
              <w:spacing w:after="0" w:line="240" w:lineRule="auto"/>
              <w:textAlignment w:val="baseline"/>
              <w:rPr>
                <w:rFonts w:eastAsia="Times New Roman"/>
                <w:b/>
                <w:bCs/>
                <w:sz w:val="22"/>
                <w:szCs w:val="22"/>
                <w:lang w:eastAsia="lv-LV"/>
              </w:rPr>
            </w:pPr>
            <w:r w:rsidRPr="00812283">
              <w:rPr>
                <w:rFonts w:eastAsia="Times New Roman"/>
                <w:b/>
                <w:sz w:val="22"/>
                <w:szCs w:val="22"/>
                <w:lang w:bidi="en-GB"/>
              </w:rPr>
              <w:t>4</w:t>
            </w:r>
          </w:p>
          <w:p w14:paraId="0C6CBD85" w14:textId="77777777" w:rsidR="00830CBD" w:rsidRPr="00812283" w:rsidRDefault="00830CBD" w:rsidP="00654CB9">
            <w:pPr>
              <w:spacing w:after="0" w:line="240" w:lineRule="auto"/>
              <w:textAlignment w:val="baseline"/>
              <w:rPr>
                <w:rFonts w:eastAsia="Times New Roman"/>
                <w:bCs/>
                <w:sz w:val="22"/>
                <w:szCs w:val="22"/>
                <w:lang w:eastAsia="lv-LV"/>
              </w:rPr>
            </w:pPr>
            <w:r w:rsidRPr="00812283">
              <w:rPr>
                <w:rFonts w:eastAsia="Times New Roman"/>
                <w:sz w:val="22"/>
                <w:szCs w:val="22"/>
                <w:lang w:bidi="en-GB"/>
              </w:rPr>
              <w:t>(SZF – 4;</w:t>
            </w:r>
          </w:p>
          <w:p w14:paraId="42AF5DAD" w14:textId="77777777" w:rsidR="00830CBD" w:rsidRPr="00812283" w:rsidRDefault="00830CBD" w:rsidP="00654CB9">
            <w:pPr>
              <w:spacing w:after="0" w:line="240" w:lineRule="auto"/>
              <w:textAlignment w:val="baseline"/>
              <w:rPr>
                <w:rFonts w:eastAsia="Times New Roman"/>
                <w:bCs/>
                <w:sz w:val="22"/>
                <w:szCs w:val="22"/>
                <w:lang w:eastAsia="lv-LV"/>
              </w:rPr>
            </w:pPr>
            <w:r w:rsidRPr="00812283">
              <w:rPr>
                <w:rFonts w:eastAsia="Times New Roman"/>
                <w:sz w:val="22"/>
                <w:szCs w:val="22"/>
                <w:lang w:bidi="en-GB"/>
              </w:rPr>
              <w:t>IF – 0)</w:t>
            </w:r>
          </w:p>
        </w:tc>
        <w:tc>
          <w:tcPr>
            <w:tcW w:w="865" w:type="dxa"/>
            <w:tcBorders>
              <w:top w:val="single" w:sz="6" w:space="0" w:color="000000"/>
              <w:left w:val="single" w:sz="6" w:space="0" w:color="000000"/>
              <w:bottom w:val="single" w:sz="6" w:space="0" w:color="000000"/>
              <w:right w:val="single" w:sz="6" w:space="0" w:color="000000"/>
            </w:tcBorders>
          </w:tcPr>
          <w:p w14:paraId="5CA97ED4" w14:textId="77777777" w:rsidR="00830CBD" w:rsidRPr="00812283" w:rsidRDefault="00830CBD" w:rsidP="00654CB9">
            <w:pPr>
              <w:spacing w:after="0" w:line="240" w:lineRule="auto"/>
              <w:textAlignment w:val="baseline"/>
              <w:rPr>
                <w:rFonts w:eastAsia="Times New Roman"/>
                <w:b/>
                <w:bCs/>
                <w:sz w:val="22"/>
                <w:szCs w:val="22"/>
                <w:lang w:eastAsia="lv-LV"/>
              </w:rPr>
            </w:pPr>
            <w:r w:rsidRPr="00812283">
              <w:rPr>
                <w:rFonts w:eastAsia="Times New Roman"/>
                <w:b/>
                <w:sz w:val="22"/>
                <w:szCs w:val="22"/>
                <w:lang w:bidi="en-GB"/>
              </w:rPr>
              <w:t>3</w:t>
            </w:r>
          </w:p>
          <w:p w14:paraId="6D7361B5" w14:textId="77777777" w:rsidR="00830CBD" w:rsidRPr="00812283" w:rsidRDefault="00830CBD" w:rsidP="00654CB9">
            <w:pPr>
              <w:spacing w:after="0" w:line="240" w:lineRule="auto"/>
              <w:textAlignment w:val="baseline"/>
              <w:rPr>
                <w:rFonts w:eastAsia="Times New Roman"/>
                <w:bCs/>
                <w:sz w:val="22"/>
                <w:szCs w:val="22"/>
                <w:lang w:eastAsia="lv-LV"/>
              </w:rPr>
            </w:pPr>
            <w:r w:rsidRPr="00812283">
              <w:rPr>
                <w:rFonts w:eastAsia="Times New Roman"/>
                <w:sz w:val="22"/>
                <w:szCs w:val="22"/>
                <w:lang w:bidi="en-GB"/>
              </w:rPr>
              <w:t>(SZF – 3;</w:t>
            </w:r>
          </w:p>
          <w:p w14:paraId="7E783CA9" w14:textId="77777777" w:rsidR="00830CBD" w:rsidRPr="00812283" w:rsidRDefault="00830CBD" w:rsidP="00654CB9">
            <w:pPr>
              <w:spacing w:after="0" w:line="240" w:lineRule="auto"/>
              <w:textAlignment w:val="baseline"/>
              <w:rPr>
                <w:rFonts w:eastAsia="Times New Roman"/>
                <w:bCs/>
                <w:sz w:val="22"/>
                <w:szCs w:val="22"/>
                <w:lang w:eastAsia="lv-LV"/>
              </w:rPr>
            </w:pPr>
            <w:r w:rsidRPr="00812283">
              <w:rPr>
                <w:rFonts w:eastAsia="Times New Roman"/>
                <w:sz w:val="22"/>
                <w:szCs w:val="22"/>
                <w:lang w:bidi="en-GB"/>
              </w:rPr>
              <w:t>IF – 0)</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65BC0C6A"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20 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7A35236F"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sz w:val="22"/>
                <w:szCs w:val="22"/>
                <w:lang w:bidi="en-GB"/>
              </w:rPr>
              <w:t>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639D4CDD" w14:textId="77777777" w:rsidR="00830CBD" w:rsidRPr="00812283" w:rsidRDefault="00830CBD" w:rsidP="00654CB9">
            <w:pPr>
              <w:spacing w:after="0" w:line="240" w:lineRule="auto"/>
              <w:jc w:val="center"/>
              <w:textAlignment w:val="baseline"/>
              <w:rPr>
                <w:rFonts w:eastAsia="Times New Roman"/>
                <w:sz w:val="22"/>
                <w:szCs w:val="22"/>
                <w:lang w:eastAsia="lv-LV"/>
              </w:rPr>
            </w:pPr>
            <w:r w:rsidRPr="00812283">
              <w:rPr>
                <w:rFonts w:eastAsia="Times New Roman"/>
                <w:sz w:val="22"/>
                <w:szCs w:val="22"/>
                <w:lang w:bidi="en-GB"/>
              </w:rPr>
              <w:t>No </w:t>
            </w:r>
          </w:p>
        </w:tc>
      </w:tr>
      <w:tr w:rsidR="00830CBD" w:rsidRPr="00812283" w14:paraId="03A254C1" w14:textId="77777777" w:rsidTr="00654CB9">
        <w:trPr>
          <w:trHeight w:val="300"/>
        </w:trPr>
        <w:tc>
          <w:tcPr>
            <w:tcW w:w="9712" w:type="dxa"/>
            <w:gridSpan w:val="13"/>
            <w:tcBorders>
              <w:top w:val="single" w:sz="6" w:space="0" w:color="000000"/>
              <w:left w:val="single" w:sz="6" w:space="0" w:color="000000"/>
              <w:bottom w:val="single" w:sz="6" w:space="0" w:color="000000"/>
              <w:right w:val="single" w:sz="6" w:space="0" w:color="000000"/>
            </w:tcBorders>
            <w:shd w:val="clear" w:color="auto" w:fill="92D050"/>
          </w:tcPr>
          <w:p w14:paraId="59BB5B17" w14:textId="77777777" w:rsidR="00830CBD" w:rsidRPr="00812283" w:rsidRDefault="00830CBD" w:rsidP="00654CB9">
            <w:pPr>
              <w:spacing w:after="0" w:line="240" w:lineRule="auto"/>
              <w:textAlignment w:val="baseline"/>
              <w:rPr>
                <w:rFonts w:eastAsia="Times New Roman"/>
                <w:b/>
                <w:bCs/>
                <w:sz w:val="22"/>
                <w:szCs w:val="22"/>
                <w:lang w:eastAsia="lv-LV"/>
              </w:rPr>
            </w:pPr>
            <w:r w:rsidRPr="00812283">
              <w:rPr>
                <w:rFonts w:eastAsia="Times New Roman"/>
                <w:b/>
                <w:i/>
                <w:sz w:val="22"/>
                <w:szCs w:val="22"/>
                <w:lang w:bidi="en-GB"/>
              </w:rPr>
              <w:t>Study directions and programmes </w:t>
            </w:r>
          </w:p>
        </w:tc>
      </w:tr>
      <w:tr w:rsidR="00830CBD" w:rsidRPr="00812283" w14:paraId="55E57D45" w14:textId="77777777" w:rsidTr="00654CB9">
        <w:trPr>
          <w:trHeight w:val="300"/>
        </w:trPr>
        <w:tc>
          <w:tcPr>
            <w:tcW w:w="1928"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059A29F6"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sz w:val="22"/>
                <w:szCs w:val="22"/>
                <w:lang w:bidi="en-GB"/>
              </w:rPr>
              <w:t>Directions </w:t>
            </w:r>
          </w:p>
        </w:tc>
        <w:tc>
          <w:tcPr>
            <w:tcW w:w="864" w:type="dxa"/>
            <w:tcBorders>
              <w:top w:val="single" w:sz="6" w:space="0" w:color="000000"/>
              <w:left w:val="single" w:sz="6" w:space="0" w:color="000000"/>
              <w:bottom w:val="single" w:sz="6" w:space="0" w:color="000000"/>
              <w:right w:val="single" w:sz="6" w:space="0" w:color="000000"/>
            </w:tcBorders>
            <w:shd w:val="clear" w:color="auto" w:fill="auto"/>
            <w:hideMark/>
          </w:tcPr>
          <w:p w14:paraId="06487E8A"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6 </w:t>
            </w:r>
          </w:p>
          <w:p w14:paraId="262B2224"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sz w:val="22"/>
                <w:szCs w:val="22"/>
                <w:lang w:bidi="en-GB"/>
              </w:rPr>
              <w:t>(SZF – 4; </w:t>
            </w:r>
          </w:p>
          <w:p w14:paraId="5FC986C8"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sz w:val="22"/>
                <w:szCs w:val="22"/>
                <w:lang w:bidi="en-GB"/>
              </w:rPr>
              <w:t>IF – 2)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5144A057"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6 </w:t>
            </w:r>
          </w:p>
          <w:p w14:paraId="50C802D8"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sz w:val="22"/>
                <w:szCs w:val="22"/>
                <w:lang w:bidi="en-GB"/>
              </w:rPr>
              <w:t>(SZF – 4; </w:t>
            </w:r>
          </w:p>
          <w:p w14:paraId="2421FF1F"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sz w:val="22"/>
                <w:szCs w:val="22"/>
                <w:lang w:bidi="en-GB"/>
              </w:rPr>
              <w:t>IF – 2)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47451C42"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6 </w:t>
            </w:r>
          </w:p>
          <w:p w14:paraId="4159DB34"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sz w:val="22"/>
                <w:szCs w:val="22"/>
                <w:lang w:bidi="en-GB"/>
              </w:rPr>
              <w:t>(SZF – 4; </w:t>
            </w:r>
          </w:p>
          <w:p w14:paraId="2F3B41D1"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sz w:val="22"/>
                <w:szCs w:val="22"/>
                <w:lang w:bidi="en-GB"/>
              </w:rPr>
              <w:t>IF – 2) </w:t>
            </w:r>
          </w:p>
        </w:tc>
        <w:tc>
          <w:tcPr>
            <w:tcW w:w="865" w:type="dxa"/>
            <w:tcBorders>
              <w:top w:val="single" w:sz="6" w:space="0" w:color="000000"/>
              <w:left w:val="single" w:sz="6" w:space="0" w:color="000000"/>
              <w:bottom w:val="single" w:sz="6" w:space="0" w:color="000000"/>
              <w:right w:val="single" w:sz="6" w:space="0" w:color="000000"/>
            </w:tcBorders>
          </w:tcPr>
          <w:p w14:paraId="0F58C64C"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6 </w:t>
            </w:r>
          </w:p>
          <w:p w14:paraId="5BBBFD24"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sz w:val="22"/>
                <w:szCs w:val="22"/>
                <w:lang w:bidi="en-GB"/>
              </w:rPr>
              <w:t>(SZF – 4; </w:t>
            </w:r>
          </w:p>
          <w:p w14:paraId="55EB3C5F" w14:textId="77777777" w:rsidR="00830CBD" w:rsidRPr="00812283" w:rsidRDefault="00830CBD" w:rsidP="00654CB9">
            <w:pPr>
              <w:spacing w:after="0" w:line="240" w:lineRule="auto"/>
              <w:textAlignment w:val="baseline"/>
              <w:rPr>
                <w:rFonts w:eastAsia="Times New Roman"/>
                <w:b/>
                <w:bCs/>
                <w:sz w:val="22"/>
                <w:szCs w:val="22"/>
                <w:lang w:eastAsia="lv-LV"/>
              </w:rPr>
            </w:pPr>
            <w:r w:rsidRPr="00812283">
              <w:rPr>
                <w:rFonts w:eastAsia="Times New Roman"/>
                <w:sz w:val="22"/>
                <w:szCs w:val="22"/>
                <w:lang w:bidi="en-GB"/>
              </w:rPr>
              <w:t>IF – 2) </w:t>
            </w:r>
          </w:p>
        </w:tc>
        <w:tc>
          <w:tcPr>
            <w:tcW w:w="865" w:type="dxa"/>
            <w:gridSpan w:val="2"/>
            <w:tcBorders>
              <w:top w:val="single" w:sz="6" w:space="0" w:color="000000"/>
              <w:left w:val="single" w:sz="6" w:space="0" w:color="000000"/>
              <w:bottom w:val="single" w:sz="6" w:space="0" w:color="000000"/>
              <w:right w:val="single" w:sz="6" w:space="0" w:color="000000"/>
            </w:tcBorders>
          </w:tcPr>
          <w:p w14:paraId="3C77F0BD"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5</w:t>
            </w:r>
          </w:p>
          <w:p w14:paraId="605B4F89"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sz w:val="22"/>
                <w:szCs w:val="22"/>
                <w:lang w:bidi="en-GB"/>
              </w:rPr>
              <w:t>(SZF – 3; </w:t>
            </w:r>
          </w:p>
          <w:p w14:paraId="2A07228C" w14:textId="77777777" w:rsidR="00830CBD" w:rsidRPr="00812283" w:rsidRDefault="00830CBD" w:rsidP="00654CB9">
            <w:pPr>
              <w:spacing w:after="0" w:line="240" w:lineRule="auto"/>
              <w:textAlignment w:val="baseline"/>
              <w:rPr>
                <w:rFonts w:eastAsia="Times New Roman"/>
                <w:sz w:val="22"/>
                <w:szCs w:val="22"/>
              </w:rPr>
            </w:pPr>
            <w:r w:rsidRPr="00812283">
              <w:rPr>
                <w:rFonts w:eastAsia="Times New Roman"/>
                <w:sz w:val="22"/>
                <w:szCs w:val="22"/>
                <w:lang w:bidi="en-GB"/>
              </w:rPr>
              <w:t>IF – 2) </w:t>
            </w:r>
          </w:p>
        </w:tc>
        <w:tc>
          <w:tcPr>
            <w:tcW w:w="865" w:type="dxa"/>
            <w:tcBorders>
              <w:top w:val="single" w:sz="6" w:space="0" w:color="000000"/>
              <w:left w:val="single" w:sz="6" w:space="0" w:color="000000"/>
              <w:bottom w:val="single" w:sz="6" w:space="0" w:color="000000"/>
              <w:right w:val="single" w:sz="6" w:space="0" w:color="000000"/>
            </w:tcBorders>
          </w:tcPr>
          <w:p w14:paraId="6EC51E49"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5</w:t>
            </w:r>
          </w:p>
          <w:p w14:paraId="1B27D706"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sz w:val="22"/>
                <w:szCs w:val="22"/>
                <w:lang w:bidi="en-GB"/>
              </w:rPr>
              <w:t>(SZF – 3; </w:t>
            </w:r>
          </w:p>
          <w:p w14:paraId="6270C86F" w14:textId="77777777" w:rsidR="00830CBD" w:rsidRPr="00812283" w:rsidRDefault="00830CBD" w:rsidP="00654CB9">
            <w:pPr>
              <w:spacing w:after="0" w:line="240" w:lineRule="auto"/>
              <w:textAlignment w:val="baseline"/>
              <w:rPr>
                <w:rFonts w:eastAsia="Times New Roman"/>
                <w:sz w:val="22"/>
                <w:szCs w:val="22"/>
              </w:rPr>
            </w:pPr>
            <w:r w:rsidRPr="00812283">
              <w:rPr>
                <w:rFonts w:eastAsia="Times New Roman"/>
                <w:sz w:val="22"/>
                <w:szCs w:val="22"/>
                <w:lang w:bidi="en-GB"/>
              </w:rPr>
              <w:t>IF – 2)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1BC64090"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5 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1FA79FEB"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5 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7CAEB869" w14:textId="77777777" w:rsidR="00830CBD" w:rsidRPr="00812283" w:rsidRDefault="00830CBD" w:rsidP="00654CB9">
            <w:pPr>
              <w:spacing w:after="0" w:line="240" w:lineRule="auto"/>
              <w:jc w:val="center"/>
              <w:textAlignment w:val="baseline"/>
              <w:rPr>
                <w:rFonts w:eastAsia="Times New Roman"/>
                <w:sz w:val="22"/>
                <w:szCs w:val="22"/>
                <w:lang w:eastAsia="lv-LV"/>
              </w:rPr>
            </w:pPr>
            <w:r w:rsidRPr="00812283">
              <w:rPr>
                <w:rFonts w:eastAsia="Times New Roman"/>
                <w:b/>
                <w:sz w:val="22"/>
                <w:szCs w:val="22"/>
                <w:lang w:bidi="en-GB"/>
              </w:rPr>
              <w:t>Yes </w:t>
            </w:r>
          </w:p>
        </w:tc>
      </w:tr>
      <w:tr w:rsidR="00830CBD" w:rsidRPr="00812283" w14:paraId="22EBB260" w14:textId="77777777" w:rsidTr="00654CB9">
        <w:trPr>
          <w:trHeight w:val="300"/>
        </w:trPr>
        <w:tc>
          <w:tcPr>
            <w:tcW w:w="1928"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600393E9"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sz w:val="22"/>
                <w:szCs w:val="22"/>
                <w:lang w:bidi="en-GB"/>
              </w:rPr>
              <w:t>Study programmes </w:t>
            </w:r>
          </w:p>
        </w:tc>
        <w:tc>
          <w:tcPr>
            <w:tcW w:w="864" w:type="dxa"/>
            <w:tcBorders>
              <w:top w:val="single" w:sz="6" w:space="0" w:color="000000"/>
              <w:left w:val="single" w:sz="6" w:space="0" w:color="000000"/>
              <w:bottom w:val="single" w:sz="6" w:space="0" w:color="000000"/>
              <w:right w:val="single" w:sz="6" w:space="0" w:color="000000"/>
            </w:tcBorders>
            <w:shd w:val="clear" w:color="auto" w:fill="auto"/>
            <w:hideMark/>
          </w:tcPr>
          <w:p w14:paraId="044E354E"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16 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475F94C7" w14:textId="4B644288"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20</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38DB6CE9"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21 </w:t>
            </w:r>
          </w:p>
        </w:tc>
        <w:tc>
          <w:tcPr>
            <w:tcW w:w="865" w:type="dxa"/>
            <w:tcBorders>
              <w:top w:val="single" w:sz="6" w:space="0" w:color="000000"/>
              <w:left w:val="single" w:sz="6" w:space="0" w:color="000000"/>
              <w:bottom w:val="single" w:sz="6" w:space="0" w:color="000000"/>
              <w:right w:val="single" w:sz="6" w:space="0" w:color="000000"/>
            </w:tcBorders>
          </w:tcPr>
          <w:p w14:paraId="54EDFF95" w14:textId="77777777" w:rsidR="00830CBD" w:rsidRPr="00812283" w:rsidRDefault="00830CBD" w:rsidP="00654CB9">
            <w:pPr>
              <w:spacing w:after="0" w:line="240" w:lineRule="auto"/>
              <w:textAlignment w:val="baseline"/>
              <w:rPr>
                <w:rFonts w:eastAsia="Times New Roman"/>
                <w:b/>
                <w:bCs/>
                <w:sz w:val="22"/>
                <w:szCs w:val="22"/>
                <w:lang w:eastAsia="lv-LV"/>
              </w:rPr>
            </w:pPr>
            <w:r w:rsidRPr="00812283">
              <w:rPr>
                <w:rFonts w:eastAsia="Times New Roman"/>
                <w:b/>
                <w:sz w:val="22"/>
                <w:szCs w:val="22"/>
                <w:lang w:bidi="en-GB"/>
              </w:rPr>
              <w:t>22</w:t>
            </w:r>
          </w:p>
        </w:tc>
        <w:tc>
          <w:tcPr>
            <w:tcW w:w="865" w:type="dxa"/>
            <w:gridSpan w:val="2"/>
            <w:tcBorders>
              <w:top w:val="single" w:sz="6" w:space="0" w:color="000000"/>
              <w:left w:val="single" w:sz="6" w:space="0" w:color="000000"/>
              <w:bottom w:val="single" w:sz="6" w:space="0" w:color="000000"/>
              <w:right w:val="single" w:sz="6" w:space="0" w:color="000000"/>
            </w:tcBorders>
          </w:tcPr>
          <w:p w14:paraId="4972E845" w14:textId="77777777" w:rsidR="00830CBD" w:rsidRPr="00812283" w:rsidRDefault="00830CBD" w:rsidP="00654CB9">
            <w:pPr>
              <w:spacing w:after="0" w:line="240" w:lineRule="auto"/>
              <w:textAlignment w:val="baseline"/>
              <w:rPr>
                <w:rFonts w:eastAsia="Times New Roman"/>
                <w:b/>
                <w:bCs/>
                <w:sz w:val="22"/>
                <w:szCs w:val="22"/>
                <w:lang w:eastAsia="lv-LV"/>
              </w:rPr>
            </w:pPr>
            <w:r w:rsidRPr="00812283">
              <w:rPr>
                <w:rFonts w:eastAsia="Times New Roman"/>
                <w:b/>
                <w:sz w:val="22"/>
                <w:szCs w:val="22"/>
                <w:lang w:bidi="en-GB"/>
              </w:rPr>
              <w:t>18</w:t>
            </w:r>
          </w:p>
        </w:tc>
        <w:tc>
          <w:tcPr>
            <w:tcW w:w="865" w:type="dxa"/>
            <w:tcBorders>
              <w:top w:val="single" w:sz="6" w:space="0" w:color="000000"/>
              <w:left w:val="single" w:sz="6" w:space="0" w:color="000000"/>
              <w:bottom w:val="single" w:sz="6" w:space="0" w:color="000000"/>
              <w:right w:val="single" w:sz="6" w:space="0" w:color="000000"/>
            </w:tcBorders>
          </w:tcPr>
          <w:p w14:paraId="5845838B" w14:textId="77777777" w:rsidR="00830CBD" w:rsidRPr="00812283" w:rsidRDefault="00830CBD" w:rsidP="00654CB9">
            <w:pPr>
              <w:spacing w:after="0" w:line="240" w:lineRule="auto"/>
              <w:textAlignment w:val="baseline"/>
              <w:rPr>
                <w:rFonts w:eastAsia="Times New Roman"/>
                <w:b/>
                <w:bCs/>
                <w:sz w:val="22"/>
                <w:szCs w:val="22"/>
                <w:lang w:eastAsia="lv-LV"/>
              </w:rPr>
            </w:pPr>
            <w:r w:rsidRPr="00812283">
              <w:rPr>
                <w:rFonts w:eastAsia="Times New Roman"/>
                <w:b/>
                <w:sz w:val="22"/>
                <w:szCs w:val="22"/>
                <w:lang w:bidi="en-GB"/>
              </w:rPr>
              <w:t>17</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7DD45B96"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19 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56CA7F81"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20 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318A5500" w14:textId="77777777" w:rsidR="00830CBD" w:rsidRPr="00812283" w:rsidRDefault="00830CBD" w:rsidP="00654CB9">
            <w:pPr>
              <w:spacing w:after="0" w:line="240" w:lineRule="auto"/>
              <w:jc w:val="center"/>
              <w:textAlignment w:val="baseline"/>
              <w:rPr>
                <w:rFonts w:eastAsia="Times New Roman"/>
                <w:sz w:val="22"/>
                <w:szCs w:val="22"/>
                <w:lang w:eastAsia="lv-LV"/>
              </w:rPr>
            </w:pPr>
            <w:r w:rsidRPr="00812283">
              <w:rPr>
                <w:rFonts w:eastAsia="Times New Roman"/>
                <w:b/>
                <w:sz w:val="22"/>
                <w:szCs w:val="22"/>
                <w:lang w:bidi="en-GB"/>
              </w:rPr>
              <w:t>Yes </w:t>
            </w:r>
          </w:p>
        </w:tc>
      </w:tr>
      <w:tr w:rsidR="00830CBD" w:rsidRPr="00812283" w14:paraId="5F3771EF" w14:textId="77777777" w:rsidTr="00654CB9">
        <w:trPr>
          <w:trHeight w:val="300"/>
        </w:trPr>
        <w:tc>
          <w:tcPr>
            <w:tcW w:w="1928"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4726CA64"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sz w:val="22"/>
                <w:szCs w:val="22"/>
                <w:lang w:bidi="en-GB"/>
              </w:rPr>
              <w:t>Study programmes taught in foreign languages </w:t>
            </w:r>
          </w:p>
        </w:tc>
        <w:tc>
          <w:tcPr>
            <w:tcW w:w="864" w:type="dxa"/>
            <w:tcBorders>
              <w:top w:val="single" w:sz="6" w:space="0" w:color="000000"/>
              <w:left w:val="single" w:sz="6" w:space="0" w:color="000000"/>
              <w:bottom w:val="single" w:sz="6" w:space="0" w:color="000000"/>
              <w:right w:val="single" w:sz="6" w:space="0" w:color="000000"/>
            </w:tcBorders>
            <w:shd w:val="clear" w:color="auto" w:fill="auto"/>
            <w:hideMark/>
          </w:tcPr>
          <w:p w14:paraId="362F3D0A"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6 </w:t>
            </w:r>
          </w:p>
          <w:p w14:paraId="4D4572E3" w14:textId="77777777" w:rsidR="00830CBD" w:rsidRPr="00812283" w:rsidRDefault="00830CBD" w:rsidP="00654CB9">
            <w:pPr>
              <w:spacing w:after="0" w:line="240" w:lineRule="auto"/>
              <w:jc w:val="center"/>
              <w:textAlignment w:val="baseline"/>
              <w:rPr>
                <w:rFonts w:eastAsia="Times New Roman"/>
                <w:sz w:val="22"/>
                <w:szCs w:val="22"/>
                <w:lang w:eastAsia="lv-LV"/>
              </w:rPr>
            </w:pPr>
            <w:r w:rsidRPr="00812283">
              <w:rPr>
                <w:rFonts w:eastAsia="Times New Roman"/>
                <w:sz w:val="22"/>
                <w:szCs w:val="22"/>
                <w:lang w:bidi="en-GB"/>
              </w:rPr>
              <w:t>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7C554886" w14:textId="5B818ADB"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5</w:t>
            </w:r>
          </w:p>
          <w:p w14:paraId="6ECC499E" w14:textId="77777777" w:rsidR="00830CBD" w:rsidRPr="00812283" w:rsidRDefault="00830CBD" w:rsidP="00654CB9">
            <w:pPr>
              <w:spacing w:after="0" w:line="240" w:lineRule="auto"/>
              <w:jc w:val="center"/>
              <w:textAlignment w:val="baseline"/>
              <w:rPr>
                <w:rFonts w:eastAsia="Times New Roman"/>
                <w:sz w:val="22"/>
                <w:szCs w:val="22"/>
                <w:lang w:eastAsia="lv-LV"/>
              </w:rPr>
            </w:pPr>
            <w:r w:rsidRPr="00812283">
              <w:rPr>
                <w:rFonts w:eastAsia="Times New Roman"/>
                <w:sz w:val="22"/>
                <w:szCs w:val="22"/>
                <w:lang w:bidi="en-GB"/>
              </w:rPr>
              <w:t>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2E3125DD"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9 </w:t>
            </w:r>
          </w:p>
          <w:p w14:paraId="2E8665AE" w14:textId="77777777" w:rsidR="00830CBD" w:rsidRPr="00812283" w:rsidRDefault="00830CBD" w:rsidP="00654CB9">
            <w:pPr>
              <w:spacing w:after="0" w:line="240" w:lineRule="auto"/>
              <w:jc w:val="center"/>
              <w:textAlignment w:val="baseline"/>
              <w:rPr>
                <w:rFonts w:eastAsia="Times New Roman"/>
                <w:sz w:val="22"/>
                <w:szCs w:val="22"/>
                <w:lang w:eastAsia="lv-LV"/>
              </w:rPr>
            </w:pPr>
            <w:r w:rsidRPr="00812283">
              <w:rPr>
                <w:rFonts w:eastAsia="Times New Roman"/>
                <w:sz w:val="22"/>
                <w:szCs w:val="22"/>
                <w:lang w:bidi="en-GB"/>
              </w:rPr>
              <w:t> </w:t>
            </w:r>
          </w:p>
        </w:tc>
        <w:tc>
          <w:tcPr>
            <w:tcW w:w="865" w:type="dxa"/>
            <w:tcBorders>
              <w:top w:val="single" w:sz="6" w:space="0" w:color="000000"/>
              <w:left w:val="single" w:sz="6" w:space="0" w:color="000000"/>
              <w:bottom w:val="single" w:sz="6" w:space="0" w:color="000000"/>
              <w:right w:val="single" w:sz="6" w:space="0" w:color="000000"/>
            </w:tcBorders>
          </w:tcPr>
          <w:p w14:paraId="74F7883E" w14:textId="77777777" w:rsidR="00830CBD" w:rsidRPr="00812283" w:rsidRDefault="00830CBD" w:rsidP="00654CB9">
            <w:pPr>
              <w:spacing w:after="0" w:line="240" w:lineRule="auto"/>
              <w:textAlignment w:val="baseline"/>
              <w:rPr>
                <w:rFonts w:eastAsia="Times New Roman"/>
                <w:b/>
                <w:bCs/>
                <w:sz w:val="22"/>
                <w:szCs w:val="22"/>
                <w:lang w:eastAsia="lv-LV"/>
              </w:rPr>
            </w:pPr>
            <w:r w:rsidRPr="00812283">
              <w:rPr>
                <w:rFonts w:eastAsia="Times New Roman"/>
                <w:b/>
                <w:sz w:val="22"/>
                <w:szCs w:val="22"/>
                <w:lang w:bidi="en-GB"/>
              </w:rPr>
              <w:t>10</w:t>
            </w:r>
          </w:p>
        </w:tc>
        <w:tc>
          <w:tcPr>
            <w:tcW w:w="865" w:type="dxa"/>
            <w:gridSpan w:val="2"/>
            <w:tcBorders>
              <w:top w:val="single" w:sz="6" w:space="0" w:color="000000"/>
              <w:left w:val="single" w:sz="6" w:space="0" w:color="000000"/>
              <w:bottom w:val="single" w:sz="6" w:space="0" w:color="000000"/>
              <w:right w:val="single" w:sz="6" w:space="0" w:color="000000"/>
            </w:tcBorders>
          </w:tcPr>
          <w:p w14:paraId="5732B007" w14:textId="77777777" w:rsidR="00830CBD" w:rsidRPr="00812283" w:rsidRDefault="00830CBD" w:rsidP="00654CB9">
            <w:pPr>
              <w:spacing w:after="0" w:line="240" w:lineRule="auto"/>
              <w:textAlignment w:val="baseline"/>
              <w:rPr>
                <w:rFonts w:eastAsia="Times New Roman"/>
                <w:b/>
                <w:bCs/>
                <w:sz w:val="22"/>
                <w:szCs w:val="22"/>
                <w:lang w:eastAsia="lv-LV"/>
              </w:rPr>
            </w:pPr>
            <w:r w:rsidRPr="00812283">
              <w:rPr>
                <w:rFonts w:eastAsia="Times New Roman"/>
                <w:b/>
                <w:sz w:val="22"/>
                <w:szCs w:val="22"/>
                <w:lang w:bidi="en-GB"/>
              </w:rPr>
              <w:t>10</w:t>
            </w:r>
          </w:p>
        </w:tc>
        <w:tc>
          <w:tcPr>
            <w:tcW w:w="865" w:type="dxa"/>
            <w:tcBorders>
              <w:top w:val="single" w:sz="6" w:space="0" w:color="000000"/>
              <w:left w:val="single" w:sz="6" w:space="0" w:color="000000"/>
              <w:bottom w:val="single" w:sz="6" w:space="0" w:color="000000"/>
              <w:right w:val="single" w:sz="6" w:space="0" w:color="000000"/>
            </w:tcBorders>
          </w:tcPr>
          <w:p w14:paraId="4E97DFF9" w14:textId="77777777" w:rsidR="00830CBD" w:rsidRPr="00812283" w:rsidRDefault="00830CBD" w:rsidP="00654CB9">
            <w:pPr>
              <w:spacing w:after="0" w:line="240" w:lineRule="auto"/>
              <w:textAlignment w:val="baseline"/>
              <w:rPr>
                <w:rFonts w:eastAsia="Times New Roman"/>
                <w:b/>
                <w:bCs/>
                <w:sz w:val="22"/>
                <w:szCs w:val="22"/>
                <w:lang w:eastAsia="lv-LV"/>
              </w:rPr>
            </w:pPr>
            <w:r w:rsidRPr="00812283">
              <w:rPr>
                <w:rFonts w:eastAsia="Times New Roman"/>
                <w:b/>
                <w:sz w:val="22"/>
                <w:szCs w:val="22"/>
                <w:lang w:bidi="en-GB"/>
              </w:rPr>
              <w:t>10</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33782EB9"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9 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24A52BD3"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10 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6F8F1577" w14:textId="77777777" w:rsidR="00830CBD" w:rsidRPr="00812283" w:rsidRDefault="00830CBD" w:rsidP="00654CB9">
            <w:pPr>
              <w:spacing w:after="0" w:line="240" w:lineRule="auto"/>
              <w:jc w:val="center"/>
              <w:textAlignment w:val="baseline"/>
              <w:rPr>
                <w:rFonts w:eastAsia="Times New Roman"/>
                <w:sz w:val="22"/>
                <w:szCs w:val="22"/>
                <w:lang w:eastAsia="lv-LV"/>
              </w:rPr>
            </w:pPr>
            <w:r w:rsidRPr="00812283">
              <w:rPr>
                <w:rFonts w:eastAsia="Times New Roman"/>
                <w:b/>
                <w:sz w:val="22"/>
                <w:szCs w:val="22"/>
                <w:lang w:bidi="en-GB"/>
              </w:rPr>
              <w:t>Yes </w:t>
            </w:r>
          </w:p>
        </w:tc>
      </w:tr>
      <w:tr w:rsidR="00830CBD" w:rsidRPr="00812283" w14:paraId="3A238B75" w14:textId="77777777" w:rsidTr="00654CB9">
        <w:trPr>
          <w:trHeight w:val="300"/>
        </w:trPr>
        <w:tc>
          <w:tcPr>
            <w:tcW w:w="9712" w:type="dxa"/>
            <w:gridSpan w:val="13"/>
            <w:tcBorders>
              <w:top w:val="single" w:sz="6" w:space="0" w:color="000000"/>
              <w:left w:val="single" w:sz="6" w:space="0" w:color="000000"/>
              <w:bottom w:val="single" w:sz="6" w:space="0" w:color="000000"/>
              <w:right w:val="single" w:sz="6" w:space="0" w:color="000000"/>
            </w:tcBorders>
            <w:shd w:val="clear" w:color="auto" w:fill="92D050"/>
          </w:tcPr>
          <w:p w14:paraId="6D1AD9D4" w14:textId="77777777" w:rsidR="00830CBD" w:rsidRPr="00812283" w:rsidRDefault="00830CBD" w:rsidP="00654CB9">
            <w:pPr>
              <w:spacing w:after="0" w:line="240" w:lineRule="auto"/>
              <w:textAlignment w:val="baseline"/>
              <w:rPr>
                <w:rFonts w:eastAsia="Times New Roman"/>
                <w:b/>
                <w:bCs/>
                <w:sz w:val="22"/>
                <w:szCs w:val="22"/>
                <w:lang w:eastAsia="lv-LV"/>
              </w:rPr>
            </w:pPr>
            <w:r w:rsidRPr="00812283">
              <w:rPr>
                <w:rFonts w:eastAsia="Times New Roman"/>
                <w:b/>
                <w:i/>
                <w:sz w:val="22"/>
                <w:szCs w:val="22"/>
                <w:lang w:bidi="en-GB"/>
              </w:rPr>
              <w:t>Number of graduates </w:t>
            </w:r>
          </w:p>
        </w:tc>
      </w:tr>
      <w:tr w:rsidR="00830CBD" w:rsidRPr="00812283" w14:paraId="2B958587" w14:textId="77777777" w:rsidTr="00654CB9">
        <w:trPr>
          <w:trHeight w:val="300"/>
        </w:trPr>
        <w:tc>
          <w:tcPr>
            <w:tcW w:w="1928"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00A9E1A6"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sz w:val="22"/>
                <w:szCs w:val="22"/>
                <w:lang w:bidi="en-GB"/>
              </w:rPr>
              <w:t> </w:t>
            </w:r>
          </w:p>
        </w:tc>
        <w:tc>
          <w:tcPr>
            <w:tcW w:w="864" w:type="dxa"/>
            <w:tcBorders>
              <w:top w:val="single" w:sz="6" w:space="0" w:color="000000"/>
              <w:left w:val="single" w:sz="6" w:space="0" w:color="000000"/>
              <w:bottom w:val="single" w:sz="6" w:space="0" w:color="000000"/>
              <w:right w:val="single" w:sz="6" w:space="0" w:color="000000"/>
            </w:tcBorders>
            <w:shd w:val="clear" w:color="auto" w:fill="auto"/>
            <w:hideMark/>
          </w:tcPr>
          <w:p w14:paraId="10423E20"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193 </w:t>
            </w:r>
          </w:p>
          <w:p w14:paraId="58561A88"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sz w:val="22"/>
                <w:szCs w:val="22"/>
                <w:lang w:bidi="en-GB"/>
              </w:rPr>
              <w:t>(SZF – 130; IF – 63)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7A44AEA1"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182 </w:t>
            </w:r>
          </w:p>
          <w:p w14:paraId="37EC4921"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sz w:val="22"/>
                <w:szCs w:val="22"/>
                <w:lang w:bidi="en-GB"/>
              </w:rPr>
              <w:t>(SZF – 121; IF – 61) </w:t>
            </w:r>
          </w:p>
          <w:p w14:paraId="7EBE4D87"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sz w:val="22"/>
                <w:szCs w:val="22"/>
                <w:lang w:bidi="en-GB"/>
              </w:rPr>
              <w:t>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65B12C60"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136 </w:t>
            </w:r>
          </w:p>
          <w:p w14:paraId="59005449"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sz w:val="22"/>
                <w:szCs w:val="22"/>
                <w:lang w:bidi="en-GB"/>
              </w:rPr>
              <w:t>(SZF – 79; </w:t>
            </w:r>
          </w:p>
          <w:p w14:paraId="7CAE668F"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sz w:val="22"/>
                <w:szCs w:val="22"/>
                <w:lang w:bidi="en-GB"/>
              </w:rPr>
              <w:t>IF – 57) </w:t>
            </w:r>
          </w:p>
          <w:p w14:paraId="49A16752"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sz w:val="22"/>
                <w:szCs w:val="22"/>
                <w:lang w:bidi="en-GB"/>
              </w:rPr>
              <w:t> </w:t>
            </w:r>
          </w:p>
        </w:tc>
        <w:tc>
          <w:tcPr>
            <w:tcW w:w="865" w:type="dxa"/>
            <w:tcBorders>
              <w:top w:val="single" w:sz="6" w:space="0" w:color="000000"/>
              <w:left w:val="single" w:sz="6" w:space="0" w:color="000000"/>
              <w:bottom w:val="single" w:sz="6" w:space="0" w:color="000000"/>
              <w:right w:val="single" w:sz="6" w:space="0" w:color="000000"/>
            </w:tcBorders>
          </w:tcPr>
          <w:p w14:paraId="500599DE" w14:textId="77777777" w:rsidR="00830CBD" w:rsidRPr="00812283" w:rsidRDefault="00830CBD" w:rsidP="00654CB9">
            <w:pPr>
              <w:spacing w:after="0" w:line="240" w:lineRule="auto"/>
              <w:textAlignment w:val="baseline"/>
              <w:rPr>
                <w:rFonts w:eastAsia="Times New Roman"/>
                <w:bCs/>
                <w:sz w:val="22"/>
                <w:szCs w:val="22"/>
                <w:lang w:eastAsia="lv-LV"/>
              </w:rPr>
            </w:pPr>
            <w:r w:rsidRPr="00812283">
              <w:rPr>
                <w:rFonts w:eastAsia="Times New Roman"/>
                <w:b/>
                <w:sz w:val="22"/>
                <w:szCs w:val="22"/>
                <w:lang w:bidi="en-GB"/>
              </w:rPr>
              <w:t>145</w:t>
            </w:r>
          </w:p>
          <w:p w14:paraId="01ECB4C4" w14:textId="77777777" w:rsidR="00830CBD" w:rsidRPr="00812283" w:rsidRDefault="00830CBD" w:rsidP="00654CB9">
            <w:pPr>
              <w:spacing w:after="0" w:line="240" w:lineRule="auto"/>
              <w:textAlignment w:val="baseline"/>
              <w:rPr>
                <w:rFonts w:eastAsia="Times New Roman"/>
                <w:bCs/>
                <w:sz w:val="22"/>
                <w:szCs w:val="22"/>
                <w:lang w:eastAsia="lv-LV"/>
              </w:rPr>
            </w:pPr>
            <w:r w:rsidRPr="00812283">
              <w:rPr>
                <w:rFonts w:eastAsia="Times New Roman"/>
                <w:sz w:val="22"/>
                <w:szCs w:val="22"/>
                <w:lang w:bidi="en-GB"/>
              </w:rPr>
              <w:t>(SZF – 103; IF – 42)</w:t>
            </w:r>
          </w:p>
        </w:tc>
        <w:tc>
          <w:tcPr>
            <w:tcW w:w="865" w:type="dxa"/>
            <w:gridSpan w:val="2"/>
            <w:tcBorders>
              <w:top w:val="single" w:sz="6" w:space="0" w:color="000000"/>
              <w:left w:val="single" w:sz="6" w:space="0" w:color="000000"/>
              <w:bottom w:val="single" w:sz="6" w:space="0" w:color="000000"/>
              <w:right w:val="single" w:sz="6" w:space="0" w:color="000000"/>
            </w:tcBorders>
          </w:tcPr>
          <w:p w14:paraId="70DF71E1" w14:textId="77777777" w:rsidR="00830CBD" w:rsidRPr="00812283" w:rsidRDefault="00830CBD" w:rsidP="00654CB9">
            <w:pPr>
              <w:spacing w:after="0" w:line="240" w:lineRule="auto"/>
              <w:textAlignment w:val="baseline"/>
              <w:rPr>
                <w:rFonts w:eastAsia="Times New Roman"/>
                <w:b/>
                <w:bCs/>
                <w:sz w:val="22"/>
                <w:szCs w:val="22"/>
                <w:lang w:eastAsia="lv-LV"/>
              </w:rPr>
            </w:pPr>
            <w:r w:rsidRPr="00812283">
              <w:rPr>
                <w:rFonts w:eastAsia="Times New Roman"/>
                <w:b/>
                <w:sz w:val="22"/>
                <w:szCs w:val="22"/>
                <w:lang w:bidi="en-GB"/>
              </w:rPr>
              <w:t>142</w:t>
            </w:r>
          </w:p>
          <w:p w14:paraId="4720CB29" w14:textId="77777777" w:rsidR="00830CBD" w:rsidRPr="00812283" w:rsidRDefault="00830CBD" w:rsidP="00654CB9">
            <w:pPr>
              <w:spacing w:after="0" w:line="240" w:lineRule="auto"/>
              <w:textAlignment w:val="baseline"/>
              <w:rPr>
                <w:rFonts w:eastAsia="Times New Roman"/>
                <w:bCs/>
                <w:sz w:val="22"/>
                <w:szCs w:val="22"/>
                <w:lang w:eastAsia="lv-LV"/>
              </w:rPr>
            </w:pPr>
            <w:r w:rsidRPr="00812283">
              <w:rPr>
                <w:rFonts w:eastAsia="Times New Roman"/>
                <w:sz w:val="22"/>
                <w:szCs w:val="22"/>
                <w:lang w:bidi="en-GB"/>
              </w:rPr>
              <w:t>(SZF – 95;</w:t>
            </w:r>
          </w:p>
          <w:p w14:paraId="501ECF91" w14:textId="77777777" w:rsidR="00830CBD" w:rsidRPr="00812283" w:rsidRDefault="00830CBD" w:rsidP="00654CB9">
            <w:pPr>
              <w:spacing w:after="0" w:line="240" w:lineRule="auto"/>
              <w:textAlignment w:val="baseline"/>
              <w:rPr>
                <w:rFonts w:eastAsia="Times New Roman"/>
                <w:bCs/>
                <w:sz w:val="22"/>
                <w:szCs w:val="22"/>
                <w:lang w:eastAsia="lv-LV"/>
              </w:rPr>
            </w:pPr>
            <w:r w:rsidRPr="00812283">
              <w:rPr>
                <w:rFonts w:eastAsia="Times New Roman"/>
                <w:sz w:val="22"/>
                <w:szCs w:val="22"/>
                <w:lang w:bidi="en-GB"/>
              </w:rPr>
              <w:t>IF – 47)</w:t>
            </w:r>
          </w:p>
        </w:tc>
        <w:tc>
          <w:tcPr>
            <w:tcW w:w="865" w:type="dxa"/>
            <w:tcBorders>
              <w:top w:val="single" w:sz="6" w:space="0" w:color="000000"/>
              <w:left w:val="single" w:sz="6" w:space="0" w:color="000000"/>
              <w:bottom w:val="single" w:sz="6" w:space="0" w:color="000000"/>
              <w:right w:val="single" w:sz="6" w:space="0" w:color="000000"/>
            </w:tcBorders>
          </w:tcPr>
          <w:p w14:paraId="490DC830" w14:textId="77777777" w:rsidR="00830CBD" w:rsidRPr="00812283" w:rsidRDefault="00830CBD" w:rsidP="00654CB9">
            <w:pPr>
              <w:spacing w:after="0" w:line="240" w:lineRule="auto"/>
              <w:textAlignment w:val="baseline"/>
              <w:rPr>
                <w:rFonts w:eastAsia="Times New Roman"/>
                <w:b/>
                <w:bCs/>
                <w:sz w:val="22"/>
                <w:szCs w:val="22"/>
                <w:lang w:eastAsia="lv-LV"/>
              </w:rPr>
            </w:pPr>
            <w:r w:rsidRPr="00812283">
              <w:rPr>
                <w:rFonts w:eastAsia="Times New Roman"/>
                <w:b/>
                <w:sz w:val="22"/>
                <w:szCs w:val="22"/>
                <w:lang w:bidi="en-GB"/>
              </w:rPr>
              <w:t>112</w:t>
            </w:r>
          </w:p>
          <w:p w14:paraId="30C5C376" w14:textId="77777777" w:rsidR="00830CBD" w:rsidRPr="00812283" w:rsidRDefault="00830CBD" w:rsidP="00654CB9">
            <w:pPr>
              <w:spacing w:after="0" w:line="240" w:lineRule="auto"/>
              <w:textAlignment w:val="baseline"/>
              <w:rPr>
                <w:rFonts w:eastAsia="Times New Roman"/>
                <w:bCs/>
                <w:sz w:val="22"/>
                <w:szCs w:val="22"/>
                <w:lang w:eastAsia="lv-LV"/>
              </w:rPr>
            </w:pPr>
            <w:r w:rsidRPr="00812283">
              <w:rPr>
                <w:rFonts w:eastAsia="Times New Roman"/>
                <w:sz w:val="22"/>
                <w:szCs w:val="22"/>
                <w:lang w:bidi="en-GB"/>
              </w:rPr>
              <w:t xml:space="preserve">(SZF – 65; </w:t>
            </w:r>
          </w:p>
          <w:p w14:paraId="2DE86088" w14:textId="77777777" w:rsidR="00830CBD" w:rsidRPr="00812283" w:rsidRDefault="00830CBD" w:rsidP="00654CB9">
            <w:pPr>
              <w:spacing w:after="0" w:line="240" w:lineRule="auto"/>
              <w:textAlignment w:val="baseline"/>
              <w:rPr>
                <w:rFonts w:eastAsia="Times New Roman"/>
                <w:bCs/>
                <w:sz w:val="22"/>
                <w:szCs w:val="22"/>
                <w:lang w:eastAsia="lv-LV"/>
              </w:rPr>
            </w:pPr>
            <w:r w:rsidRPr="00812283">
              <w:rPr>
                <w:rFonts w:eastAsia="Times New Roman"/>
                <w:sz w:val="22"/>
                <w:szCs w:val="22"/>
                <w:lang w:bidi="en-GB"/>
              </w:rPr>
              <w:t>IF – 47)</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46CC1301"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205 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1E01DFC9"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322 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48F2F45E" w14:textId="77777777" w:rsidR="00830CBD" w:rsidRPr="00812283" w:rsidRDefault="00830CBD" w:rsidP="00654CB9">
            <w:pPr>
              <w:spacing w:after="0" w:line="240" w:lineRule="auto"/>
              <w:jc w:val="center"/>
              <w:textAlignment w:val="baseline"/>
              <w:rPr>
                <w:rFonts w:eastAsia="Times New Roman"/>
                <w:sz w:val="22"/>
                <w:szCs w:val="22"/>
                <w:lang w:eastAsia="lv-LV"/>
              </w:rPr>
            </w:pPr>
            <w:r w:rsidRPr="00812283">
              <w:rPr>
                <w:rFonts w:eastAsia="Times New Roman"/>
                <w:b/>
                <w:sz w:val="22"/>
                <w:szCs w:val="22"/>
                <w:lang w:bidi="en-GB"/>
              </w:rPr>
              <w:t>No </w:t>
            </w:r>
          </w:p>
        </w:tc>
      </w:tr>
      <w:tr w:rsidR="00830CBD" w:rsidRPr="00812283" w14:paraId="3434B29F" w14:textId="77777777" w:rsidTr="00654CB9">
        <w:trPr>
          <w:trHeight w:val="300"/>
        </w:trPr>
        <w:tc>
          <w:tcPr>
            <w:tcW w:w="9712" w:type="dxa"/>
            <w:gridSpan w:val="13"/>
            <w:tcBorders>
              <w:top w:val="single" w:sz="6" w:space="0" w:color="000000"/>
              <w:left w:val="single" w:sz="6" w:space="0" w:color="000000"/>
              <w:bottom w:val="single" w:sz="6" w:space="0" w:color="000000"/>
              <w:right w:val="single" w:sz="6" w:space="0" w:color="000000"/>
            </w:tcBorders>
            <w:shd w:val="clear" w:color="auto" w:fill="92D050"/>
          </w:tcPr>
          <w:p w14:paraId="22305B8B" w14:textId="77777777" w:rsidR="00830CBD" w:rsidRPr="00812283" w:rsidRDefault="00830CBD" w:rsidP="00654CB9">
            <w:pPr>
              <w:spacing w:after="0" w:line="240" w:lineRule="auto"/>
              <w:textAlignment w:val="baseline"/>
              <w:rPr>
                <w:rFonts w:eastAsia="Times New Roman"/>
                <w:b/>
                <w:bCs/>
                <w:sz w:val="22"/>
                <w:szCs w:val="22"/>
                <w:lang w:eastAsia="lv-LV"/>
              </w:rPr>
            </w:pPr>
            <w:r w:rsidRPr="00812283">
              <w:rPr>
                <w:rFonts w:eastAsia="Times New Roman"/>
                <w:b/>
                <w:i/>
                <w:sz w:val="22"/>
                <w:szCs w:val="22"/>
                <w:lang w:bidi="en-GB"/>
              </w:rPr>
              <w:t>Attendees of lifelong learning and Open University courses, including from companies and individuals </w:t>
            </w:r>
          </w:p>
        </w:tc>
      </w:tr>
      <w:tr w:rsidR="00830CBD" w:rsidRPr="00812283" w14:paraId="4F4BD1C5" w14:textId="77777777" w:rsidTr="00654CB9">
        <w:trPr>
          <w:trHeight w:val="300"/>
        </w:trPr>
        <w:tc>
          <w:tcPr>
            <w:tcW w:w="1928"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64B55068" w14:textId="77777777" w:rsidR="00830CBD" w:rsidRPr="00812283" w:rsidRDefault="00830CBD" w:rsidP="00654CB9">
            <w:pPr>
              <w:spacing w:after="0" w:line="240" w:lineRule="auto"/>
              <w:jc w:val="center"/>
              <w:textAlignment w:val="baseline"/>
              <w:rPr>
                <w:rFonts w:eastAsia="Times New Roman"/>
                <w:sz w:val="22"/>
                <w:szCs w:val="22"/>
                <w:lang w:eastAsia="lv-LV"/>
              </w:rPr>
            </w:pPr>
            <w:r w:rsidRPr="00812283">
              <w:rPr>
                <w:rFonts w:eastAsia="Times New Roman"/>
                <w:sz w:val="22"/>
                <w:szCs w:val="22"/>
                <w:lang w:bidi="en-GB"/>
              </w:rPr>
              <w:t> </w:t>
            </w:r>
          </w:p>
        </w:tc>
        <w:tc>
          <w:tcPr>
            <w:tcW w:w="864" w:type="dxa"/>
            <w:tcBorders>
              <w:top w:val="single" w:sz="6" w:space="0" w:color="000000"/>
              <w:left w:val="single" w:sz="6" w:space="0" w:color="000000"/>
              <w:bottom w:val="single" w:sz="6" w:space="0" w:color="000000"/>
              <w:right w:val="single" w:sz="6" w:space="0" w:color="000000"/>
            </w:tcBorders>
            <w:shd w:val="clear" w:color="auto" w:fill="auto"/>
            <w:hideMark/>
          </w:tcPr>
          <w:p w14:paraId="1ADA8D09"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108 </w:t>
            </w:r>
          </w:p>
          <w:p w14:paraId="4D615149" w14:textId="77777777" w:rsidR="00830CBD" w:rsidRPr="00812283" w:rsidRDefault="00830CBD" w:rsidP="00654CB9">
            <w:pPr>
              <w:spacing w:after="0" w:line="240" w:lineRule="auto"/>
              <w:jc w:val="center"/>
              <w:textAlignment w:val="baseline"/>
              <w:rPr>
                <w:rFonts w:eastAsia="Times New Roman"/>
                <w:sz w:val="22"/>
                <w:szCs w:val="22"/>
                <w:lang w:eastAsia="lv-LV"/>
              </w:rPr>
            </w:pPr>
            <w:r w:rsidRPr="00812283">
              <w:rPr>
                <w:rFonts w:eastAsia="Times New Roman"/>
                <w:sz w:val="22"/>
                <w:szCs w:val="22"/>
                <w:lang w:bidi="en-GB"/>
              </w:rPr>
              <w:t>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29782E25"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153 </w:t>
            </w:r>
          </w:p>
          <w:p w14:paraId="028F0601" w14:textId="77777777" w:rsidR="00830CBD" w:rsidRPr="00812283" w:rsidRDefault="00830CBD" w:rsidP="00654CB9">
            <w:pPr>
              <w:spacing w:after="0" w:line="240" w:lineRule="auto"/>
              <w:jc w:val="center"/>
              <w:textAlignment w:val="baseline"/>
              <w:rPr>
                <w:rFonts w:eastAsia="Times New Roman"/>
                <w:sz w:val="22"/>
                <w:szCs w:val="22"/>
                <w:lang w:eastAsia="lv-LV"/>
              </w:rPr>
            </w:pPr>
            <w:r w:rsidRPr="00812283">
              <w:rPr>
                <w:rFonts w:eastAsia="Times New Roman"/>
                <w:sz w:val="22"/>
                <w:szCs w:val="22"/>
                <w:lang w:bidi="en-GB"/>
              </w:rPr>
              <w:t>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43E60F8F"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612 </w:t>
            </w:r>
          </w:p>
        </w:tc>
        <w:tc>
          <w:tcPr>
            <w:tcW w:w="865" w:type="dxa"/>
            <w:tcBorders>
              <w:top w:val="single" w:sz="6" w:space="0" w:color="000000"/>
              <w:left w:val="single" w:sz="6" w:space="0" w:color="000000"/>
              <w:bottom w:val="single" w:sz="6" w:space="0" w:color="000000"/>
              <w:right w:val="single" w:sz="6" w:space="0" w:color="000000"/>
            </w:tcBorders>
          </w:tcPr>
          <w:p w14:paraId="6BEFA775" w14:textId="77777777" w:rsidR="00830CBD" w:rsidRPr="00812283" w:rsidRDefault="00830CBD" w:rsidP="00654CB9">
            <w:pPr>
              <w:spacing w:after="0" w:line="240" w:lineRule="auto"/>
              <w:textAlignment w:val="baseline"/>
              <w:rPr>
                <w:rFonts w:eastAsia="Times New Roman"/>
                <w:b/>
                <w:bCs/>
                <w:sz w:val="22"/>
                <w:szCs w:val="22"/>
                <w:lang w:eastAsia="lv-LV"/>
              </w:rPr>
            </w:pPr>
            <w:r w:rsidRPr="00812283">
              <w:rPr>
                <w:rFonts w:eastAsia="Times New Roman"/>
                <w:b/>
                <w:sz w:val="22"/>
                <w:szCs w:val="22"/>
                <w:lang w:bidi="en-GB"/>
              </w:rPr>
              <w:t>122</w:t>
            </w:r>
          </w:p>
        </w:tc>
        <w:tc>
          <w:tcPr>
            <w:tcW w:w="865" w:type="dxa"/>
            <w:gridSpan w:val="2"/>
            <w:tcBorders>
              <w:top w:val="single" w:sz="6" w:space="0" w:color="000000"/>
              <w:left w:val="single" w:sz="6" w:space="0" w:color="000000"/>
              <w:bottom w:val="single" w:sz="6" w:space="0" w:color="000000"/>
              <w:right w:val="single" w:sz="6" w:space="0" w:color="000000"/>
            </w:tcBorders>
          </w:tcPr>
          <w:p w14:paraId="63F8216C" w14:textId="77777777" w:rsidR="00830CBD" w:rsidRPr="00812283" w:rsidRDefault="00830CBD" w:rsidP="00654CB9">
            <w:pPr>
              <w:spacing w:after="0" w:line="240" w:lineRule="auto"/>
              <w:textAlignment w:val="baseline"/>
              <w:rPr>
                <w:rFonts w:eastAsia="Times New Roman"/>
                <w:b/>
                <w:bCs/>
                <w:sz w:val="22"/>
                <w:szCs w:val="22"/>
                <w:lang w:eastAsia="lv-LV"/>
              </w:rPr>
            </w:pPr>
            <w:r w:rsidRPr="00812283">
              <w:rPr>
                <w:rFonts w:eastAsia="Times New Roman"/>
                <w:b/>
                <w:sz w:val="22"/>
                <w:szCs w:val="22"/>
                <w:lang w:bidi="en-GB"/>
              </w:rPr>
              <w:t>78</w:t>
            </w:r>
          </w:p>
        </w:tc>
        <w:tc>
          <w:tcPr>
            <w:tcW w:w="865" w:type="dxa"/>
            <w:tcBorders>
              <w:top w:val="single" w:sz="6" w:space="0" w:color="000000"/>
              <w:left w:val="single" w:sz="6" w:space="0" w:color="000000"/>
              <w:bottom w:val="single" w:sz="6" w:space="0" w:color="000000"/>
              <w:right w:val="single" w:sz="6" w:space="0" w:color="000000"/>
            </w:tcBorders>
          </w:tcPr>
          <w:p w14:paraId="4127180E" w14:textId="77777777" w:rsidR="00830CBD" w:rsidRPr="00812283" w:rsidRDefault="00830CBD" w:rsidP="00654CB9">
            <w:pPr>
              <w:spacing w:after="0" w:line="240" w:lineRule="auto"/>
              <w:textAlignment w:val="baseline"/>
              <w:rPr>
                <w:rFonts w:eastAsia="Times New Roman"/>
                <w:b/>
                <w:bCs/>
                <w:sz w:val="22"/>
                <w:szCs w:val="22"/>
                <w:lang w:eastAsia="lv-LV"/>
              </w:rPr>
            </w:pPr>
            <w:r w:rsidRPr="00812283">
              <w:rPr>
                <w:rFonts w:eastAsia="Times New Roman"/>
                <w:b/>
                <w:sz w:val="22"/>
                <w:szCs w:val="22"/>
                <w:lang w:bidi="en-GB"/>
              </w:rPr>
              <w:t>209</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13D2B98A"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130 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16249E8E"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sz w:val="22"/>
                <w:szCs w:val="22"/>
                <w:lang w:bidi="en-GB"/>
              </w:rPr>
              <w:t>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15E362A3" w14:textId="77777777" w:rsidR="00830CBD" w:rsidRPr="00812283" w:rsidRDefault="00830CBD" w:rsidP="00654CB9">
            <w:pPr>
              <w:spacing w:after="0" w:line="240" w:lineRule="auto"/>
              <w:jc w:val="center"/>
              <w:textAlignment w:val="baseline"/>
              <w:rPr>
                <w:rFonts w:eastAsia="Times New Roman"/>
                <w:sz w:val="22"/>
                <w:szCs w:val="22"/>
                <w:lang w:eastAsia="lv-LV"/>
              </w:rPr>
            </w:pPr>
            <w:r w:rsidRPr="00812283">
              <w:rPr>
                <w:rFonts w:eastAsia="Times New Roman"/>
                <w:b/>
                <w:sz w:val="22"/>
                <w:szCs w:val="22"/>
                <w:lang w:bidi="en-GB"/>
              </w:rPr>
              <w:t>Yes </w:t>
            </w:r>
          </w:p>
        </w:tc>
      </w:tr>
      <w:tr w:rsidR="00830CBD" w:rsidRPr="00812283" w14:paraId="6CE5352B" w14:textId="77777777" w:rsidTr="00654CB9">
        <w:trPr>
          <w:trHeight w:val="300"/>
        </w:trPr>
        <w:tc>
          <w:tcPr>
            <w:tcW w:w="9712" w:type="dxa"/>
            <w:gridSpan w:val="13"/>
            <w:tcBorders>
              <w:top w:val="single" w:sz="6" w:space="0" w:color="000000"/>
              <w:left w:val="single" w:sz="6" w:space="0" w:color="000000"/>
              <w:bottom w:val="single" w:sz="6" w:space="0" w:color="000000"/>
              <w:right w:val="single" w:sz="6" w:space="0" w:color="000000"/>
            </w:tcBorders>
            <w:shd w:val="clear" w:color="auto" w:fill="92D050"/>
          </w:tcPr>
          <w:p w14:paraId="2ABB4224" w14:textId="77777777" w:rsidR="00830CBD" w:rsidRPr="00812283" w:rsidRDefault="00830CBD" w:rsidP="00654CB9">
            <w:pPr>
              <w:spacing w:after="0" w:line="240" w:lineRule="auto"/>
              <w:textAlignment w:val="baseline"/>
              <w:rPr>
                <w:rFonts w:eastAsia="Times New Roman"/>
                <w:b/>
                <w:bCs/>
                <w:sz w:val="22"/>
                <w:szCs w:val="22"/>
                <w:lang w:eastAsia="lv-LV"/>
              </w:rPr>
            </w:pPr>
            <w:r w:rsidRPr="00812283">
              <w:rPr>
                <w:rFonts w:eastAsia="Times New Roman"/>
                <w:b/>
                <w:i/>
                <w:sz w:val="22"/>
                <w:szCs w:val="22"/>
                <w:lang w:bidi="en-GB"/>
              </w:rPr>
              <w:t>Graduate employment </w:t>
            </w:r>
          </w:p>
        </w:tc>
      </w:tr>
      <w:tr w:rsidR="00830CBD" w:rsidRPr="00812283" w14:paraId="2A0FA540" w14:textId="77777777" w:rsidTr="00654CB9">
        <w:trPr>
          <w:trHeight w:val="300"/>
        </w:trPr>
        <w:tc>
          <w:tcPr>
            <w:tcW w:w="1928"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3035A783" w14:textId="77777777" w:rsidR="00830CBD" w:rsidRPr="00812283" w:rsidRDefault="00830CBD" w:rsidP="00654CB9">
            <w:pPr>
              <w:spacing w:after="0" w:line="240" w:lineRule="auto"/>
              <w:jc w:val="center"/>
              <w:textAlignment w:val="baseline"/>
              <w:rPr>
                <w:rFonts w:eastAsia="Times New Roman"/>
                <w:sz w:val="22"/>
                <w:szCs w:val="22"/>
                <w:lang w:eastAsia="lv-LV"/>
              </w:rPr>
            </w:pPr>
            <w:r w:rsidRPr="00812283">
              <w:rPr>
                <w:rFonts w:eastAsia="Times New Roman"/>
                <w:sz w:val="22"/>
                <w:szCs w:val="22"/>
                <w:lang w:bidi="en-GB"/>
              </w:rPr>
              <w:t> </w:t>
            </w:r>
          </w:p>
        </w:tc>
        <w:tc>
          <w:tcPr>
            <w:tcW w:w="864" w:type="dxa"/>
            <w:tcBorders>
              <w:top w:val="single" w:sz="6" w:space="0" w:color="000000"/>
              <w:left w:val="single" w:sz="6" w:space="0" w:color="000000"/>
              <w:bottom w:val="single" w:sz="6" w:space="0" w:color="000000"/>
              <w:right w:val="single" w:sz="6" w:space="0" w:color="000000"/>
            </w:tcBorders>
            <w:shd w:val="clear" w:color="auto" w:fill="auto"/>
            <w:hideMark/>
          </w:tcPr>
          <w:p w14:paraId="15680DDB"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92% </w:t>
            </w:r>
          </w:p>
          <w:p w14:paraId="53E8460D"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sz w:val="22"/>
                <w:szCs w:val="22"/>
                <w:lang w:bidi="en-GB"/>
              </w:rPr>
              <w:lastRenderedPageBreak/>
              <w:t>(SZF – 91%; IF – 94%)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10D4431B"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lastRenderedPageBreak/>
              <w:t>73.89% </w:t>
            </w:r>
          </w:p>
          <w:p w14:paraId="3A1F293E"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sz w:val="22"/>
                <w:szCs w:val="22"/>
                <w:lang w:bidi="en-GB"/>
              </w:rPr>
              <w:t>(SZF – 89.78%; </w:t>
            </w:r>
          </w:p>
          <w:p w14:paraId="587DFF79"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sz w:val="22"/>
                <w:szCs w:val="22"/>
                <w:lang w:bidi="en-GB"/>
              </w:rPr>
              <w:lastRenderedPageBreak/>
              <w:t>IF – 60%)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74BE9786" w14:textId="77777777" w:rsidR="00830CBD" w:rsidRPr="00812283" w:rsidRDefault="00830CBD" w:rsidP="00654CB9">
            <w:pPr>
              <w:spacing w:after="0" w:line="240" w:lineRule="auto"/>
              <w:textAlignment w:val="baseline"/>
              <w:rPr>
                <w:rFonts w:eastAsia="Times New Roman"/>
                <w:b/>
                <w:sz w:val="22"/>
                <w:szCs w:val="22"/>
                <w:lang w:eastAsia="lv-LV"/>
              </w:rPr>
            </w:pPr>
            <w:r w:rsidRPr="00812283">
              <w:rPr>
                <w:rFonts w:eastAsia="Times New Roman"/>
                <w:b/>
                <w:sz w:val="22"/>
                <w:szCs w:val="22"/>
                <w:lang w:bidi="en-GB"/>
              </w:rPr>
              <w:lastRenderedPageBreak/>
              <w:t> 71.96</w:t>
            </w:r>
          </w:p>
        </w:tc>
        <w:tc>
          <w:tcPr>
            <w:tcW w:w="865" w:type="dxa"/>
            <w:tcBorders>
              <w:top w:val="single" w:sz="6" w:space="0" w:color="000000"/>
              <w:left w:val="single" w:sz="6" w:space="0" w:color="000000"/>
              <w:bottom w:val="single" w:sz="6" w:space="0" w:color="000000"/>
              <w:right w:val="single" w:sz="6" w:space="0" w:color="000000"/>
            </w:tcBorders>
          </w:tcPr>
          <w:p w14:paraId="4EC7F653" w14:textId="77777777" w:rsidR="00830CBD" w:rsidRPr="00812283" w:rsidRDefault="00830CBD" w:rsidP="00654CB9">
            <w:pPr>
              <w:spacing w:after="0" w:line="240" w:lineRule="auto"/>
              <w:textAlignment w:val="baseline"/>
              <w:rPr>
                <w:rFonts w:eastAsia="Times New Roman"/>
                <w:b/>
                <w:bCs/>
                <w:sz w:val="22"/>
                <w:szCs w:val="22"/>
                <w:lang w:eastAsia="lv-LV"/>
              </w:rPr>
            </w:pPr>
            <w:r w:rsidRPr="00812283">
              <w:rPr>
                <w:rFonts w:eastAsia="Times New Roman"/>
                <w:b/>
                <w:sz w:val="22"/>
                <w:szCs w:val="22"/>
                <w:lang w:bidi="en-GB"/>
              </w:rPr>
              <w:t>86.49</w:t>
            </w:r>
          </w:p>
        </w:tc>
        <w:tc>
          <w:tcPr>
            <w:tcW w:w="865" w:type="dxa"/>
            <w:gridSpan w:val="2"/>
            <w:tcBorders>
              <w:top w:val="single" w:sz="6" w:space="0" w:color="000000"/>
              <w:left w:val="single" w:sz="6" w:space="0" w:color="000000"/>
              <w:bottom w:val="single" w:sz="6" w:space="0" w:color="000000"/>
              <w:right w:val="single" w:sz="6" w:space="0" w:color="000000"/>
            </w:tcBorders>
          </w:tcPr>
          <w:p w14:paraId="6841B7B9" w14:textId="77777777" w:rsidR="00830CBD" w:rsidRPr="00812283" w:rsidRDefault="00830CBD" w:rsidP="00654CB9">
            <w:pPr>
              <w:spacing w:after="0" w:line="240" w:lineRule="auto"/>
              <w:textAlignment w:val="baseline"/>
              <w:rPr>
                <w:rFonts w:eastAsia="Times New Roman"/>
                <w:b/>
                <w:bCs/>
                <w:sz w:val="22"/>
                <w:szCs w:val="22"/>
                <w:lang w:eastAsia="lv-LV"/>
              </w:rPr>
            </w:pPr>
            <w:r w:rsidRPr="00812283">
              <w:rPr>
                <w:rFonts w:eastAsia="Times New Roman"/>
                <w:b/>
                <w:sz w:val="22"/>
                <w:szCs w:val="22"/>
                <w:lang w:bidi="en-GB"/>
              </w:rPr>
              <w:t>80%</w:t>
            </w:r>
          </w:p>
        </w:tc>
        <w:tc>
          <w:tcPr>
            <w:tcW w:w="865" w:type="dxa"/>
            <w:tcBorders>
              <w:top w:val="single" w:sz="6" w:space="0" w:color="000000"/>
              <w:left w:val="single" w:sz="6" w:space="0" w:color="000000"/>
              <w:bottom w:val="single" w:sz="6" w:space="0" w:color="000000"/>
              <w:right w:val="single" w:sz="6" w:space="0" w:color="000000"/>
            </w:tcBorders>
          </w:tcPr>
          <w:p w14:paraId="3C3231CA" w14:textId="77777777" w:rsidR="00830CBD" w:rsidRPr="00812283" w:rsidRDefault="00830CBD" w:rsidP="00654CB9">
            <w:pPr>
              <w:spacing w:after="0" w:line="240" w:lineRule="auto"/>
              <w:textAlignment w:val="baseline"/>
              <w:rPr>
                <w:rFonts w:eastAsia="Times New Roman"/>
                <w:b/>
                <w:bCs/>
                <w:sz w:val="22"/>
                <w:szCs w:val="22"/>
                <w:lang w:eastAsia="lv-LV"/>
              </w:rPr>
            </w:pP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6CACD657"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90%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3DA7BE24"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sz w:val="22"/>
                <w:szCs w:val="22"/>
                <w:lang w:bidi="en-GB"/>
              </w:rPr>
              <w:t>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673652B4" w14:textId="77777777" w:rsidR="00830CBD" w:rsidRPr="00812283" w:rsidRDefault="00830CBD" w:rsidP="00654CB9">
            <w:pPr>
              <w:spacing w:after="0" w:line="240" w:lineRule="auto"/>
              <w:jc w:val="center"/>
              <w:textAlignment w:val="baseline"/>
              <w:rPr>
                <w:rFonts w:eastAsia="Times New Roman"/>
                <w:sz w:val="22"/>
                <w:szCs w:val="22"/>
                <w:lang w:eastAsia="lv-LV"/>
              </w:rPr>
            </w:pPr>
            <w:r w:rsidRPr="00812283">
              <w:rPr>
                <w:rFonts w:eastAsia="Times New Roman"/>
                <w:b/>
                <w:sz w:val="22"/>
                <w:szCs w:val="22"/>
                <w:lang w:bidi="en-GB"/>
              </w:rPr>
              <w:t>Yes </w:t>
            </w:r>
          </w:p>
        </w:tc>
      </w:tr>
      <w:tr w:rsidR="00830CBD" w:rsidRPr="00812283" w14:paraId="709ED17F" w14:textId="77777777" w:rsidTr="00654CB9">
        <w:trPr>
          <w:trHeight w:val="300"/>
        </w:trPr>
        <w:tc>
          <w:tcPr>
            <w:tcW w:w="9712" w:type="dxa"/>
            <w:gridSpan w:val="13"/>
            <w:tcBorders>
              <w:top w:val="single" w:sz="6" w:space="0" w:color="000000"/>
              <w:left w:val="single" w:sz="6" w:space="0" w:color="000000"/>
              <w:bottom w:val="single" w:sz="6" w:space="0" w:color="000000"/>
              <w:right w:val="single" w:sz="6" w:space="0" w:color="000000"/>
            </w:tcBorders>
            <w:shd w:val="clear" w:color="auto" w:fill="92D050"/>
          </w:tcPr>
          <w:p w14:paraId="35434445"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i/>
                <w:sz w:val="22"/>
                <w:szCs w:val="22"/>
                <w:lang w:bidi="en-GB"/>
              </w:rPr>
              <w:t>Number of active international internship agreements </w:t>
            </w:r>
          </w:p>
        </w:tc>
      </w:tr>
      <w:tr w:rsidR="00830CBD" w:rsidRPr="00812283" w14:paraId="6C22682F" w14:textId="77777777" w:rsidTr="00654CB9">
        <w:trPr>
          <w:trHeight w:val="300"/>
        </w:trPr>
        <w:tc>
          <w:tcPr>
            <w:tcW w:w="1928"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17D7EB74" w14:textId="77777777" w:rsidR="00830CBD" w:rsidRPr="00812283" w:rsidRDefault="00830CBD" w:rsidP="00654CB9">
            <w:pPr>
              <w:spacing w:after="0" w:line="240" w:lineRule="auto"/>
              <w:jc w:val="center"/>
              <w:textAlignment w:val="baseline"/>
              <w:rPr>
                <w:rFonts w:eastAsia="Times New Roman"/>
                <w:sz w:val="22"/>
                <w:szCs w:val="22"/>
                <w:lang w:eastAsia="lv-LV"/>
              </w:rPr>
            </w:pPr>
            <w:r w:rsidRPr="00812283">
              <w:rPr>
                <w:rFonts w:eastAsia="Times New Roman"/>
                <w:sz w:val="22"/>
                <w:szCs w:val="22"/>
                <w:lang w:bidi="en-GB"/>
              </w:rPr>
              <w:t> </w:t>
            </w:r>
          </w:p>
        </w:tc>
        <w:tc>
          <w:tcPr>
            <w:tcW w:w="864" w:type="dxa"/>
            <w:tcBorders>
              <w:top w:val="single" w:sz="6" w:space="0" w:color="000000"/>
              <w:left w:val="single" w:sz="6" w:space="0" w:color="000000"/>
              <w:bottom w:val="single" w:sz="6" w:space="0" w:color="000000"/>
              <w:right w:val="single" w:sz="6" w:space="0" w:color="000000"/>
            </w:tcBorders>
            <w:shd w:val="clear" w:color="auto" w:fill="auto"/>
            <w:hideMark/>
          </w:tcPr>
          <w:p w14:paraId="51706D6C"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50 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6122AF7C"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0 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0AB30D6E"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26 </w:t>
            </w:r>
          </w:p>
        </w:tc>
        <w:tc>
          <w:tcPr>
            <w:tcW w:w="865" w:type="dxa"/>
            <w:tcBorders>
              <w:top w:val="single" w:sz="6" w:space="0" w:color="000000"/>
              <w:left w:val="single" w:sz="6" w:space="0" w:color="000000"/>
              <w:bottom w:val="single" w:sz="6" w:space="0" w:color="000000"/>
              <w:right w:val="single" w:sz="6" w:space="0" w:color="000000"/>
            </w:tcBorders>
          </w:tcPr>
          <w:p w14:paraId="1216DF39" w14:textId="77777777" w:rsidR="00830CBD" w:rsidRPr="00812283" w:rsidRDefault="00830CBD" w:rsidP="00654CB9">
            <w:pPr>
              <w:spacing w:after="0" w:line="240" w:lineRule="auto"/>
              <w:textAlignment w:val="baseline"/>
              <w:rPr>
                <w:rFonts w:eastAsia="Times New Roman"/>
                <w:b/>
                <w:bCs/>
                <w:sz w:val="22"/>
                <w:szCs w:val="22"/>
                <w:lang w:eastAsia="lv-LV"/>
              </w:rPr>
            </w:pPr>
            <w:r w:rsidRPr="00812283">
              <w:rPr>
                <w:rFonts w:eastAsia="Times New Roman"/>
                <w:b/>
                <w:sz w:val="22"/>
                <w:szCs w:val="22"/>
                <w:lang w:bidi="en-GB"/>
              </w:rPr>
              <w:t>11</w:t>
            </w:r>
          </w:p>
        </w:tc>
        <w:tc>
          <w:tcPr>
            <w:tcW w:w="865" w:type="dxa"/>
            <w:gridSpan w:val="2"/>
            <w:tcBorders>
              <w:top w:val="single" w:sz="6" w:space="0" w:color="000000"/>
              <w:left w:val="single" w:sz="6" w:space="0" w:color="000000"/>
              <w:bottom w:val="single" w:sz="6" w:space="0" w:color="000000"/>
              <w:right w:val="single" w:sz="6" w:space="0" w:color="000000"/>
            </w:tcBorders>
          </w:tcPr>
          <w:p w14:paraId="127E5245" w14:textId="77777777" w:rsidR="00830CBD" w:rsidRPr="00812283" w:rsidRDefault="00830CBD" w:rsidP="00654CB9">
            <w:pPr>
              <w:spacing w:after="0" w:line="240" w:lineRule="auto"/>
              <w:textAlignment w:val="baseline"/>
              <w:rPr>
                <w:rFonts w:eastAsia="Times New Roman"/>
                <w:b/>
                <w:bCs/>
                <w:sz w:val="22"/>
                <w:szCs w:val="22"/>
                <w:lang w:eastAsia="lv-LV"/>
              </w:rPr>
            </w:pPr>
            <w:r w:rsidRPr="00812283">
              <w:rPr>
                <w:rFonts w:eastAsia="Times New Roman"/>
                <w:b/>
                <w:sz w:val="22"/>
                <w:szCs w:val="22"/>
                <w:lang w:bidi="en-GB"/>
              </w:rPr>
              <w:t>20</w:t>
            </w:r>
          </w:p>
        </w:tc>
        <w:tc>
          <w:tcPr>
            <w:tcW w:w="865" w:type="dxa"/>
            <w:tcBorders>
              <w:top w:val="single" w:sz="6" w:space="0" w:color="000000"/>
              <w:left w:val="single" w:sz="6" w:space="0" w:color="000000"/>
              <w:bottom w:val="single" w:sz="6" w:space="0" w:color="000000"/>
              <w:right w:val="single" w:sz="6" w:space="0" w:color="000000"/>
            </w:tcBorders>
          </w:tcPr>
          <w:p w14:paraId="1326DC43" w14:textId="77777777" w:rsidR="00830CBD" w:rsidRPr="00812283" w:rsidRDefault="00830CBD" w:rsidP="00654CB9">
            <w:pPr>
              <w:spacing w:after="0" w:line="240" w:lineRule="auto"/>
              <w:textAlignment w:val="baseline"/>
              <w:rPr>
                <w:rFonts w:eastAsia="Times New Roman"/>
                <w:b/>
                <w:bCs/>
                <w:sz w:val="22"/>
                <w:szCs w:val="22"/>
                <w:lang w:eastAsia="lv-LV"/>
              </w:rPr>
            </w:pPr>
            <w:r w:rsidRPr="00812283">
              <w:rPr>
                <w:rFonts w:eastAsia="Times New Roman"/>
                <w:b/>
                <w:sz w:val="22"/>
                <w:szCs w:val="22"/>
                <w:lang w:bidi="en-GB"/>
              </w:rPr>
              <w:t>9</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54DCBCD9"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50 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3345A7C0"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55 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12413F34" w14:textId="77777777" w:rsidR="00830CBD" w:rsidRPr="00812283" w:rsidRDefault="00830CBD" w:rsidP="00654CB9">
            <w:pPr>
              <w:spacing w:after="0" w:line="240" w:lineRule="auto"/>
              <w:jc w:val="center"/>
              <w:textAlignment w:val="baseline"/>
              <w:rPr>
                <w:rFonts w:eastAsia="Times New Roman"/>
                <w:sz w:val="22"/>
                <w:szCs w:val="22"/>
                <w:lang w:eastAsia="lv-LV"/>
              </w:rPr>
            </w:pPr>
            <w:r w:rsidRPr="00812283">
              <w:rPr>
                <w:rFonts w:eastAsia="Times New Roman"/>
                <w:sz w:val="22"/>
                <w:szCs w:val="22"/>
                <w:lang w:bidi="en-GB"/>
              </w:rPr>
              <w:t>No </w:t>
            </w:r>
          </w:p>
        </w:tc>
      </w:tr>
      <w:tr w:rsidR="00830CBD" w:rsidRPr="00812283" w14:paraId="7281A39B" w14:textId="77777777" w:rsidTr="00654CB9">
        <w:trPr>
          <w:trHeight w:val="300"/>
        </w:trPr>
        <w:tc>
          <w:tcPr>
            <w:tcW w:w="1065" w:type="dxa"/>
            <w:tcBorders>
              <w:top w:val="single" w:sz="6" w:space="0" w:color="000000"/>
              <w:left w:val="single" w:sz="6" w:space="0" w:color="000000"/>
              <w:bottom w:val="single" w:sz="6" w:space="0" w:color="000000"/>
              <w:right w:val="single" w:sz="6" w:space="0" w:color="000000"/>
            </w:tcBorders>
          </w:tcPr>
          <w:p w14:paraId="7F03B90C" w14:textId="77777777" w:rsidR="00830CBD" w:rsidRPr="00812283" w:rsidRDefault="00830CBD" w:rsidP="00654CB9">
            <w:pPr>
              <w:spacing w:after="0" w:line="240" w:lineRule="auto"/>
              <w:ind w:firstLine="300"/>
              <w:textAlignment w:val="baseline"/>
              <w:rPr>
                <w:rFonts w:eastAsia="Times New Roman"/>
                <w:b/>
                <w:bCs/>
                <w:i/>
                <w:iCs/>
                <w:sz w:val="22"/>
                <w:szCs w:val="22"/>
                <w:lang w:eastAsia="lv-LV"/>
              </w:rPr>
            </w:pPr>
          </w:p>
        </w:tc>
        <w:tc>
          <w:tcPr>
            <w:tcW w:w="849" w:type="dxa"/>
            <w:tcBorders>
              <w:top w:val="single" w:sz="6" w:space="0" w:color="000000"/>
              <w:left w:val="single" w:sz="6" w:space="0" w:color="000000"/>
              <w:bottom w:val="single" w:sz="6" w:space="0" w:color="000000"/>
              <w:right w:val="single" w:sz="6" w:space="0" w:color="000000"/>
            </w:tcBorders>
          </w:tcPr>
          <w:p w14:paraId="4CDF09CE" w14:textId="77777777" w:rsidR="00830CBD" w:rsidRPr="00812283" w:rsidRDefault="00830CBD" w:rsidP="00654CB9">
            <w:pPr>
              <w:spacing w:after="0" w:line="240" w:lineRule="auto"/>
              <w:ind w:firstLine="300"/>
              <w:textAlignment w:val="baseline"/>
              <w:rPr>
                <w:rFonts w:eastAsia="Times New Roman"/>
                <w:b/>
                <w:bCs/>
                <w:i/>
                <w:iCs/>
                <w:sz w:val="22"/>
                <w:szCs w:val="22"/>
                <w:lang w:eastAsia="lv-LV"/>
              </w:rPr>
            </w:pPr>
          </w:p>
        </w:tc>
        <w:tc>
          <w:tcPr>
            <w:tcW w:w="3899" w:type="dxa"/>
            <w:gridSpan w:val="6"/>
            <w:tcBorders>
              <w:top w:val="single" w:sz="6" w:space="0" w:color="000000"/>
              <w:left w:val="single" w:sz="6" w:space="0" w:color="000000"/>
              <w:bottom w:val="single" w:sz="6" w:space="0" w:color="000000"/>
              <w:right w:val="single" w:sz="6" w:space="0" w:color="000000"/>
            </w:tcBorders>
          </w:tcPr>
          <w:p w14:paraId="2387F4D6" w14:textId="77777777" w:rsidR="00830CBD" w:rsidRPr="00812283" w:rsidRDefault="00830CBD" w:rsidP="00654CB9">
            <w:pPr>
              <w:spacing w:after="0" w:line="240" w:lineRule="auto"/>
              <w:ind w:firstLine="300"/>
              <w:textAlignment w:val="baseline"/>
              <w:rPr>
                <w:rFonts w:eastAsia="Times New Roman"/>
                <w:b/>
                <w:bCs/>
                <w:i/>
                <w:iCs/>
                <w:sz w:val="22"/>
                <w:szCs w:val="22"/>
                <w:lang w:eastAsia="lv-LV"/>
              </w:rPr>
            </w:pPr>
          </w:p>
        </w:tc>
        <w:tc>
          <w:tcPr>
            <w:tcW w:w="3899" w:type="dxa"/>
            <w:gridSpan w:val="5"/>
            <w:tcBorders>
              <w:top w:val="single" w:sz="6" w:space="0" w:color="000000"/>
              <w:left w:val="single" w:sz="6" w:space="0" w:color="000000"/>
              <w:bottom w:val="single" w:sz="6" w:space="0" w:color="000000"/>
              <w:right w:val="single" w:sz="6" w:space="0" w:color="000000"/>
            </w:tcBorders>
            <w:shd w:val="clear" w:color="auto" w:fill="auto"/>
            <w:hideMark/>
          </w:tcPr>
          <w:p w14:paraId="31C876C8" w14:textId="77777777" w:rsidR="00830CBD" w:rsidRPr="00812283" w:rsidRDefault="00830CBD" w:rsidP="00654CB9">
            <w:pPr>
              <w:spacing w:after="0" w:line="240" w:lineRule="auto"/>
              <w:ind w:firstLine="300"/>
              <w:textAlignment w:val="baseline"/>
              <w:rPr>
                <w:rFonts w:eastAsia="Times New Roman"/>
                <w:sz w:val="22"/>
                <w:szCs w:val="22"/>
                <w:lang w:eastAsia="lv-LV"/>
              </w:rPr>
            </w:pPr>
            <w:r w:rsidRPr="00812283">
              <w:rPr>
                <w:rFonts w:eastAsia="Times New Roman"/>
                <w:b/>
                <w:i/>
                <w:sz w:val="22"/>
                <w:szCs w:val="22"/>
                <w:lang w:bidi="en-GB"/>
              </w:rPr>
              <w:t>Science, knowledge transfer and thought leadership </w:t>
            </w:r>
          </w:p>
        </w:tc>
      </w:tr>
      <w:tr w:rsidR="00830CBD" w:rsidRPr="00812283" w14:paraId="0F67BE8C" w14:textId="77777777" w:rsidTr="00654CB9">
        <w:trPr>
          <w:trHeight w:val="300"/>
        </w:trPr>
        <w:tc>
          <w:tcPr>
            <w:tcW w:w="9712" w:type="dxa"/>
            <w:gridSpan w:val="13"/>
            <w:tcBorders>
              <w:top w:val="single" w:sz="6" w:space="0" w:color="000000"/>
              <w:left w:val="single" w:sz="6" w:space="0" w:color="000000"/>
              <w:bottom w:val="single" w:sz="6" w:space="0" w:color="000000"/>
              <w:right w:val="single" w:sz="6" w:space="0" w:color="000000"/>
            </w:tcBorders>
            <w:shd w:val="clear" w:color="auto" w:fill="92D050"/>
            <w:hideMark/>
          </w:tcPr>
          <w:p w14:paraId="726E600D" w14:textId="77777777" w:rsidR="00830CBD" w:rsidRPr="00812283" w:rsidRDefault="00830CBD" w:rsidP="00654CB9">
            <w:pPr>
              <w:spacing w:after="0" w:line="240" w:lineRule="auto"/>
              <w:jc w:val="both"/>
              <w:textAlignment w:val="baseline"/>
              <w:rPr>
                <w:rFonts w:eastAsia="Times New Roman"/>
                <w:sz w:val="22"/>
                <w:szCs w:val="22"/>
                <w:lang w:eastAsia="lv-LV"/>
              </w:rPr>
            </w:pPr>
            <w:r w:rsidRPr="00812283">
              <w:rPr>
                <w:rFonts w:eastAsia="Times New Roman"/>
                <w:b/>
                <w:i/>
                <w:sz w:val="22"/>
                <w:szCs w:val="22"/>
                <w:lang w:bidi="en-GB"/>
              </w:rPr>
              <w:t>Number of completed (launched) studies </w:t>
            </w:r>
          </w:p>
        </w:tc>
      </w:tr>
      <w:tr w:rsidR="00830CBD" w:rsidRPr="00812283" w14:paraId="78D5FEBF" w14:textId="77777777" w:rsidTr="00654CB9">
        <w:trPr>
          <w:trHeight w:val="300"/>
        </w:trPr>
        <w:tc>
          <w:tcPr>
            <w:tcW w:w="1928"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1A05C306" w14:textId="77777777" w:rsidR="00830CBD" w:rsidRPr="00812283" w:rsidRDefault="00830CBD" w:rsidP="00654CB9">
            <w:pPr>
              <w:spacing w:after="0" w:line="240" w:lineRule="auto"/>
              <w:jc w:val="right"/>
              <w:textAlignment w:val="baseline"/>
              <w:rPr>
                <w:rFonts w:eastAsia="Times New Roman"/>
                <w:sz w:val="22"/>
                <w:szCs w:val="22"/>
                <w:lang w:eastAsia="lv-LV"/>
              </w:rPr>
            </w:pPr>
            <w:r w:rsidRPr="00812283">
              <w:rPr>
                <w:rFonts w:eastAsia="Times New Roman"/>
                <w:color w:val="000000"/>
                <w:sz w:val="22"/>
                <w:szCs w:val="22"/>
                <w:lang w:bidi="en-GB"/>
              </w:rPr>
              <w:t>By source of funding, regional </w:t>
            </w:r>
          </w:p>
        </w:tc>
        <w:tc>
          <w:tcPr>
            <w:tcW w:w="864" w:type="dxa"/>
            <w:tcBorders>
              <w:top w:val="single" w:sz="6" w:space="0" w:color="000000"/>
              <w:left w:val="single" w:sz="6" w:space="0" w:color="000000"/>
              <w:bottom w:val="single" w:sz="6" w:space="0" w:color="000000"/>
              <w:right w:val="single" w:sz="6" w:space="0" w:color="000000"/>
            </w:tcBorders>
            <w:shd w:val="clear" w:color="auto" w:fill="auto"/>
            <w:hideMark/>
          </w:tcPr>
          <w:p w14:paraId="6A177F90"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4 </w:t>
            </w:r>
          </w:p>
          <w:p w14:paraId="2285B4F8" w14:textId="77777777" w:rsidR="00830CBD" w:rsidRPr="00812283" w:rsidRDefault="00830CBD" w:rsidP="00654CB9">
            <w:pPr>
              <w:spacing w:after="0" w:line="240" w:lineRule="auto"/>
              <w:jc w:val="center"/>
              <w:textAlignment w:val="baseline"/>
              <w:rPr>
                <w:rFonts w:eastAsia="Times New Roman"/>
                <w:sz w:val="22"/>
                <w:szCs w:val="22"/>
                <w:lang w:eastAsia="lv-LV"/>
              </w:rPr>
            </w:pPr>
            <w:r w:rsidRPr="00812283">
              <w:rPr>
                <w:rFonts w:eastAsia="Times New Roman"/>
                <w:sz w:val="22"/>
                <w:szCs w:val="22"/>
                <w:lang w:bidi="en-GB"/>
              </w:rPr>
              <w:t>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7E7C5905"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2 </w:t>
            </w:r>
          </w:p>
          <w:p w14:paraId="0370073C" w14:textId="77777777" w:rsidR="00830CBD" w:rsidRPr="00812283" w:rsidRDefault="00830CBD" w:rsidP="00654CB9">
            <w:pPr>
              <w:spacing w:after="0" w:line="240" w:lineRule="auto"/>
              <w:jc w:val="center"/>
              <w:textAlignment w:val="baseline"/>
              <w:rPr>
                <w:rFonts w:eastAsia="Times New Roman"/>
                <w:sz w:val="22"/>
                <w:szCs w:val="22"/>
                <w:lang w:eastAsia="lv-LV"/>
              </w:rPr>
            </w:pPr>
            <w:r w:rsidRPr="00812283">
              <w:rPr>
                <w:rFonts w:eastAsia="Times New Roman"/>
                <w:sz w:val="22"/>
                <w:szCs w:val="22"/>
                <w:lang w:bidi="en-GB"/>
              </w:rPr>
              <w:t>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7BD24A5B"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1 </w:t>
            </w:r>
          </w:p>
          <w:p w14:paraId="4D7B82CA" w14:textId="77777777" w:rsidR="00830CBD" w:rsidRPr="00812283" w:rsidRDefault="00830CBD" w:rsidP="00654CB9">
            <w:pPr>
              <w:spacing w:after="0" w:line="240" w:lineRule="auto"/>
              <w:jc w:val="center"/>
              <w:textAlignment w:val="baseline"/>
              <w:rPr>
                <w:rFonts w:eastAsia="Times New Roman"/>
                <w:sz w:val="22"/>
                <w:szCs w:val="22"/>
                <w:lang w:eastAsia="lv-LV"/>
              </w:rPr>
            </w:pPr>
            <w:r w:rsidRPr="00812283">
              <w:rPr>
                <w:rFonts w:eastAsia="Times New Roman"/>
                <w:sz w:val="22"/>
                <w:szCs w:val="22"/>
                <w:lang w:bidi="en-GB"/>
              </w:rPr>
              <w:t> </w:t>
            </w:r>
          </w:p>
        </w:tc>
        <w:tc>
          <w:tcPr>
            <w:tcW w:w="865" w:type="dxa"/>
            <w:tcBorders>
              <w:top w:val="single" w:sz="6" w:space="0" w:color="000000"/>
              <w:left w:val="single" w:sz="6" w:space="0" w:color="000000"/>
              <w:bottom w:val="single" w:sz="6" w:space="0" w:color="000000"/>
              <w:right w:val="single" w:sz="6" w:space="0" w:color="000000"/>
            </w:tcBorders>
          </w:tcPr>
          <w:p w14:paraId="1655516F" w14:textId="77777777" w:rsidR="00830CBD" w:rsidRPr="00812283" w:rsidRDefault="00830CBD" w:rsidP="00654CB9">
            <w:pPr>
              <w:spacing w:after="0" w:line="240" w:lineRule="auto"/>
              <w:textAlignment w:val="baseline"/>
              <w:rPr>
                <w:rFonts w:eastAsia="Times New Roman"/>
                <w:b/>
                <w:bCs/>
                <w:sz w:val="22"/>
                <w:szCs w:val="22"/>
                <w:lang w:eastAsia="lv-LV"/>
              </w:rPr>
            </w:pPr>
            <w:r w:rsidRPr="00812283">
              <w:rPr>
                <w:rFonts w:eastAsia="Times New Roman"/>
                <w:b/>
                <w:sz w:val="22"/>
                <w:szCs w:val="22"/>
                <w:lang w:bidi="en-GB"/>
              </w:rPr>
              <w:t>0</w:t>
            </w:r>
          </w:p>
        </w:tc>
        <w:tc>
          <w:tcPr>
            <w:tcW w:w="865" w:type="dxa"/>
            <w:gridSpan w:val="2"/>
            <w:tcBorders>
              <w:top w:val="single" w:sz="6" w:space="0" w:color="000000"/>
              <w:left w:val="single" w:sz="6" w:space="0" w:color="000000"/>
              <w:bottom w:val="single" w:sz="6" w:space="0" w:color="000000"/>
              <w:right w:val="single" w:sz="6" w:space="0" w:color="000000"/>
            </w:tcBorders>
          </w:tcPr>
          <w:p w14:paraId="6221BED4" w14:textId="77777777" w:rsidR="00830CBD" w:rsidRPr="00812283" w:rsidRDefault="00830CBD" w:rsidP="00654CB9">
            <w:pPr>
              <w:spacing w:after="0" w:line="240" w:lineRule="auto"/>
              <w:textAlignment w:val="baseline"/>
              <w:rPr>
                <w:rFonts w:eastAsia="Times New Roman"/>
                <w:b/>
                <w:bCs/>
                <w:sz w:val="22"/>
                <w:szCs w:val="22"/>
                <w:lang w:eastAsia="lv-LV"/>
              </w:rPr>
            </w:pPr>
            <w:r w:rsidRPr="00812283">
              <w:rPr>
                <w:rFonts w:eastAsia="Times New Roman"/>
                <w:b/>
                <w:sz w:val="22"/>
                <w:szCs w:val="22"/>
                <w:lang w:bidi="en-GB"/>
              </w:rPr>
              <w:t>0</w:t>
            </w:r>
          </w:p>
        </w:tc>
        <w:tc>
          <w:tcPr>
            <w:tcW w:w="865" w:type="dxa"/>
            <w:tcBorders>
              <w:top w:val="single" w:sz="6" w:space="0" w:color="000000"/>
              <w:left w:val="single" w:sz="6" w:space="0" w:color="000000"/>
              <w:bottom w:val="single" w:sz="6" w:space="0" w:color="000000"/>
              <w:right w:val="single" w:sz="6" w:space="0" w:color="000000"/>
            </w:tcBorders>
          </w:tcPr>
          <w:p w14:paraId="43A2AB00" w14:textId="77777777" w:rsidR="00830CBD" w:rsidRPr="00812283" w:rsidRDefault="00830CBD" w:rsidP="00654CB9">
            <w:pPr>
              <w:spacing w:after="0" w:line="240" w:lineRule="auto"/>
              <w:textAlignment w:val="baseline"/>
              <w:rPr>
                <w:rFonts w:eastAsia="Times New Roman"/>
                <w:b/>
                <w:bCs/>
                <w:sz w:val="22"/>
                <w:szCs w:val="22"/>
                <w:lang w:eastAsia="lv-LV"/>
              </w:rPr>
            </w:pPr>
            <w:r w:rsidRPr="00812283">
              <w:rPr>
                <w:rFonts w:eastAsia="Times New Roman"/>
                <w:b/>
                <w:sz w:val="22"/>
                <w:szCs w:val="22"/>
                <w:lang w:bidi="en-GB"/>
              </w:rPr>
              <w:t>4</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5286ECA0"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6 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1D3096DC"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8 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6C183C81" w14:textId="77777777" w:rsidR="00830CBD" w:rsidRPr="00812283" w:rsidRDefault="00830CBD" w:rsidP="00654CB9">
            <w:pPr>
              <w:spacing w:after="0" w:line="240" w:lineRule="auto"/>
              <w:jc w:val="center"/>
              <w:textAlignment w:val="baseline"/>
              <w:rPr>
                <w:rFonts w:eastAsia="Times New Roman"/>
                <w:sz w:val="22"/>
                <w:szCs w:val="22"/>
                <w:lang w:eastAsia="lv-LV"/>
              </w:rPr>
            </w:pPr>
            <w:r w:rsidRPr="00812283">
              <w:rPr>
                <w:rFonts w:eastAsia="Times New Roman"/>
                <w:b/>
                <w:sz w:val="22"/>
                <w:szCs w:val="22"/>
                <w:lang w:bidi="en-GB"/>
              </w:rPr>
              <w:t>Yes </w:t>
            </w:r>
          </w:p>
        </w:tc>
      </w:tr>
      <w:tr w:rsidR="00830CBD" w:rsidRPr="00812283" w14:paraId="16E4B5AB" w14:textId="77777777" w:rsidTr="00654CB9">
        <w:trPr>
          <w:trHeight w:val="300"/>
        </w:trPr>
        <w:tc>
          <w:tcPr>
            <w:tcW w:w="1928"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449AD627" w14:textId="77777777" w:rsidR="00830CBD" w:rsidRPr="00812283" w:rsidRDefault="00830CBD" w:rsidP="00654CB9">
            <w:pPr>
              <w:spacing w:after="0" w:line="240" w:lineRule="auto"/>
              <w:jc w:val="right"/>
              <w:textAlignment w:val="baseline"/>
              <w:rPr>
                <w:rFonts w:eastAsia="Times New Roman"/>
                <w:sz w:val="22"/>
                <w:szCs w:val="22"/>
                <w:lang w:eastAsia="lv-LV"/>
              </w:rPr>
            </w:pPr>
            <w:r w:rsidRPr="00812283">
              <w:rPr>
                <w:rFonts w:eastAsia="Times New Roman"/>
                <w:color w:val="000000"/>
                <w:sz w:val="22"/>
                <w:szCs w:val="22"/>
                <w:lang w:bidi="en-GB"/>
              </w:rPr>
              <w:t>By source of funding, national </w:t>
            </w:r>
          </w:p>
        </w:tc>
        <w:tc>
          <w:tcPr>
            <w:tcW w:w="864" w:type="dxa"/>
            <w:tcBorders>
              <w:top w:val="single" w:sz="6" w:space="0" w:color="000000"/>
              <w:left w:val="single" w:sz="6" w:space="0" w:color="000000"/>
              <w:bottom w:val="single" w:sz="6" w:space="0" w:color="000000"/>
              <w:right w:val="single" w:sz="6" w:space="0" w:color="000000"/>
            </w:tcBorders>
            <w:shd w:val="clear" w:color="auto" w:fill="auto"/>
            <w:hideMark/>
          </w:tcPr>
          <w:p w14:paraId="03167E3F"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9 </w:t>
            </w:r>
          </w:p>
          <w:p w14:paraId="10F5F5D4" w14:textId="77777777" w:rsidR="00830CBD" w:rsidRPr="00812283" w:rsidRDefault="00830CBD" w:rsidP="00654CB9">
            <w:pPr>
              <w:spacing w:after="0" w:line="240" w:lineRule="auto"/>
              <w:jc w:val="center"/>
              <w:textAlignment w:val="baseline"/>
              <w:rPr>
                <w:rFonts w:eastAsia="Times New Roman"/>
                <w:sz w:val="22"/>
                <w:szCs w:val="22"/>
                <w:lang w:eastAsia="lv-LV"/>
              </w:rPr>
            </w:pPr>
            <w:r w:rsidRPr="00812283">
              <w:rPr>
                <w:rFonts w:eastAsia="Times New Roman"/>
                <w:sz w:val="22"/>
                <w:szCs w:val="22"/>
                <w:lang w:bidi="en-GB"/>
              </w:rPr>
              <w:t>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46E48FAC"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4 </w:t>
            </w:r>
          </w:p>
          <w:p w14:paraId="4968992B" w14:textId="77777777" w:rsidR="00830CBD" w:rsidRPr="00812283" w:rsidRDefault="00830CBD" w:rsidP="00654CB9">
            <w:pPr>
              <w:spacing w:after="0" w:line="240" w:lineRule="auto"/>
              <w:jc w:val="center"/>
              <w:textAlignment w:val="baseline"/>
              <w:rPr>
                <w:rFonts w:eastAsia="Times New Roman"/>
                <w:sz w:val="22"/>
                <w:szCs w:val="22"/>
                <w:lang w:eastAsia="lv-LV"/>
              </w:rPr>
            </w:pPr>
            <w:r w:rsidRPr="00812283">
              <w:rPr>
                <w:rFonts w:eastAsia="Times New Roman"/>
                <w:sz w:val="22"/>
                <w:szCs w:val="22"/>
                <w:lang w:bidi="en-GB"/>
              </w:rPr>
              <w:t>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4CC8DEBC"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1 </w:t>
            </w:r>
          </w:p>
          <w:p w14:paraId="5115C383" w14:textId="77777777" w:rsidR="00830CBD" w:rsidRPr="00812283" w:rsidRDefault="00830CBD" w:rsidP="00654CB9">
            <w:pPr>
              <w:spacing w:after="0" w:line="240" w:lineRule="auto"/>
              <w:jc w:val="center"/>
              <w:textAlignment w:val="baseline"/>
              <w:rPr>
                <w:rFonts w:eastAsia="Times New Roman"/>
                <w:sz w:val="22"/>
                <w:szCs w:val="22"/>
                <w:lang w:eastAsia="lv-LV"/>
              </w:rPr>
            </w:pPr>
            <w:r w:rsidRPr="00812283">
              <w:rPr>
                <w:rFonts w:eastAsia="Times New Roman"/>
                <w:sz w:val="22"/>
                <w:szCs w:val="22"/>
                <w:lang w:bidi="en-GB"/>
              </w:rPr>
              <w:t> </w:t>
            </w:r>
          </w:p>
        </w:tc>
        <w:tc>
          <w:tcPr>
            <w:tcW w:w="865" w:type="dxa"/>
            <w:tcBorders>
              <w:top w:val="single" w:sz="6" w:space="0" w:color="000000"/>
              <w:left w:val="single" w:sz="6" w:space="0" w:color="000000"/>
              <w:bottom w:val="single" w:sz="6" w:space="0" w:color="000000"/>
              <w:right w:val="single" w:sz="6" w:space="0" w:color="000000"/>
            </w:tcBorders>
          </w:tcPr>
          <w:p w14:paraId="4AFA6409" w14:textId="77777777" w:rsidR="00830CBD" w:rsidRPr="00812283" w:rsidRDefault="00830CBD" w:rsidP="00654CB9">
            <w:pPr>
              <w:spacing w:after="0" w:line="240" w:lineRule="auto"/>
              <w:textAlignment w:val="baseline"/>
              <w:rPr>
                <w:rFonts w:eastAsia="Times New Roman"/>
                <w:b/>
                <w:bCs/>
                <w:sz w:val="22"/>
                <w:szCs w:val="22"/>
                <w:lang w:eastAsia="lv-LV"/>
              </w:rPr>
            </w:pPr>
            <w:r w:rsidRPr="00812283">
              <w:rPr>
                <w:rFonts w:eastAsia="Times New Roman"/>
                <w:b/>
                <w:sz w:val="22"/>
                <w:szCs w:val="22"/>
                <w:lang w:bidi="en-GB"/>
              </w:rPr>
              <w:t>7</w:t>
            </w:r>
          </w:p>
        </w:tc>
        <w:tc>
          <w:tcPr>
            <w:tcW w:w="865" w:type="dxa"/>
            <w:gridSpan w:val="2"/>
            <w:tcBorders>
              <w:top w:val="single" w:sz="6" w:space="0" w:color="000000"/>
              <w:left w:val="single" w:sz="6" w:space="0" w:color="000000"/>
              <w:bottom w:val="single" w:sz="6" w:space="0" w:color="000000"/>
              <w:right w:val="single" w:sz="6" w:space="0" w:color="000000"/>
            </w:tcBorders>
          </w:tcPr>
          <w:p w14:paraId="02DC993F" w14:textId="77777777" w:rsidR="00830CBD" w:rsidRPr="00812283" w:rsidRDefault="00830CBD" w:rsidP="00654CB9">
            <w:pPr>
              <w:spacing w:after="0" w:line="240" w:lineRule="auto"/>
              <w:textAlignment w:val="baseline"/>
              <w:rPr>
                <w:rFonts w:eastAsia="Times New Roman"/>
                <w:b/>
                <w:bCs/>
                <w:sz w:val="22"/>
                <w:szCs w:val="22"/>
                <w:lang w:eastAsia="lv-LV"/>
              </w:rPr>
            </w:pPr>
            <w:r w:rsidRPr="00812283">
              <w:rPr>
                <w:rFonts w:eastAsia="Times New Roman"/>
                <w:b/>
                <w:sz w:val="22"/>
                <w:szCs w:val="22"/>
                <w:lang w:bidi="en-GB"/>
              </w:rPr>
              <w:t>5</w:t>
            </w:r>
          </w:p>
        </w:tc>
        <w:tc>
          <w:tcPr>
            <w:tcW w:w="865" w:type="dxa"/>
            <w:tcBorders>
              <w:top w:val="single" w:sz="6" w:space="0" w:color="000000"/>
              <w:left w:val="single" w:sz="6" w:space="0" w:color="000000"/>
              <w:bottom w:val="single" w:sz="6" w:space="0" w:color="000000"/>
              <w:right w:val="single" w:sz="6" w:space="0" w:color="000000"/>
            </w:tcBorders>
          </w:tcPr>
          <w:p w14:paraId="63EFAF8C" w14:textId="77777777" w:rsidR="00830CBD" w:rsidRPr="00812283" w:rsidRDefault="00830CBD" w:rsidP="00654CB9">
            <w:pPr>
              <w:spacing w:after="0" w:line="240" w:lineRule="auto"/>
              <w:textAlignment w:val="baseline"/>
              <w:rPr>
                <w:rFonts w:eastAsia="Times New Roman"/>
                <w:b/>
                <w:bCs/>
                <w:sz w:val="22"/>
                <w:szCs w:val="22"/>
                <w:lang w:eastAsia="lv-LV"/>
              </w:rPr>
            </w:pPr>
            <w:r w:rsidRPr="00812283">
              <w:rPr>
                <w:rFonts w:eastAsia="Times New Roman"/>
                <w:b/>
                <w:sz w:val="22"/>
                <w:szCs w:val="22"/>
                <w:lang w:bidi="en-GB"/>
              </w:rPr>
              <w:t>2</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7D2E6766"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10 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7841A737"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10 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09B8F03B" w14:textId="77777777" w:rsidR="00830CBD" w:rsidRPr="00812283" w:rsidRDefault="00830CBD" w:rsidP="00654CB9">
            <w:pPr>
              <w:spacing w:after="0" w:line="240" w:lineRule="auto"/>
              <w:jc w:val="center"/>
              <w:textAlignment w:val="baseline"/>
              <w:rPr>
                <w:rFonts w:eastAsia="Times New Roman"/>
                <w:sz w:val="22"/>
                <w:szCs w:val="22"/>
                <w:lang w:eastAsia="lv-LV"/>
              </w:rPr>
            </w:pPr>
            <w:r w:rsidRPr="00812283">
              <w:rPr>
                <w:rFonts w:eastAsia="Times New Roman"/>
                <w:b/>
                <w:sz w:val="22"/>
                <w:szCs w:val="22"/>
                <w:lang w:bidi="en-GB"/>
              </w:rPr>
              <w:t>Yes </w:t>
            </w:r>
          </w:p>
        </w:tc>
      </w:tr>
      <w:tr w:rsidR="00830CBD" w:rsidRPr="00812283" w14:paraId="69F6DD47" w14:textId="77777777" w:rsidTr="00654CB9">
        <w:trPr>
          <w:trHeight w:val="300"/>
        </w:trPr>
        <w:tc>
          <w:tcPr>
            <w:tcW w:w="1928"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5F1A175E" w14:textId="77777777" w:rsidR="00830CBD" w:rsidRPr="00812283" w:rsidRDefault="00830CBD" w:rsidP="00654CB9">
            <w:pPr>
              <w:spacing w:after="0" w:line="240" w:lineRule="auto"/>
              <w:jc w:val="right"/>
              <w:textAlignment w:val="baseline"/>
              <w:rPr>
                <w:rFonts w:eastAsia="Times New Roman"/>
                <w:sz w:val="22"/>
                <w:szCs w:val="22"/>
                <w:lang w:eastAsia="lv-LV"/>
              </w:rPr>
            </w:pPr>
            <w:r w:rsidRPr="00812283">
              <w:rPr>
                <w:rFonts w:eastAsia="Times New Roman"/>
                <w:color w:val="000000"/>
                <w:sz w:val="22"/>
                <w:szCs w:val="22"/>
                <w:lang w:bidi="en-GB"/>
              </w:rPr>
              <w:t>By source of funding, international </w:t>
            </w:r>
          </w:p>
        </w:tc>
        <w:tc>
          <w:tcPr>
            <w:tcW w:w="864" w:type="dxa"/>
            <w:tcBorders>
              <w:top w:val="single" w:sz="6" w:space="0" w:color="000000"/>
              <w:left w:val="single" w:sz="6" w:space="0" w:color="000000"/>
              <w:bottom w:val="single" w:sz="6" w:space="0" w:color="000000"/>
              <w:right w:val="single" w:sz="6" w:space="0" w:color="000000"/>
            </w:tcBorders>
            <w:shd w:val="clear" w:color="auto" w:fill="auto"/>
            <w:hideMark/>
          </w:tcPr>
          <w:p w14:paraId="06FF5E79"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2 </w:t>
            </w:r>
          </w:p>
          <w:p w14:paraId="0DD7FBF6" w14:textId="77777777" w:rsidR="00830CBD" w:rsidRPr="00812283" w:rsidRDefault="00830CBD" w:rsidP="00654CB9">
            <w:pPr>
              <w:spacing w:after="0" w:line="240" w:lineRule="auto"/>
              <w:jc w:val="center"/>
              <w:textAlignment w:val="baseline"/>
              <w:rPr>
                <w:rFonts w:eastAsia="Times New Roman"/>
                <w:sz w:val="22"/>
                <w:szCs w:val="22"/>
                <w:lang w:eastAsia="lv-LV"/>
              </w:rPr>
            </w:pPr>
            <w:r w:rsidRPr="00812283">
              <w:rPr>
                <w:rFonts w:eastAsia="Times New Roman"/>
                <w:sz w:val="22"/>
                <w:szCs w:val="22"/>
                <w:lang w:bidi="en-GB"/>
              </w:rPr>
              <w:t>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31E9C218"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6 </w:t>
            </w:r>
          </w:p>
          <w:p w14:paraId="6FC7CF42" w14:textId="77777777" w:rsidR="00830CBD" w:rsidRPr="00812283" w:rsidRDefault="00830CBD" w:rsidP="00654CB9">
            <w:pPr>
              <w:spacing w:after="0" w:line="240" w:lineRule="auto"/>
              <w:jc w:val="center"/>
              <w:textAlignment w:val="baseline"/>
              <w:rPr>
                <w:rFonts w:eastAsia="Times New Roman"/>
                <w:sz w:val="22"/>
                <w:szCs w:val="22"/>
                <w:lang w:eastAsia="lv-LV"/>
              </w:rPr>
            </w:pPr>
            <w:r w:rsidRPr="00812283">
              <w:rPr>
                <w:rFonts w:eastAsia="Times New Roman"/>
                <w:sz w:val="22"/>
                <w:szCs w:val="22"/>
                <w:lang w:bidi="en-GB"/>
              </w:rPr>
              <w:t>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5F670E30"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7 </w:t>
            </w:r>
          </w:p>
          <w:p w14:paraId="0F9820FB" w14:textId="77777777" w:rsidR="00830CBD" w:rsidRPr="00812283" w:rsidRDefault="00830CBD" w:rsidP="00654CB9">
            <w:pPr>
              <w:spacing w:after="0" w:line="240" w:lineRule="auto"/>
              <w:jc w:val="center"/>
              <w:textAlignment w:val="baseline"/>
              <w:rPr>
                <w:rFonts w:eastAsia="Times New Roman"/>
                <w:sz w:val="22"/>
                <w:szCs w:val="22"/>
                <w:lang w:eastAsia="lv-LV"/>
              </w:rPr>
            </w:pPr>
            <w:r w:rsidRPr="00812283">
              <w:rPr>
                <w:rFonts w:eastAsia="Times New Roman"/>
                <w:sz w:val="22"/>
                <w:szCs w:val="22"/>
                <w:lang w:bidi="en-GB"/>
              </w:rPr>
              <w:t> </w:t>
            </w:r>
          </w:p>
        </w:tc>
        <w:tc>
          <w:tcPr>
            <w:tcW w:w="865" w:type="dxa"/>
            <w:tcBorders>
              <w:top w:val="single" w:sz="6" w:space="0" w:color="000000"/>
              <w:left w:val="single" w:sz="6" w:space="0" w:color="000000"/>
              <w:bottom w:val="single" w:sz="6" w:space="0" w:color="000000"/>
              <w:right w:val="single" w:sz="6" w:space="0" w:color="000000"/>
            </w:tcBorders>
          </w:tcPr>
          <w:p w14:paraId="5A35F2FB" w14:textId="77777777" w:rsidR="00830CBD" w:rsidRPr="00812283" w:rsidRDefault="00830CBD" w:rsidP="00654CB9">
            <w:pPr>
              <w:spacing w:after="0" w:line="240" w:lineRule="auto"/>
              <w:textAlignment w:val="baseline"/>
              <w:rPr>
                <w:rFonts w:eastAsia="Times New Roman"/>
                <w:b/>
                <w:bCs/>
                <w:sz w:val="22"/>
                <w:szCs w:val="22"/>
                <w:lang w:eastAsia="lv-LV"/>
              </w:rPr>
            </w:pPr>
            <w:r w:rsidRPr="00812283">
              <w:rPr>
                <w:rFonts w:eastAsia="Times New Roman"/>
                <w:b/>
                <w:sz w:val="22"/>
                <w:szCs w:val="22"/>
                <w:lang w:bidi="en-GB"/>
              </w:rPr>
              <w:t>7</w:t>
            </w:r>
          </w:p>
        </w:tc>
        <w:tc>
          <w:tcPr>
            <w:tcW w:w="865" w:type="dxa"/>
            <w:gridSpan w:val="2"/>
            <w:tcBorders>
              <w:top w:val="single" w:sz="6" w:space="0" w:color="000000"/>
              <w:left w:val="single" w:sz="6" w:space="0" w:color="000000"/>
              <w:bottom w:val="single" w:sz="6" w:space="0" w:color="000000"/>
              <w:right w:val="single" w:sz="6" w:space="0" w:color="000000"/>
            </w:tcBorders>
          </w:tcPr>
          <w:p w14:paraId="62B7710E" w14:textId="77777777" w:rsidR="00830CBD" w:rsidRPr="00812283" w:rsidRDefault="00830CBD" w:rsidP="00654CB9">
            <w:pPr>
              <w:spacing w:after="0" w:line="240" w:lineRule="auto"/>
              <w:textAlignment w:val="baseline"/>
              <w:rPr>
                <w:rFonts w:eastAsia="Times New Roman"/>
                <w:b/>
                <w:bCs/>
                <w:sz w:val="22"/>
                <w:szCs w:val="22"/>
                <w:lang w:eastAsia="lv-LV"/>
              </w:rPr>
            </w:pPr>
            <w:r w:rsidRPr="00812283">
              <w:rPr>
                <w:rFonts w:eastAsia="Times New Roman"/>
                <w:b/>
                <w:sz w:val="22"/>
                <w:szCs w:val="22"/>
                <w:lang w:bidi="en-GB"/>
              </w:rPr>
              <w:t>9</w:t>
            </w:r>
          </w:p>
        </w:tc>
        <w:tc>
          <w:tcPr>
            <w:tcW w:w="865" w:type="dxa"/>
            <w:tcBorders>
              <w:top w:val="single" w:sz="6" w:space="0" w:color="000000"/>
              <w:left w:val="single" w:sz="6" w:space="0" w:color="000000"/>
              <w:bottom w:val="single" w:sz="6" w:space="0" w:color="000000"/>
              <w:right w:val="single" w:sz="6" w:space="0" w:color="000000"/>
            </w:tcBorders>
          </w:tcPr>
          <w:p w14:paraId="3279192D" w14:textId="77777777" w:rsidR="00830CBD" w:rsidRPr="00812283" w:rsidRDefault="00830CBD" w:rsidP="00654CB9">
            <w:pPr>
              <w:spacing w:after="0" w:line="240" w:lineRule="auto"/>
              <w:textAlignment w:val="baseline"/>
              <w:rPr>
                <w:rFonts w:eastAsia="Times New Roman"/>
                <w:b/>
                <w:bCs/>
                <w:sz w:val="22"/>
                <w:szCs w:val="22"/>
                <w:lang w:eastAsia="lv-LV"/>
              </w:rPr>
            </w:pPr>
            <w:r w:rsidRPr="00812283">
              <w:rPr>
                <w:rFonts w:eastAsia="Times New Roman"/>
                <w:b/>
                <w:sz w:val="22"/>
                <w:szCs w:val="22"/>
                <w:lang w:bidi="en-GB"/>
              </w:rPr>
              <w:t>6</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6AC7AD2F"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6 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094BDC1D"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8 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3E47F7B6" w14:textId="77777777" w:rsidR="00830CBD" w:rsidRPr="00812283" w:rsidRDefault="00830CBD" w:rsidP="00654CB9">
            <w:pPr>
              <w:spacing w:after="0" w:line="240" w:lineRule="auto"/>
              <w:jc w:val="center"/>
              <w:textAlignment w:val="baseline"/>
              <w:rPr>
                <w:rFonts w:eastAsia="Times New Roman"/>
                <w:sz w:val="22"/>
                <w:szCs w:val="22"/>
                <w:lang w:eastAsia="lv-LV"/>
              </w:rPr>
            </w:pPr>
            <w:r w:rsidRPr="00812283">
              <w:rPr>
                <w:rFonts w:eastAsia="Times New Roman"/>
                <w:b/>
                <w:sz w:val="22"/>
                <w:szCs w:val="22"/>
                <w:lang w:bidi="en-GB"/>
              </w:rPr>
              <w:t>Yes </w:t>
            </w:r>
          </w:p>
        </w:tc>
      </w:tr>
      <w:tr w:rsidR="00830CBD" w:rsidRPr="00812283" w14:paraId="489F2AD9" w14:textId="77777777" w:rsidTr="00654CB9">
        <w:trPr>
          <w:trHeight w:val="300"/>
        </w:trPr>
        <w:tc>
          <w:tcPr>
            <w:tcW w:w="9712" w:type="dxa"/>
            <w:gridSpan w:val="13"/>
            <w:tcBorders>
              <w:top w:val="single" w:sz="6" w:space="0" w:color="000000"/>
              <w:left w:val="single" w:sz="6" w:space="0" w:color="000000"/>
              <w:bottom w:val="single" w:sz="6" w:space="0" w:color="000000"/>
              <w:right w:val="single" w:sz="6" w:space="0" w:color="000000"/>
            </w:tcBorders>
            <w:shd w:val="clear" w:color="auto" w:fill="92D050"/>
            <w:hideMark/>
          </w:tcPr>
          <w:p w14:paraId="3E93D6AB"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i/>
                <w:sz w:val="22"/>
                <w:szCs w:val="22"/>
                <w:lang w:bidi="en-GB"/>
              </w:rPr>
              <w:t>Number of submitted project applications </w:t>
            </w:r>
          </w:p>
        </w:tc>
      </w:tr>
      <w:tr w:rsidR="00830CBD" w:rsidRPr="00812283" w14:paraId="06C1E425" w14:textId="77777777" w:rsidTr="00654CB9">
        <w:trPr>
          <w:trHeight w:val="300"/>
        </w:trPr>
        <w:tc>
          <w:tcPr>
            <w:tcW w:w="1928"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1D3BA0AC" w14:textId="77777777" w:rsidR="00830CBD" w:rsidRPr="00812283" w:rsidRDefault="00830CBD" w:rsidP="00654CB9">
            <w:pPr>
              <w:spacing w:after="0" w:line="240" w:lineRule="auto"/>
              <w:jc w:val="right"/>
              <w:textAlignment w:val="baseline"/>
              <w:rPr>
                <w:rFonts w:eastAsia="Times New Roman"/>
                <w:sz w:val="22"/>
                <w:szCs w:val="22"/>
                <w:lang w:eastAsia="lv-LV"/>
              </w:rPr>
            </w:pPr>
            <w:r w:rsidRPr="00812283">
              <w:rPr>
                <w:rFonts w:eastAsia="Times New Roman"/>
                <w:color w:val="000000"/>
                <w:sz w:val="22"/>
                <w:szCs w:val="22"/>
                <w:lang w:bidi="en-GB"/>
              </w:rPr>
              <w:t>By source of funding, national </w:t>
            </w:r>
          </w:p>
        </w:tc>
        <w:tc>
          <w:tcPr>
            <w:tcW w:w="864" w:type="dxa"/>
            <w:tcBorders>
              <w:top w:val="single" w:sz="6" w:space="0" w:color="000000"/>
              <w:left w:val="single" w:sz="6" w:space="0" w:color="000000"/>
              <w:bottom w:val="single" w:sz="6" w:space="0" w:color="000000"/>
              <w:right w:val="single" w:sz="6" w:space="0" w:color="000000"/>
            </w:tcBorders>
            <w:shd w:val="clear" w:color="auto" w:fill="auto"/>
            <w:hideMark/>
          </w:tcPr>
          <w:p w14:paraId="138FB829"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3 </w:t>
            </w:r>
          </w:p>
          <w:p w14:paraId="0B98AFED" w14:textId="77777777" w:rsidR="00830CBD" w:rsidRPr="00812283" w:rsidRDefault="00830CBD" w:rsidP="00654CB9">
            <w:pPr>
              <w:spacing w:after="0" w:line="240" w:lineRule="auto"/>
              <w:jc w:val="center"/>
              <w:textAlignment w:val="baseline"/>
              <w:rPr>
                <w:rFonts w:eastAsia="Times New Roman"/>
                <w:sz w:val="22"/>
                <w:szCs w:val="22"/>
                <w:lang w:eastAsia="lv-LV"/>
              </w:rPr>
            </w:pPr>
            <w:r w:rsidRPr="00812283">
              <w:rPr>
                <w:rFonts w:eastAsia="Times New Roman"/>
                <w:sz w:val="22"/>
                <w:szCs w:val="22"/>
                <w:lang w:bidi="en-GB"/>
              </w:rPr>
              <w:t>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7BA1BEF5"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11 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0727AF20"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4</w:t>
            </w:r>
          </w:p>
          <w:p w14:paraId="18760451" w14:textId="77777777" w:rsidR="00830CBD" w:rsidRPr="00812283" w:rsidRDefault="00830CBD" w:rsidP="00654CB9">
            <w:pPr>
              <w:spacing w:after="0" w:line="240" w:lineRule="auto"/>
              <w:jc w:val="center"/>
              <w:textAlignment w:val="baseline"/>
              <w:rPr>
                <w:rFonts w:eastAsia="Times New Roman"/>
                <w:sz w:val="22"/>
                <w:szCs w:val="22"/>
                <w:lang w:eastAsia="lv-LV"/>
              </w:rPr>
            </w:pPr>
            <w:r w:rsidRPr="00812283">
              <w:rPr>
                <w:rFonts w:eastAsia="Times New Roman"/>
                <w:sz w:val="22"/>
                <w:szCs w:val="22"/>
                <w:lang w:bidi="en-GB"/>
              </w:rPr>
              <w:t> </w:t>
            </w:r>
          </w:p>
        </w:tc>
        <w:tc>
          <w:tcPr>
            <w:tcW w:w="865" w:type="dxa"/>
            <w:tcBorders>
              <w:top w:val="single" w:sz="6" w:space="0" w:color="000000"/>
              <w:left w:val="single" w:sz="6" w:space="0" w:color="000000"/>
              <w:bottom w:val="single" w:sz="6" w:space="0" w:color="000000"/>
              <w:right w:val="single" w:sz="6" w:space="0" w:color="000000"/>
            </w:tcBorders>
          </w:tcPr>
          <w:p w14:paraId="029058EB" w14:textId="77777777" w:rsidR="00830CBD" w:rsidRPr="00812283" w:rsidRDefault="00830CBD" w:rsidP="00654CB9">
            <w:pPr>
              <w:spacing w:after="0" w:line="240" w:lineRule="auto"/>
              <w:textAlignment w:val="baseline"/>
              <w:rPr>
                <w:rFonts w:eastAsia="Times New Roman"/>
                <w:b/>
                <w:bCs/>
                <w:sz w:val="22"/>
                <w:szCs w:val="22"/>
                <w:lang w:eastAsia="lv-LV"/>
              </w:rPr>
            </w:pPr>
            <w:r w:rsidRPr="00812283">
              <w:rPr>
                <w:rFonts w:eastAsia="Times New Roman"/>
                <w:b/>
                <w:sz w:val="22"/>
                <w:szCs w:val="22"/>
                <w:lang w:bidi="en-GB"/>
              </w:rPr>
              <w:t>13</w:t>
            </w:r>
          </w:p>
        </w:tc>
        <w:tc>
          <w:tcPr>
            <w:tcW w:w="865" w:type="dxa"/>
            <w:gridSpan w:val="2"/>
            <w:tcBorders>
              <w:top w:val="single" w:sz="6" w:space="0" w:color="000000"/>
              <w:left w:val="single" w:sz="6" w:space="0" w:color="000000"/>
              <w:bottom w:val="single" w:sz="6" w:space="0" w:color="000000"/>
              <w:right w:val="single" w:sz="6" w:space="0" w:color="000000"/>
            </w:tcBorders>
          </w:tcPr>
          <w:p w14:paraId="76AFD967" w14:textId="77777777" w:rsidR="00830CBD" w:rsidRPr="00812283" w:rsidRDefault="00830CBD" w:rsidP="00654CB9">
            <w:pPr>
              <w:spacing w:after="0" w:line="240" w:lineRule="auto"/>
              <w:textAlignment w:val="baseline"/>
              <w:rPr>
                <w:rFonts w:eastAsia="Times New Roman"/>
                <w:b/>
                <w:bCs/>
                <w:sz w:val="22"/>
                <w:szCs w:val="22"/>
                <w:lang w:eastAsia="lv-LV"/>
              </w:rPr>
            </w:pPr>
            <w:r w:rsidRPr="00812283">
              <w:rPr>
                <w:rFonts w:eastAsia="Times New Roman"/>
                <w:b/>
                <w:sz w:val="22"/>
                <w:szCs w:val="22"/>
                <w:lang w:bidi="en-GB"/>
              </w:rPr>
              <w:t>12</w:t>
            </w:r>
          </w:p>
        </w:tc>
        <w:tc>
          <w:tcPr>
            <w:tcW w:w="865" w:type="dxa"/>
            <w:tcBorders>
              <w:top w:val="single" w:sz="6" w:space="0" w:color="000000"/>
              <w:left w:val="single" w:sz="6" w:space="0" w:color="000000"/>
              <w:bottom w:val="single" w:sz="6" w:space="0" w:color="000000"/>
              <w:right w:val="single" w:sz="6" w:space="0" w:color="000000"/>
            </w:tcBorders>
          </w:tcPr>
          <w:p w14:paraId="533440CD" w14:textId="77777777" w:rsidR="00830CBD" w:rsidRPr="00812283" w:rsidRDefault="00830CBD" w:rsidP="00654CB9">
            <w:pPr>
              <w:spacing w:after="0" w:line="240" w:lineRule="auto"/>
              <w:textAlignment w:val="baseline"/>
              <w:rPr>
                <w:rFonts w:eastAsia="Times New Roman"/>
                <w:b/>
                <w:bCs/>
                <w:sz w:val="22"/>
                <w:szCs w:val="22"/>
                <w:lang w:eastAsia="lv-LV"/>
              </w:rPr>
            </w:pPr>
            <w:r w:rsidRPr="00812283">
              <w:rPr>
                <w:rFonts w:eastAsia="Times New Roman"/>
                <w:b/>
                <w:sz w:val="22"/>
                <w:szCs w:val="22"/>
                <w:lang w:bidi="en-GB"/>
              </w:rPr>
              <w:t>7</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16A6D71C"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8 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19971076"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12 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535F36B0" w14:textId="77777777" w:rsidR="00830CBD" w:rsidRPr="00812283" w:rsidRDefault="00830CBD" w:rsidP="00654CB9">
            <w:pPr>
              <w:spacing w:after="0" w:line="240" w:lineRule="auto"/>
              <w:jc w:val="center"/>
              <w:textAlignment w:val="baseline"/>
              <w:rPr>
                <w:rFonts w:eastAsia="Times New Roman"/>
                <w:sz w:val="22"/>
                <w:szCs w:val="22"/>
                <w:lang w:eastAsia="lv-LV"/>
              </w:rPr>
            </w:pPr>
            <w:r w:rsidRPr="00812283">
              <w:rPr>
                <w:rFonts w:eastAsia="Times New Roman"/>
                <w:b/>
                <w:sz w:val="22"/>
                <w:szCs w:val="22"/>
                <w:lang w:bidi="en-GB"/>
              </w:rPr>
              <w:t>Yes </w:t>
            </w:r>
          </w:p>
        </w:tc>
      </w:tr>
      <w:tr w:rsidR="00830CBD" w:rsidRPr="00812283" w14:paraId="245EA2CE" w14:textId="77777777" w:rsidTr="00654CB9">
        <w:trPr>
          <w:trHeight w:val="300"/>
        </w:trPr>
        <w:tc>
          <w:tcPr>
            <w:tcW w:w="1928"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575A09A0" w14:textId="77777777" w:rsidR="00830CBD" w:rsidRPr="00812283" w:rsidRDefault="00830CBD" w:rsidP="00654CB9">
            <w:pPr>
              <w:spacing w:after="0" w:line="240" w:lineRule="auto"/>
              <w:jc w:val="right"/>
              <w:textAlignment w:val="baseline"/>
              <w:rPr>
                <w:rFonts w:eastAsia="Times New Roman"/>
                <w:sz w:val="22"/>
                <w:szCs w:val="22"/>
                <w:lang w:eastAsia="lv-LV"/>
              </w:rPr>
            </w:pPr>
            <w:r w:rsidRPr="00812283">
              <w:rPr>
                <w:rFonts w:eastAsia="Times New Roman"/>
                <w:color w:val="000000"/>
                <w:sz w:val="22"/>
                <w:szCs w:val="22"/>
                <w:lang w:bidi="en-GB"/>
              </w:rPr>
              <w:t>By source of funding, international </w:t>
            </w:r>
          </w:p>
        </w:tc>
        <w:tc>
          <w:tcPr>
            <w:tcW w:w="864" w:type="dxa"/>
            <w:tcBorders>
              <w:top w:val="single" w:sz="6" w:space="0" w:color="000000"/>
              <w:left w:val="single" w:sz="6" w:space="0" w:color="000000"/>
              <w:bottom w:val="single" w:sz="6" w:space="0" w:color="000000"/>
              <w:right w:val="single" w:sz="6" w:space="0" w:color="000000"/>
            </w:tcBorders>
            <w:shd w:val="clear" w:color="auto" w:fill="auto"/>
            <w:hideMark/>
          </w:tcPr>
          <w:p w14:paraId="34302315"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15 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35BE9BF2"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20 </w:t>
            </w:r>
          </w:p>
          <w:p w14:paraId="6C71590B" w14:textId="77777777" w:rsidR="00830CBD" w:rsidRPr="00812283" w:rsidRDefault="00830CBD" w:rsidP="00654CB9">
            <w:pPr>
              <w:spacing w:after="0" w:line="240" w:lineRule="auto"/>
              <w:jc w:val="center"/>
              <w:textAlignment w:val="baseline"/>
              <w:rPr>
                <w:rFonts w:eastAsia="Times New Roman"/>
                <w:sz w:val="22"/>
                <w:szCs w:val="22"/>
                <w:lang w:eastAsia="lv-LV"/>
              </w:rPr>
            </w:pPr>
            <w:r w:rsidRPr="00812283">
              <w:rPr>
                <w:rFonts w:eastAsia="Times New Roman"/>
                <w:sz w:val="22"/>
                <w:szCs w:val="22"/>
                <w:lang w:bidi="en-GB"/>
              </w:rPr>
              <w:t>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5371FBCC"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18 </w:t>
            </w:r>
          </w:p>
          <w:p w14:paraId="56D5A43D" w14:textId="77777777" w:rsidR="00830CBD" w:rsidRPr="00812283" w:rsidRDefault="00830CBD" w:rsidP="00654CB9">
            <w:pPr>
              <w:spacing w:after="0" w:line="240" w:lineRule="auto"/>
              <w:jc w:val="center"/>
              <w:textAlignment w:val="baseline"/>
              <w:rPr>
                <w:rFonts w:eastAsia="Times New Roman"/>
                <w:sz w:val="22"/>
                <w:szCs w:val="22"/>
                <w:lang w:eastAsia="lv-LV"/>
              </w:rPr>
            </w:pPr>
            <w:r w:rsidRPr="00812283">
              <w:rPr>
                <w:rFonts w:eastAsia="Times New Roman"/>
                <w:sz w:val="22"/>
                <w:szCs w:val="22"/>
                <w:lang w:bidi="en-GB"/>
              </w:rPr>
              <w:t> </w:t>
            </w:r>
          </w:p>
        </w:tc>
        <w:tc>
          <w:tcPr>
            <w:tcW w:w="865" w:type="dxa"/>
            <w:tcBorders>
              <w:top w:val="single" w:sz="6" w:space="0" w:color="000000"/>
              <w:left w:val="single" w:sz="6" w:space="0" w:color="000000"/>
              <w:bottom w:val="single" w:sz="6" w:space="0" w:color="000000"/>
              <w:right w:val="single" w:sz="6" w:space="0" w:color="000000"/>
            </w:tcBorders>
          </w:tcPr>
          <w:p w14:paraId="5D0A9DE9" w14:textId="77777777" w:rsidR="00830CBD" w:rsidRPr="00812283" w:rsidRDefault="00830CBD" w:rsidP="00654CB9">
            <w:pPr>
              <w:spacing w:after="0" w:line="240" w:lineRule="auto"/>
              <w:textAlignment w:val="baseline"/>
              <w:rPr>
                <w:rFonts w:eastAsia="Times New Roman"/>
                <w:b/>
                <w:bCs/>
                <w:sz w:val="22"/>
                <w:szCs w:val="22"/>
                <w:lang w:eastAsia="lv-LV"/>
              </w:rPr>
            </w:pPr>
            <w:r w:rsidRPr="00812283">
              <w:rPr>
                <w:rFonts w:eastAsia="Times New Roman"/>
                <w:b/>
                <w:sz w:val="22"/>
                <w:szCs w:val="22"/>
                <w:lang w:bidi="en-GB"/>
              </w:rPr>
              <w:t>19</w:t>
            </w:r>
          </w:p>
        </w:tc>
        <w:tc>
          <w:tcPr>
            <w:tcW w:w="865" w:type="dxa"/>
            <w:gridSpan w:val="2"/>
            <w:tcBorders>
              <w:top w:val="single" w:sz="6" w:space="0" w:color="000000"/>
              <w:left w:val="single" w:sz="6" w:space="0" w:color="000000"/>
              <w:bottom w:val="single" w:sz="6" w:space="0" w:color="000000"/>
              <w:right w:val="single" w:sz="6" w:space="0" w:color="000000"/>
            </w:tcBorders>
          </w:tcPr>
          <w:p w14:paraId="7B58E71B" w14:textId="77777777" w:rsidR="00830CBD" w:rsidRPr="00812283" w:rsidRDefault="00830CBD" w:rsidP="00654CB9">
            <w:pPr>
              <w:spacing w:after="0" w:line="240" w:lineRule="auto"/>
              <w:textAlignment w:val="baseline"/>
              <w:rPr>
                <w:rFonts w:eastAsia="Times New Roman"/>
                <w:b/>
                <w:bCs/>
                <w:sz w:val="22"/>
                <w:szCs w:val="22"/>
                <w:lang w:eastAsia="lv-LV"/>
              </w:rPr>
            </w:pPr>
            <w:r w:rsidRPr="00812283">
              <w:rPr>
                <w:rFonts w:eastAsia="Times New Roman"/>
                <w:b/>
                <w:sz w:val="22"/>
                <w:szCs w:val="22"/>
                <w:lang w:bidi="en-GB"/>
              </w:rPr>
              <w:t>15</w:t>
            </w:r>
          </w:p>
        </w:tc>
        <w:tc>
          <w:tcPr>
            <w:tcW w:w="865" w:type="dxa"/>
            <w:tcBorders>
              <w:top w:val="single" w:sz="6" w:space="0" w:color="000000"/>
              <w:left w:val="single" w:sz="6" w:space="0" w:color="000000"/>
              <w:bottom w:val="single" w:sz="6" w:space="0" w:color="000000"/>
              <w:right w:val="single" w:sz="6" w:space="0" w:color="000000"/>
            </w:tcBorders>
          </w:tcPr>
          <w:p w14:paraId="1CA6F37E" w14:textId="77777777" w:rsidR="00830CBD" w:rsidRPr="00812283" w:rsidRDefault="00830CBD" w:rsidP="00654CB9">
            <w:pPr>
              <w:spacing w:after="0" w:line="240" w:lineRule="auto"/>
              <w:textAlignment w:val="baseline"/>
              <w:rPr>
                <w:rFonts w:eastAsia="Times New Roman"/>
                <w:b/>
                <w:bCs/>
                <w:sz w:val="22"/>
                <w:szCs w:val="22"/>
                <w:lang w:eastAsia="lv-LV"/>
              </w:rPr>
            </w:pPr>
            <w:r w:rsidRPr="00812283">
              <w:rPr>
                <w:rFonts w:eastAsia="Times New Roman"/>
                <w:b/>
                <w:sz w:val="22"/>
                <w:szCs w:val="22"/>
                <w:lang w:bidi="en-GB"/>
              </w:rPr>
              <w:t>16</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4BD7E5D7"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20 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3499445F"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22 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76E0AD20" w14:textId="77777777" w:rsidR="00830CBD" w:rsidRPr="00812283" w:rsidRDefault="00830CBD" w:rsidP="00654CB9">
            <w:pPr>
              <w:spacing w:after="0" w:line="240" w:lineRule="auto"/>
              <w:jc w:val="center"/>
              <w:textAlignment w:val="baseline"/>
              <w:rPr>
                <w:rFonts w:eastAsia="Times New Roman"/>
                <w:sz w:val="22"/>
                <w:szCs w:val="22"/>
                <w:lang w:eastAsia="lv-LV"/>
              </w:rPr>
            </w:pPr>
            <w:r w:rsidRPr="00812283">
              <w:rPr>
                <w:rFonts w:eastAsia="Times New Roman"/>
                <w:b/>
                <w:sz w:val="22"/>
                <w:szCs w:val="22"/>
                <w:lang w:bidi="en-GB"/>
              </w:rPr>
              <w:t>Yes </w:t>
            </w:r>
          </w:p>
        </w:tc>
      </w:tr>
      <w:tr w:rsidR="00830CBD" w:rsidRPr="00812283" w14:paraId="40935048" w14:textId="77777777" w:rsidTr="00654CB9">
        <w:trPr>
          <w:trHeight w:val="300"/>
        </w:trPr>
        <w:tc>
          <w:tcPr>
            <w:tcW w:w="9712" w:type="dxa"/>
            <w:gridSpan w:val="13"/>
            <w:tcBorders>
              <w:top w:val="single" w:sz="6" w:space="0" w:color="000000"/>
              <w:left w:val="single" w:sz="6" w:space="0" w:color="000000"/>
              <w:bottom w:val="single" w:sz="6" w:space="0" w:color="000000"/>
              <w:right w:val="single" w:sz="6" w:space="0" w:color="000000"/>
            </w:tcBorders>
            <w:shd w:val="clear" w:color="auto" w:fill="92D050"/>
            <w:hideMark/>
          </w:tcPr>
          <w:p w14:paraId="5D988E2E"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i/>
                <w:sz w:val="22"/>
                <w:szCs w:val="22"/>
                <w:lang w:bidi="en-GB"/>
              </w:rPr>
              <w:t>Research results (average per year over the last 3 years) </w:t>
            </w:r>
          </w:p>
        </w:tc>
      </w:tr>
      <w:tr w:rsidR="00830CBD" w:rsidRPr="00812283" w14:paraId="0D79F366" w14:textId="77777777" w:rsidTr="00654CB9">
        <w:trPr>
          <w:trHeight w:val="300"/>
        </w:trPr>
        <w:tc>
          <w:tcPr>
            <w:tcW w:w="1928"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6E7B9E43" w14:textId="77777777" w:rsidR="00830CBD" w:rsidRPr="00812283" w:rsidRDefault="00830CBD" w:rsidP="00654CB9">
            <w:pPr>
              <w:spacing w:after="0" w:line="240" w:lineRule="auto"/>
              <w:jc w:val="right"/>
              <w:textAlignment w:val="baseline"/>
              <w:rPr>
                <w:rFonts w:eastAsia="Times New Roman"/>
                <w:sz w:val="22"/>
                <w:szCs w:val="22"/>
                <w:lang w:eastAsia="lv-LV"/>
              </w:rPr>
            </w:pPr>
            <w:r w:rsidRPr="00812283">
              <w:rPr>
                <w:rFonts w:eastAsia="Times New Roman"/>
                <w:color w:val="000000"/>
                <w:sz w:val="22"/>
                <w:szCs w:val="22"/>
                <w:lang w:bidi="en-GB"/>
              </w:rPr>
              <w:t>International publications </w:t>
            </w:r>
          </w:p>
        </w:tc>
        <w:tc>
          <w:tcPr>
            <w:tcW w:w="864" w:type="dxa"/>
            <w:tcBorders>
              <w:top w:val="single" w:sz="6" w:space="0" w:color="000000"/>
              <w:left w:val="single" w:sz="6" w:space="0" w:color="000000"/>
              <w:bottom w:val="single" w:sz="6" w:space="0" w:color="000000"/>
              <w:right w:val="single" w:sz="6" w:space="0" w:color="000000"/>
            </w:tcBorders>
            <w:shd w:val="clear" w:color="auto" w:fill="auto"/>
            <w:hideMark/>
          </w:tcPr>
          <w:p w14:paraId="177374D1"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25 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43552ECC"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4 </w:t>
            </w:r>
          </w:p>
          <w:p w14:paraId="35F11CC7"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sz w:val="22"/>
                <w:szCs w:val="22"/>
                <w:lang w:bidi="en-GB"/>
              </w:rPr>
              <w:t>(15 on average) </w:t>
            </w:r>
          </w:p>
          <w:p w14:paraId="7DE9E1DF" w14:textId="77777777" w:rsidR="00830CBD" w:rsidRPr="00812283" w:rsidRDefault="00830CBD" w:rsidP="00654CB9">
            <w:pPr>
              <w:spacing w:after="0" w:line="240" w:lineRule="auto"/>
              <w:jc w:val="center"/>
              <w:textAlignment w:val="baseline"/>
              <w:rPr>
                <w:rFonts w:eastAsia="Times New Roman"/>
                <w:sz w:val="22"/>
                <w:szCs w:val="22"/>
                <w:lang w:eastAsia="lv-LV"/>
              </w:rPr>
            </w:pPr>
            <w:r w:rsidRPr="00812283">
              <w:rPr>
                <w:rFonts w:eastAsia="Times New Roman"/>
                <w:sz w:val="22"/>
                <w:szCs w:val="22"/>
                <w:lang w:bidi="en-GB"/>
              </w:rPr>
              <w:t> </w:t>
            </w:r>
          </w:p>
        </w:tc>
        <w:tc>
          <w:tcPr>
            <w:tcW w:w="8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08B1137" w14:textId="77777777" w:rsidR="00830CBD" w:rsidRPr="00812283" w:rsidRDefault="00830CBD" w:rsidP="00654CB9">
            <w:pPr>
              <w:jc w:val="right"/>
              <w:rPr>
                <w:b/>
                <w:bCs/>
                <w:color w:val="000000"/>
                <w:sz w:val="22"/>
                <w:szCs w:val="22"/>
              </w:rPr>
            </w:pPr>
            <w:r w:rsidRPr="00812283">
              <w:rPr>
                <w:b/>
                <w:color w:val="000000"/>
                <w:sz w:val="22"/>
                <w:szCs w:val="22"/>
                <w:lang w:bidi="en-GB"/>
              </w:rPr>
              <w:t>39</w:t>
            </w:r>
          </w:p>
        </w:tc>
        <w:tc>
          <w:tcPr>
            <w:tcW w:w="865" w:type="dxa"/>
            <w:tcBorders>
              <w:top w:val="single" w:sz="6" w:space="0" w:color="000000"/>
              <w:left w:val="single" w:sz="6" w:space="0" w:color="000000"/>
              <w:bottom w:val="single" w:sz="6" w:space="0" w:color="000000"/>
              <w:right w:val="single" w:sz="6" w:space="0" w:color="000000"/>
            </w:tcBorders>
            <w:vAlign w:val="center"/>
          </w:tcPr>
          <w:p w14:paraId="42201F5B" w14:textId="77777777" w:rsidR="00830CBD" w:rsidRPr="00812283" w:rsidRDefault="00830CBD" w:rsidP="00654CB9">
            <w:pPr>
              <w:jc w:val="right"/>
              <w:rPr>
                <w:b/>
                <w:bCs/>
                <w:color w:val="000000"/>
                <w:sz w:val="22"/>
                <w:szCs w:val="22"/>
              </w:rPr>
            </w:pPr>
            <w:r w:rsidRPr="00812283">
              <w:rPr>
                <w:b/>
                <w:color w:val="000000"/>
                <w:sz w:val="22"/>
                <w:szCs w:val="22"/>
                <w:lang w:bidi="en-GB"/>
              </w:rPr>
              <w:t>26</w:t>
            </w:r>
          </w:p>
        </w:tc>
        <w:tc>
          <w:tcPr>
            <w:tcW w:w="865" w:type="dxa"/>
            <w:gridSpan w:val="2"/>
            <w:tcBorders>
              <w:top w:val="single" w:sz="6" w:space="0" w:color="000000"/>
              <w:left w:val="single" w:sz="6" w:space="0" w:color="000000"/>
              <w:bottom w:val="single" w:sz="6" w:space="0" w:color="000000"/>
              <w:right w:val="single" w:sz="6" w:space="0" w:color="000000"/>
            </w:tcBorders>
            <w:vAlign w:val="center"/>
          </w:tcPr>
          <w:p w14:paraId="655FBE9F" w14:textId="77777777" w:rsidR="00830CBD" w:rsidRPr="00812283" w:rsidRDefault="00830CBD" w:rsidP="00654CB9">
            <w:pPr>
              <w:jc w:val="right"/>
              <w:rPr>
                <w:b/>
                <w:bCs/>
                <w:color w:val="000000"/>
                <w:sz w:val="22"/>
                <w:szCs w:val="22"/>
              </w:rPr>
            </w:pPr>
            <w:r w:rsidRPr="00812283">
              <w:rPr>
                <w:b/>
                <w:color w:val="000000"/>
                <w:sz w:val="22"/>
                <w:szCs w:val="22"/>
                <w:lang w:bidi="en-GB"/>
              </w:rPr>
              <w:t>48</w:t>
            </w:r>
          </w:p>
        </w:tc>
        <w:tc>
          <w:tcPr>
            <w:tcW w:w="865" w:type="dxa"/>
            <w:tcBorders>
              <w:top w:val="single" w:sz="6" w:space="0" w:color="000000"/>
              <w:left w:val="single" w:sz="6" w:space="0" w:color="000000"/>
              <w:bottom w:val="single" w:sz="6" w:space="0" w:color="000000"/>
              <w:right w:val="single" w:sz="6" w:space="0" w:color="000000"/>
            </w:tcBorders>
            <w:vAlign w:val="center"/>
          </w:tcPr>
          <w:p w14:paraId="2520CE6D" w14:textId="77777777" w:rsidR="00830CBD" w:rsidRPr="00812283" w:rsidRDefault="00830CBD" w:rsidP="00654CB9">
            <w:pPr>
              <w:jc w:val="right"/>
              <w:rPr>
                <w:b/>
                <w:bCs/>
                <w:color w:val="000000"/>
                <w:sz w:val="22"/>
                <w:szCs w:val="22"/>
              </w:rPr>
            </w:pPr>
            <w:r w:rsidRPr="00812283">
              <w:rPr>
                <w:b/>
                <w:color w:val="000000"/>
                <w:sz w:val="22"/>
                <w:szCs w:val="22"/>
                <w:lang w:bidi="en-GB"/>
              </w:rPr>
              <w:t>40</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769BFE51"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50 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597857A5"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sz w:val="22"/>
                <w:szCs w:val="22"/>
                <w:lang w:bidi="en-GB"/>
              </w:rPr>
              <w:t>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78C73645" w14:textId="77777777" w:rsidR="00830CBD" w:rsidRPr="00812283" w:rsidRDefault="00830CBD" w:rsidP="00654CB9">
            <w:pPr>
              <w:spacing w:after="0" w:line="240" w:lineRule="auto"/>
              <w:jc w:val="center"/>
              <w:textAlignment w:val="baseline"/>
              <w:rPr>
                <w:rFonts w:eastAsia="Times New Roman"/>
                <w:sz w:val="22"/>
                <w:szCs w:val="22"/>
                <w:lang w:eastAsia="lv-LV"/>
              </w:rPr>
            </w:pPr>
            <w:r w:rsidRPr="00812283">
              <w:rPr>
                <w:rFonts w:eastAsia="Times New Roman"/>
                <w:sz w:val="22"/>
                <w:szCs w:val="22"/>
                <w:lang w:bidi="en-GB"/>
              </w:rPr>
              <w:t>No </w:t>
            </w:r>
          </w:p>
        </w:tc>
      </w:tr>
      <w:tr w:rsidR="00830CBD" w:rsidRPr="00812283" w14:paraId="586ED69E" w14:textId="77777777" w:rsidTr="00654CB9">
        <w:trPr>
          <w:trHeight w:val="300"/>
        </w:trPr>
        <w:tc>
          <w:tcPr>
            <w:tcW w:w="1928"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1A7B4D20" w14:textId="3661548F" w:rsidR="00830CBD" w:rsidRPr="00812283" w:rsidRDefault="00830CBD" w:rsidP="00654CB9">
            <w:pPr>
              <w:spacing w:after="0" w:line="240" w:lineRule="auto"/>
              <w:jc w:val="right"/>
              <w:textAlignment w:val="baseline"/>
              <w:rPr>
                <w:rFonts w:eastAsia="Times New Roman"/>
                <w:sz w:val="22"/>
                <w:szCs w:val="22"/>
                <w:lang w:eastAsia="lv-LV"/>
              </w:rPr>
            </w:pPr>
            <w:r w:rsidRPr="00812283">
              <w:rPr>
                <w:rFonts w:eastAsia="Times New Roman"/>
                <w:color w:val="000000"/>
                <w:sz w:val="22"/>
                <w:szCs w:val="22"/>
                <w:lang w:bidi="en-GB"/>
              </w:rPr>
              <w:t>Public benefit</w:t>
            </w:r>
          </w:p>
        </w:tc>
        <w:tc>
          <w:tcPr>
            <w:tcW w:w="864" w:type="dxa"/>
            <w:tcBorders>
              <w:top w:val="single" w:sz="6" w:space="0" w:color="000000"/>
              <w:left w:val="single" w:sz="6" w:space="0" w:color="000000"/>
              <w:bottom w:val="single" w:sz="6" w:space="0" w:color="000000"/>
              <w:right w:val="single" w:sz="6" w:space="0" w:color="000000"/>
            </w:tcBorders>
            <w:shd w:val="clear" w:color="auto" w:fill="auto"/>
            <w:hideMark/>
          </w:tcPr>
          <w:p w14:paraId="074A7987"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21 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4F24ECA9"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38 </w:t>
            </w:r>
          </w:p>
          <w:p w14:paraId="5697E736"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sz w:val="22"/>
                <w:szCs w:val="22"/>
                <w:lang w:bidi="en-GB"/>
              </w:rPr>
              <w:t>(36 on average) </w:t>
            </w:r>
          </w:p>
        </w:tc>
        <w:tc>
          <w:tcPr>
            <w:tcW w:w="8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C8DD7F7" w14:textId="77777777" w:rsidR="00830CBD" w:rsidRPr="00812283" w:rsidRDefault="00830CBD" w:rsidP="00654CB9">
            <w:pPr>
              <w:jc w:val="right"/>
              <w:rPr>
                <w:b/>
                <w:bCs/>
                <w:color w:val="000000"/>
                <w:sz w:val="22"/>
                <w:szCs w:val="22"/>
              </w:rPr>
            </w:pPr>
            <w:r w:rsidRPr="00812283">
              <w:rPr>
                <w:b/>
                <w:color w:val="000000"/>
                <w:sz w:val="22"/>
                <w:szCs w:val="22"/>
                <w:lang w:bidi="en-GB"/>
              </w:rPr>
              <w:t>6</w:t>
            </w:r>
          </w:p>
        </w:tc>
        <w:tc>
          <w:tcPr>
            <w:tcW w:w="865" w:type="dxa"/>
            <w:tcBorders>
              <w:top w:val="single" w:sz="6" w:space="0" w:color="000000"/>
              <w:left w:val="single" w:sz="6" w:space="0" w:color="000000"/>
              <w:bottom w:val="single" w:sz="6" w:space="0" w:color="000000"/>
              <w:right w:val="single" w:sz="6" w:space="0" w:color="000000"/>
            </w:tcBorders>
            <w:vAlign w:val="center"/>
          </w:tcPr>
          <w:p w14:paraId="08A2CDF0" w14:textId="77777777" w:rsidR="00830CBD" w:rsidRPr="00812283" w:rsidRDefault="00830CBD" w:rsidP="00654CB9">
            <w:pPr>
              <w:jc w:val="right"/>
              <w:rPr>
                <w:b/>
                <w:bCs/>
                <w:color w:val="000000"/>
                <w:sz w:val="22"/>
                <w:szCs w:val="22"/>
              </w:rPr>
            </w:pPr>
            <w:r w:rsidRPr="00812283">
              <w:rPr>
                <w:b/>
                <w:color w:val="000000"/>
                <w:sz w:val="22"/>
                <w:szCs w:val="22"/>
                <w:lang w:bidi="en-GB"/>
              </w:rPr>
              <w:t>6</w:t>
            </w:r>
          </w:p>
        </w:tc>
        <w:tc>
          <w:tcPr>
            <w:tcW w:w="865" w:type="dxa"/>
            <w:gridSpan w:val="2"/>
            <w:tcBorders>
              <w:top w:val="single" w:sz="6" w:space="0" w:color="000000"/>
              <w:left w:val="single" w:sz="6" w:space="0" w:color="000000"/>
              <w:bottom w:val="single" w:sz="6" w:space="0" w:color="000000"/>
              <w:right w:val="single" w:sz="6" w:space="0" w:color="000000"/>
            </w:tcBorders>
            <w:vAlign w:val="center"/>
          </w:tcPr>
          <w:p w14:paraId="68C3344C" w14:textId="77777777" w:rsidR="00830CBD" w:rsidRPr="00812283" w:rsidRDefault="00830CBD" w:rsidP="00654CB9">
            <w:pPr>
              <w:jc w:val="right"/>
              <w:rPr>
                <w:b/>
                <w:bCs/>
                <w:color w:val="000000"/>
                <w:sz w:val="22"/>
                <w:szCs w:val="22"/>
              </w:rPr>
            </w:pPr>
            <w:r w:rsidRPr="00812283">
              <w:rPr>
                <w:b/>
                <w:color w:val="000000"/>
                <w:sz w:val="22"/>
                <w:szCs w:val="22"/>
                <w:lang w:bidi="en-GB"/>
              </w:rPr>
              <w:t>11</w:t>
            </w:r>
          </w:p>
        </w:tc>
        <w:tc>
          <w:tcPr>
            <w:tcW w:w="865" w:type="dxa"/>
            <w:tcBorders>
              <w:top w:val="single" w:sz="6" w:space="0" w:color="000000"/>
              <w:left w:val="single" w:sz="6" w:space="0" w:color="000000"/>
              <w:bottom w:val="single" w:sz="6" w:space="0" w:color="000000"/>
              <w:right w:val="single" w:sz="6" w:space="0" w:color="000000"/>
            </w:tcBorders>
            <w:vAlign w:val="center"/>
          </w:tcPr>
          <w:p w14:paraId="23BA25B9" w14:textId="77777777" w:rsidR="00830CBD" w:rsidRPr="00812283" w:rsidRDefault="00830CBD" w:rsidP="00654CB9">
            <w:pPr>
              <w:jc w:val="right"/>
              <w:rPr>
                <w:b/>
                <w:bCs/>
                <w:color w:val="000000"/>
                <w:sz w:val="22"/>
                <w:szCs w:val="22"/>
              </w:rPr>
            </w:pPr>
            <w:r w:rsidRPr="00812283">
              <w:rPr>
                <w:b/>
                <w:color w:val="000000"/>
                <w:sz w:val="22"/>
                <w:szCs w:val="22"/>
                <w:lang w:bidi="en-GB"/>
              </w:rPr>
              <w:t>18</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3745E314"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45 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0F254AF0"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sz w:val="22"/>
                <w:szCs w:val="22"/>
                <w:lang w:bidi="en-GB"/>
              </w:rPr>
              <w:t>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24B89668" w14:textId="77777777" w:rsidR="00830CBD" w:rsidRPr="00812283" w:rsidRDefault="00830CBD" w:rsidP="00654CB9">
            <w:pPr>
              <w:spacing w:after="0" w:line="240" w:lineRule="auto"/>
              <w:jc w:val="center"/>
              <w:textAlignment w:val="baseline"/>
              <w:rPr>
                <w:rFonts w:eastAsia="Times New Roman"/>
                <w:sz w:val="22"/>
                <w:szCs w:val="22"/>
                <w:lang w:eastAsia="lv-LV"/>
              </w:rPr>
            </w:pPr>
            <w:r w:rsidRPr="00812283">
              <w:rPr>
                <w:rFonts w:eastAsia="Times New Roman"/>
                <w:sz w:val="22"/>
                <w:szCs w:val="22"/>
                <w:lang w:bidi="en-GB"/>
              </w:rPr>
              <w:t> </w:t>
            </w:r>
          </w:p>
        </w:tc>
      </w:tr>
      <w:tr w:rsidR="00830CBD" w:rsidRPr="00812283" w14:paraId="1A1A7C38" w14:textId="77777777" w:rsidTr="00654CB9">
        <w:trPr>
          <w:trHeight w:val="300"/>
        </w:trPr>
        <w:tc>
          <w:tcPr>
            <w:tcW w:w="1928"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2F2C4623" w14:textId="77777777" w:rsidR="00830CBD" w:rsidRPr="00812283" w:rsidRDefault="00830CBD" w:rsidP="00654CB9">
            <w:pPr>
              <w:spacing w:after="0" w:line="240" w:lineRule="auto"/>
              <w:jc w:val="right"/>
              <w:textAlignment w:val="baseline"/>
              <w:rPr>
                <w:rFonts w:eastAsia="Times New Roman"/>
                <w:sz w:val="22"/>
                <w:szCs w:val="22"/>
                <w:lang w:eastAsia="lv-LV"/>
              </w:rPr>
            </w:pPr>
            <w:r w:rsidRPr="00812283">
              <w:rPr>
                <w:rFonts w:eastAsia="Times New Roman"/>
                <w:color w:val="000000"/>
                <w:sz w:val="22"/>
                <w:szCs w:val="22"/>
                <w:lang w:bidi="en-GB"/>
              </w:rPr>
              <w:t xml:space="preserve">Encouraging business creation </w:t>
            </w:r>
            <w:r w:rsidRPr="00812283">
              <w:rPr>
                <w:rFonts w:eastAsia="Times New Roman"/>
                <w:i/>
                <w:color w:val="000000"/>
                <w:sz w:val="22"/>
                <w:szCs w:val="22"/>
                <w:lang w:bidi="en-GB"/>
              </w:rPr>
              <w:t>(spin-offs, start-ups</w:t>
            </w:r>
            <w:r w:rsidRPr="00812283">
              <w:rPr>
                <w:rFonts w:eastAsia="Times New Roman"/>
                <w:color w:val="000000"/>
                <w:sz w:val="22"/>
                <w:szCs w:val="22"/>
                <w:lang w:bidi="en-GB"/>
              </w:rPr>
              <w:t>, micro-enterprises) </w:t>
            </w:r>
          </w:p>
        </w:tc>
        <w:tc>
          <w:tcPr>
            <w:tcW w:w="864" w:type="dxa"/>
            <w:tcBorders>
              <w:top w:val="single" w:sz="6" w:space="0" w:color="000000"/>
              <w:left w:val="single" w:sz="6" w:space="0" w:color="000000"/>
              <w:bottom w:val="single" w:sz="6" w:space="0" w:color="000000"/>
              <w:right w:val="single" w:sz="6" w:space="0" w:color="000000"/>
            </w:tcBorders>
            <w:shd w:val="clear" w:color="auto" w:fill="auto"/>
            <w:hideMark/>
          </w:tcPr>
          <w:p w14:paraId="508B8548"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5 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1384E976"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10 </w:t>
            </w:r>
          </w:p>
          <w:p w14:paraId="6CFD0039" w14:textId="77777777" w:rsidR="00830CBD" w:rsidRPr="00812283" w:rsidRDefault="00830CBD" w:rsidP="00654CB9">
            <w:pPr>
              <w:spacing w:after="0" w:line="240" w:lineRule="auto"/>
              <w:jc w:val="center"/>
              <w:textAlignment w:val="baseline"/>
              <w:rPr>
                <w:rFonts w:eastAsia="Times New Roman"/>
                <w:sz w:val="22"/>
                <w:szCs w:val="22"/>
                <w:lang w:eastAsia="lv-LV"/>
              </w:rPr>
            </w:pPr>
            <w:r w:rsidRPr="00812283">
              <w:rPr>
                <w:rFonts w:eastAsia="Times New Roman"/>
                <w:sz w:val="22"/>
                <w:szCs w:val="22"/>
                <w:lang w:bidi="en-GB"/>
              </w:rPr>
              <w:t>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40FE78ED"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10 </w:t>
            </w:r>
          </w:p>
          <w:p w14:paraId="7D71FD6D" w14:textId="77777777" w:rsidR="00830CBD" w:rsidRPr="00812283" w:rsidRDefault="00830CBD" w:rsidP="00654CB9">
            <w:pPr>
              <w:spacing w:after="0" w:line="240" w:lineRule="auto"/>
              <w:jc w:val="center"/>
              <w:textAlignment w:val="baseline"/>
              <w:rPr>
                <w:rFonts w:eastAsia="Times New Roman"/>
                <w:sz w:val="22"/>
                <w:szCs w:val="22"/>
                <w:lang w:eastAsia="lv-LV"/>
              </w:rPr>
            </w:pPr>
            <w:r w:rsidRPr="00812283">
              <w:rPr>
                <w:rFonts w:eastAsia="Times New Roman"/>
                <w:sz w:val="22"/>
                <w:szCs w:val="22"/>
                <w:lang w:bidi="en-GB"/>
              </w:rPr>
              <w:t> </w:t>
            </w:r>
          </w:p>
        </w:tc>
        <w:tc>
          <w:tcPr>
            <w:tcW w:w="865" w:type="dxa"/>
            <w:tcBorders>
              <w:top w:val="single" w:sz="6" w:space="0" w:color="000000"/>
              <w:left w:val="single" w:sz="6" w:space="0" w:color="000000"/>
              <w:bottom w:val="single" w:sz="6" w:space="0" w:color="000000"/>
              <w:right w:val="single" w:sz="6" w:space="0" w:color="000000"/>
            </w:tcBorders>
          </w:tcPr>
          <w:p w14:paraId="19143CEE" w14:textId="77777777" w:rsidR="00830CBD" w:rsidRPr="00812283" w:rsidRDefault="00830CBD" w:rsidP="00654CB9">
            <w:pPr>
              <w:spacing w:after="0" w:line="240" w:lineRule="auto"/>
              <w:textAlignment w:val="baseline"/>
              <w:rPr>
                <w:rFonts w:eastAsia="Times New Roman"/>
                <w:b/>
                <w:bCs/>
                <w:sz w:val="22"/>
                <w:szCs w:val="22"/>
                <w:lang w:eastAsia="lv-LV"/>
              </w:rPr>
            </w:pPr>
          </w:p>
        </w:tc>
        <w:tc>
          <w:tcPr>
            <w:tcW w:w="865" w:type="dxa"/>
            <w:gridSpan w:val="2"/>
            <w:tcBorders>
              <w:top w:val="single" w:sz="6" w:space="0" w:color="000000"/>
              <w:left w:val="single" w:sz="6" w:space="0" w:color="000000"/>
              <w:bottom w:val="single" w:sz="6" w:space="0" w:color="000000"/>
              <w:right w:val="single" w:sz="6" w:space="0" w:color="000000"/>
            </w:tcBorders>
          </w:tcPr>
          <w:p w14:paraId="38723387" w14:textId="77777777" w:rsidR="00830CBD" w:rsidRPr="00812283" w:rsidRDefault="00830CBD" w:rsidP="00654CB9">
            <w:pPr>
              <w:spacing w:after="0" w:line="240" w:lineRule="auto"/>
              <w:textAlignment w:val="baseline"/>
              <w:rPr>
                <w:rFonts w:eastAsia="Times New Roman"/>
                <w:b/>
                <w:bCs/>
                <w:sz w:val="22"/>
                <w:szCs w:val="22"/>
                <w:lang w:eastAsia="lv-LV"/>
              </w:rPr>
            </w:pPr>
          </w:p>
        </w:tc>
        <w:tc>
          <w:tcPr>
            <w:tcW w:w="865" w:type="dxa"/>
            <w:tcBorders>
              <w:top w:val="single" w:sz="6" w:space="0" w:color="000000"/>
              <w:left w:val="single" w:sz="6" w:space="0" w:color="000000"/>
              <w:bottom w:val="single" w:sz="6" w:space="0" w:color="000000"/>
              <w:right w:val="single" w:sz="6" w:space="0" w:color="000000"/>
            </w:tcBorders>
          </w:tcPr>
          <w:p w14:paraId="102F9D4F" w14:textId="77777777" w:rsidR="00830CBD" w:rsidRPr="00812283" w:rsidRDefault="00830CBD" w:rsidP="00654CB9">
            <w:pPr>
              <w:spacing w:after="0" w:line="240" w:lineRule="auto"/>
              <w:textAlignment w:val="baseline"/>
              <w:rPr>
                <w:rFonts w:eastAsia="Times New Roman"/>
                <w:b/>
                <w:bCs/>
                <w:sz w:val="22"/>
                <w:szCs w:val="22"/>
                <w:lang w:eastAsia="lv-LV"/>
              </w:rPr>
            </w:pP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0DB29C52"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10 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1823A73F"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sz w:val="22"/>
                <w:szCs w:val="22"/>
                <w:lang w:bidi="en-GB"/>
              </w:rPr>
              <w:t>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2AD3CADE" w14:textId="77777777" w:rsidR="00830CBD" w:rsidRPr="00812283" w:rsidRDefault="00830CBD" w:rsidP="00654CB9">
            <w:pPr>
              <w:spacing w:after="0" w:line="240" w:lineRule="auto"/>
              <w:jc w:val="center"/>
              <w:textAlignment w:val="baseline"/>
              <w:rPr>
                <w:rFonts w:eastAsia="Times New Roman"/>
                <w:b/>
                <w:sz w:val="22"/>
                <w:szCs w:val="22"/>
                <w:lang w:eastAsia="lv-LV"/>
              </w:rPr>
            </w:pPr>
            <w:r w:rsidRPr="00812283">
              <w:rPr>
                <w:rFonts w:eastAsia="Times New Roman"/>
                <w:b/>
                <w:sz w:val="22"/>
                <w:szCs w:val="22"/>
                <w:lang w:bidi="en-GB"/>
              </w:rPr>
              <w:t>Yes</w:t>
            </w:r>
          </w:p>
        </w:tc>
      </w:tr>
      <w:tr w:rsidR="00830CBD" w:rsidRPr="00812283" w14:paraId="26152441" w14:textId="77777777" w:rsidTr="00654CB9">
        <w:trPr>
          <w:trHeight w:val="300"/>
        </w:trPr>
        <w:tc>
          <w:tcPr>
            <w:tcW w:w="9712" w:type="dxa"/>
            <w:gridSpan w:val="13"/>
            <w:tcBorders>
              <w:top w:val="single" w:sz="6" w:space="0" w:color="000000"/>
              <w:left w:val="single" w:sz="6" w:space="0" w:color="000000"/>
              <w:bottom w:val="single" w:sz="6" w:space="0" w:color="000000"/>
              <w:right w:val="single" w:sz="6" w:space="0" w:color="000000"/>
            </w:tcBorders>
            <w:shd w:val="clear" w:color="auto" w:fill="92D050"/>
            <w:hideMark/>
          </w:tcPr>
          <w:p w14:paraId="051C3475"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i/>
                <w:sz w:val="22"/>
                <w:szCs w:val="22"/>
                <w:lang w:bidi="en-GB"/>
              </w:rPr>
              <w:t>Conferences </w:t>
            </w:r>
          </w:p>
        </w:tc>
      </w:tr>
      <w:tr w:rsidR="00830CBD" w:rsidRPr="00812283" w14:paraId="41C41973" w14:textId="77777777" w:rsidTr="00654CB9">
        <w:trPr>
          <w:trHeight w:val="300"/>
        </w:trPr>
        <w:tc>
          <w:tcPr>
            <w:tcW w:w="1928"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141C8A7D" w14:textId="77777777" w:rsidR="00830CBD" w:rsidRPr="00812283" w:rsidRDefault="00830CBD" w:rsidP="00654CB9">
            <w:pPr>
              <w:spacing w:after="0" w:line="240" w:lineRule="auto"/>
              <w:jc w:val="right"/>
              <w:textAlignment w:val="baseline"/>
              <w:rPr>
                <w:rFonts w:eastAsia="Times New Roman"/>
                <w:sz w:val="22"/>
                <w:szCs w:val="22"/>
                <w:lang w:eastAsia="lv-LV"/>
              </w:rPr>
            </w:pPr>
            <w:r w:rsidRPr="00812283">
              <w:rPr>
                <w:rFonts w:eastAsia="Times New Roman"/>
                <w:color w:val="000000"/>
                <w:sz w:val="22"/>
                <w:szCs w:val="22"/>
                <w:lang w:bidi="en-GB"/>
              </w:rPr>
              <w:t>International Scientific Conferences (organised by VUAS) </w:t>
            </w:r>
          </w:p>
        </w:tc>
        <w:tc>
          <w:tcPr>
            <w:tcW w:w="864" w:type="dxa"/>
            <w:tcBorders>
              <w:top w:val="single" w:sz="6" w:space="0" w:color="000000"/>
              <w:left w:val="single" w:sz="6" w:space="0" w:color="000000"/>
              <w:bottom w:val="single" w:sz="6" w:space="0" w:color="000000"/>
              <w:right w:val="single" w:sz="6" w:space="0" w:color="000000"/>
            </w:tcBorders>
            <w:shd w:val="clear" w:color="auto" w:fill="auto"/>
            <w:hideMark/>
          </w:tcPr>
          <w:p w14:paraId="25F98BB8"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1 </w:t>
            </w:r>
          </w:p>
          <w:p w14:paraId="7171CF0F"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sz w:val="22"/>
                <w:szCs w:val="22"/>
                <w:lang w:bidi="en-GB"/>
              </w:rPr>
              <w:t>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36215BA6"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0 </w:t>
            </w:r>
          </w:p>
          <w:p w14:paraId="38C5CA0B"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sz w:val="22"/>
                <w:szCs w:val="22"/>
                <w:lang w:bidi="en-GB"/>
              </w:rPr>
              <w:t>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16E4E090"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2 </w:t>
            </w:r>
          </w:p>
          <w:p w14:paraId="6587C29C"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sz w:val="22"/>
                <w:szCs w:val="22"/>
                <w:lang w:bidi="en-GB"/>
              </w:rPr>
              <w:t> </w:t>
            </w:r>
          </w:p>
        </w:tc>
        <w:tc>
          <w:tcPr>
            <w:tcW w:w="865" w:type="dxa"/>
            <w:tcBorders>
              <w:top w:val="single" w:sz="6" w:space="0" w:color="000000"/>
              <w:left w:val="single" w:sz="6" w:space="0" w:color="000000"/>
              <w:bottom w:val="single" w:sz="6" w:space="0" w:color="000000"/>
              <w:right w:val="single" w:sz="6" w:space="0" w:color="000000"/>
            </w:tcBorders>
          </w:tcPr>
          <w:p w14:paraId="2441D3C2" w14:textId="77777777" w:rsidR="00830CBD" w:rsidRPr="00812283" w:rsidRDefault="00830CBD" w:rsidP="00654CB9">
            <w:pPr>
              <w:spacing w:after="0" w:line="240" w:lineRule="auto"/>
              <w:textAlignment w:val="baseline"/>
              <w:rPr>
                <w:rFonts w:eastAsia="Times New Roman"/>
                <w:b/>
                <w:bCs/>
                <w:sz w:val="22"/>
                <w:szCs w:val="22"/>
                <w:lang w:eastAsia="lv-LV"/>
              </w:rPr>
            </w:pPr>
            <w:r w:rsidRPr="00812283">
              <w:rPr>
                <w:rFonts w:eastAsia="Times New Roman"/>
                <w:b/>
                <w:sz w:val="22"/>
                <w:szCs w:val="22"/>
                <w:lang w:bidi="en-GB"/>
              </w:rPr>
              <w:t>0</w:t>
            </w:r>
          </w:p>
        </w:tc>
        <w:tc>
          <w:tcPr>
            <w:tcW w:w="865" w:type="dxa"/>
            <w:gridSpan w:val="2"/>
            <w:tcBorders>
              <w:top w:val="single" w:sz="6" w:space="0" w:color="000000"/>
              <w:left w:val="single" w:sz="6" w:space="0" w:color="000000"/>
              <w:bottom w:val="single" w:sz="6" w:space="0" w:color="000000"/>
              <w:right w:val="single" w:sz="6" w:space="0" w:color="000000"/>
            </w:tcBorders>
          </w:tcPr>
          <w:p w14:paraId="0C658156" w14:textId="77777777" w:rsidR="00830CBD" w:rsidRPr="00812283" w:rsidRDefault="00830CBD" w:rsidP="00654CB9">
            <w:pPr>
              <w:spacing w:after="0" w:line="240" w:lineRule="auto"/>
              <w:textAlignment w:val="baseline"/>
              <w:rPr>
                <w:rFonts w:eastAsia="Times New Roman"/>
                <w:b/>
                <w:bCs/>
                <w:sz w:val="22"/>
                <w:szCs w:val="22"/>
                <w:lang w:eastAsia="lv-LV"/>
              </w:rPr>
            </w:pPr>
            <w:r w:rsidRPr="00812283">
              <w:rPr>
                <w:rFonts w:eastAsia="Times New Roman"/>
                <w:b/>
                <w:sz w:val="22"/>
                <w:szCs w:val="22"/>
                <w:lang w:bidi="en-GB"/>
              </w:rPr>
              <w:t>1</w:t>
            </w:r>
          </w:p>
        </w:tc>
        <w:tc>
          <w:tcPr>
            <w:tcW w:w="865" w:type="dxa"/>
            <w:tcBorders>
              <w:top w:val="single" w:sz="6" w:space="0" w:color="000000"/>
              <w:left w:val="single" w:sz="6" w:space="0" w:color="000000"/>
              <w:bottom w:val="single" w:sz="6" w:space="0" w:color="000000"/>
              <w:right w:val="single" w:sz="6" w:space="0" w:color="000000"/>
            </w:tcBorders>
          </w:tcPr>
          <w:p w14:paraId="2D1F7B23" w14:textId="77777777" w:rsidR="00830CBD" w:rsidRPr="00812283" w:rsidRDefault="00830CBD" w:rsidP="00654CB9">
            <w:pPr>
              <w:spacing w:after="0" w:line="240" w:lineRule="auto"/>
              <w:textAlignment w:val="baseline"/>
              <w:rPr>
                <w:rFonts w:eastAsia="Times New Roman"/>
                <w:b/>
                <w:bCs/>
                <w:sz w:val="22"/>
                <w:szCs w:val="22"/>
                <w:lang w:eastAsia="lv-LV"/>
              </w:rPr>
            </w:pPr>
            <w:r w:rsidRPr="00812283">
              <w:rPr>
                <w:rFonts w:eastAsia="Times New Roman"/>
                <w:b/>
                <w:sz w:val="22"/>
                <w:szCs w:val="22"/>
                <w:lang w:bidi="en-GB"/>
              </w:rPr>
              <w:t>0</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2BC3BEB7"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1 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0F783386"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2 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115D4245" w14:textId="77777777" w:rsidR="00830CBD" w:rsidRPr="00812283" w:rsidRDefault="00830CBD" w:rsidP="00654CB9">
            <w:pPr>
              <w:spacing w:after="0" w:line="240" w:lineRule="auto"/>
              <w:jc w:val="center"/>
              <w:textAlignment w:val="baseline"/>
              <w:rPr>
                <w:rFonts w:eastAsia="Times New Roman"/>
                <w:sz w:val="22"/>
                <w:szCs w:val="22"/>
                <w:lang w:eastAsia="lv-LV"/>
              </w:rPr>
            </w:pPr>
            <w:r w:rsidRPr="00812283">
              <w:rPr>
                <w:rFonts w:eastAsia="Times New Roman"/>
                <w:b/>
                <w:sz w:val="22"/>
                <w:szCs w:val="22"/>
                <w:lang w:bidi="en-GB"/>
              </w:rPr>
              <w:t>Yes </w:t>
            </w:r>
          </w:p>
        </w:tc>
      </w:tr>
      <w:tr w:rsidR="00830CBD" w:rsidRPr="00812283" w14:paraId="005C35D4" w14:textId="77777777" w:rsidTr="00654CB9">
        <w:trPr>
          <w:trHeight w:val="300"/>
        </w:trPr>
        <w:tc>
          <w:tcPr>
            <w:tcW w:w="1928"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1B111617" w14:textId="77777777" w:rsidR="00830CBD" w:rsidRPr="00812283" w:rsidRDefault="00830CBD" w:rsidP="00654CB9">
            <w:pPr>
              <w:spacing w:after="0" w:line="240" w:lineRule="auto"/>
              <w:jc w:val="right"/>
              <w:textAlignment w:val="baseline"/>
              <w:rPr>
                <w:rFonts w:eastAsia="Times New Roman"/>
                <w:sz w:val="22"/>
                <w:szCs w:val="22"/>
                <w:lang w:eastAsia="lv-LV"/>
              </w:rPr>
            </w:pPr>
            <w:r w:rsidRPr="00812283">
              <w:rPr>
                <w:rFonts w:eastAsia="Times New Roman"/>
                <w:color w:val="000000"/>
                <w:sz w:val="22"/>
                <w:szCs w:val="22"/>
                <w:lang w:bidi="en-GB"/>
              </w:rPr>
              <w:t>International Scientific Conferences (VUAS as a partner) </w:t>
            </w:r>
          </w:p>
        </w:tc>
        <w:tc>
          <w:tcPr>
            <w:tcW w:w="864" w:type="dxa"/>
            <w:tcBorders>
              <w:top w:val="single" w:sz="6" w:space="0" w:color="000000"/>
              <w:left w:val="single" w:sz="6" w:space="0" w:color="000000"/>
              <w:bottom w:val="single" w:sz="6" w:space="0" w:color="000000"/>
              <w:right w:val="single" w:sz="6" w:space="0" w:color="000000"/>
            </w:tcBorders>
            <w:shd w:val="clear" w:color="auto" w:fill="auto"/>
            <w:hideMark/>
          </w:tcPr>
          <w:p w14:paraId="79892481"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0 </w:t>
            </w:r>
          </w:p>
          <w:p w14:paraId="1D4A52E4"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sz w:val="22"/>
                <w:szCs w:val="22"/>
                <w:lang w:bidi="en-GB"/>
              </w:rPr>
              <w:t>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475AA934"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0 </w:t>
            </w:r>
          </w:p>
          <w:p w14:paraId="7C1A0874"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sz w:val="22"/>
                <w:szCs w:val="22"/>
                <w:lang w:bidi="en-GB"/>
              </w:rPr>
              <w:t>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0DC33ECF"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1 </w:t>
            </w:r>
          </w:p>
          <w:p w14:paraId="164D37A2"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sz w:val="22"/>
                <w:szCs w:val="22"/>
                <w:lang w:bidi="en-GB"/>
              </w:rPr>
              <w:t> </w:t>
            </w:r>
          </w:p>
        </w:tc>
        <w:tc>
          <w:tcPr>
            <w:tcW w:w="865" w:type="dxa"/>
            <w:tcBorders>
              <w:top w:val="single" w:sz="6" w:space="0" w:color="000000"/>
              <w:left w:val="single" w:sz="6" w:space="0" w:color="000000"/>
              <w:bottom w:val="single" w:sz="6" w:space="0" w:color="000000"/>
              <w:right w:val="single" w:sz="6" w:space="0" w:color="000000"/>
            </w:tcBorders>
          </w:tcPr>
          <w:p w14:paraId="2B5C10AD" w14:textId="77777777" w:rsidR="00830CBD" w:rsidRPr="00812283" w:rsidRDefault="00830CBD" w:rsidP="00654CB9">
            <w:pPr>
              <w:spacing w:after="0" w:line="240" w:lineRule="auto"/>
              <w:textAlignment w:val="baseline"/>
              <w:rPr>
                <w:rFonts w:eastAsia="Times New Roman"/>
                <w:b/>
                <w:bCs/>
                <w:sz w:val="22"/>
                <w:szCs w:val="22"/>
                <w:lang w:eastAsia="lv-LV"/>
              </w:rPr>
            </w:pPr>
            <w:r w:rsidRPr="00812283">
              <w:rPr>
                <w:rFonts w:eastAsia="Times New Roman"/>
                <w:b/>
                <w:sz w:val="22"/>
                <w:szCs w:val="22"/>
                <w:lang w:bidi="en-GB"/>
              </w:rPr>
              <w:t>1</w:t>
            </w:r>
          </w:p>
        </w:tc>
        <w:tc>
          <w:tcPr>
            <w:tcW w:w="865" w:type="dxa"/>
            <w:gridSpan w:val="2"/>
            <w:tcBorders>
              <w:top w:val="single" w:sz="6" w:space="0" w:color="000000"/>
              <w:left w:val="single" w:sz="6" w:space="0" w:color="000000"/>
              <w:bottom w:val="single" w:sz="6" w:space="0" w:color="000000"/>
              <w:right w:val="single" w:sz="6" w:space="0" w:color="000000"/>
            </w:tcBorders>
          </w:tcPr>
          <w:p w14:paraId="05F899FD" w14:textId="77777777" w:rsidR="00830CBD" w:rsidRPr="00812283" w:rsidRDefault="00830CBD" w:rsidP="00654CB9">
            <w:pPr>
              <w:spacing w:after="0" w:line="240" w:lineRule="auto"/>
              <w:textAlignment w:val="baseline"/>
              <w:rPr>
                <w:rFonts w:eastAsia="Times New Roman"/>
                <w:b/>
                <w:bCs/>
                <w:sz w:val="22"/>
                <w:szCs w:val="22"/>
                <w:lang w:eastAsia="lv-LV"/>
              </w:rPr>
            </w:pPr>
            <w:r w:rsidRPr="00812283">
              <w:rPr>
                <w:rFonts w:eastAsia="Times New Roman"/>
                <w:b/>
                <w:sz w:val="22"/>
                <w:szCs w:val="22"/>
                <w:lang w:bidi="en-GB"/>
              </w:rPr>
              <w:t>0</w:t>
            </w:r>
          </w:p>
        </w:tc>
        <w:tc>
          <w:tcPr>
            <w:tcW w:w="865" w:type="dxa"/>
            <w:tcBorders>
              <w:top w:val="single" w:sz="6" w:space="0" w:color="000000"/>
              <w:left w:val="single" w:sz="6" w:space="0" w:color="000000"/>
              <w:bottom w:val="single" w:sz="6" w:space="0" w:color="000000"/>
              <w:right w:val="single" w:sz="6" w:space="0" w:color="000000"/>
            </w:tcBorders>
          </w:tcPr>
          <w:p w14:paraId="2D3829EC" w14:textId="77777777" w:rsidR="00830CBD" w:rsidRPr="00812283" w:rsidRDefault="00830CBD" w:rsidP="00654CB9">
            <w:pPr>
              <w:spacing w:after="0" w:line="240" w:lineRule="auto"/>
              <w:textAlignment w:val="baseline"/>
              <w:rPr>
                <w:rFonts w:eastAsia="Times New Roman"/>
                <w:b/>
                <w:bCs/>
                <w:sz w:val="22"/>
                <w:szCs w:val="22"/>
                <w:lang w:eastAsia="lv-LV"/>
              </w:rPr>
            </w:pPr>
            <w:r w:rsidRPr="00812283">
              <w:rPr>
                <w:rFonts w:eastAsia="Times New Roman"/>
                <w:b/>
                <w:sz w:val="22"/>
                <w:szCs w:val="22"/>
                <w:lang w:bidi="en-GB"/>
              </w:rPr>
              <w:t>1</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5EAD0040"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1 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2DEF75F6"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2 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568D289F" w14:textId="77777777" w:rsidR="00830CBD" w:rsidRPr="00812283" w:rsidRDefault="00830CBD" w:rsidP="00654CB9">
            <w:pPr>
              <w:spacing w:after="0" w:line="240" w:lineRule="auto"/>
              <w:jc w:val="center"/>
              <w:textAlignment w:val="baseline"/>
              <w:rPr>
                <w:rFonts w:eastAsia="Times New Roman"/>
                <w:sz w:val="22"/>
                <w:szCs w:val="22"/>
                <w:lang w:eastAsia="lv-LV"/>
              </w:rPr>
            </w:pPr>
            <w:r w:rsidRPr="00812283">
              <w:rPr>
                <w:rFonts w:eastAsia="Times New Roman"/>
                <w:b/>
                <w:sz w:val="22"/>
                <w:szCs w:val="22"/>
                <w:lang w:bidi="en-GB"/>
              </w:rPr>
              <w:t>Yes </w:t>
            </w:r>
          </w:p>
        </w:tc>
      </w:tr>
      <w:tr w:rsidR="00830CBD" w:rsidRPr="00812283" w14:paraId="3C0FF0B0" w14:textId="77777777" w:rsidTr="00654CB9">
        <w:trPr>
          <w:trHeight w:val="300"/>
        </w:trPr>
        <w:tc>
          <w:tcPr>
            <w:tcW w:w="1928"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6C89C63A" w14:textId="77777777" w:rsidR="00830CBD" w:rsidRPr="00812283" w:rsidRDefault="00830CBD" w:rsidP="00654CB9">
            <w:pPr>
              <w:spacing w:after="0" w:line="240" w:lineRule="auto"/>
              <w:jc w:val="right"/>
              <w:textAlignment w:val="baseline"/>
              <w:rPr>
                <w:rFonts w:eastAsia="Times New Roman"/>
                <w:sz w:val="22"/>
                <w:szCs w:val="22"/>
                <w:lang w:eastAsia="lv-LV"/>
              </w:rPr>
            </w:pPr>
            <w:r w:rsidRPr="00812283">
              <w:rPr>
                <w:rFonts w:eastAsia="Times New Roman"/>
                <w:color w:val="000000"/>
                <w:sz w:val="22"/>
                <w:szCs w:val="22"/>
                <w:lang w:bidi="en-GB"/>
              </w:rPr>
              <w:t>Academic/scientific staff participation in presentations </w:t>
            </w:r>
          </w:p>
        </w:tc>
        <w:tc>
          <w:tcPr>
            <w:tcW w:w="864" w:type="dxa"/>
            <w:tcBorders>
              <w:top w:val="single" w:sz="6" w:space="0" w:color="000000"/>
              <w:left w:val="single" w:sz="6" w:space="0" w:color="000000"/>
              <w:bottom w:val="single" w:sz="6" w:space="0" w:color="000000"/>
              <w:right w:val="single" w:sz="6" w:space="0" w:color="000000"/>
            </w:tcBorders>
            <w:shd w:val="clear" w:color="auto" w:fill="auto"/>
            <w:hideMark/>
          </w:tcPr>
          <w:p w14:paraId="7C869275"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24 </w:t>
            </w:r>
          </w:p>
          <w:p w14:paraId="51AD969A"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sz w:val="22"/>
                <w:szCs w:val="22"/>
                <w:lang w:bidi="en-GB"/>
              </w:rPr>
              <w:t>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0B7774C7"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48 </w:t>
            </w:r>
          </w:p>
          <w:p w14:paraId="00C7C02D"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sz w:val="22"/>
                <w:szCs w:val="22"/>
                <w:lang w:bidi="en-GB"/>
              </w:rPr>
              <w:t>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0A243593"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17</w:t>
            </w:r>
          </w:p>
        </w:tc>
        <w:tc>
          <w:tcPr>
            <w:tcW w:w="865" w:type="dxa"/>
            <w:tcBorders>
              <w:top w:val="single" w:sz="6" w:space="0" w:color="000000"/>
              <w:left w:val="single" w:sz="6" w:space="0" w:color="000000"/>
              <w:bottom w:val="single" w:sz="6" w:space="0" w:color="000000"/>
              <w:right w:val="single" w:sz="6" w:space="0" w:color="000000"/>
            </w:tcBorders>
          </w:tcPr>
          <w:p w14:paraId="2A27F6DC" w14:textId="77777777" w:rsidR="00830CBD" w:rsidRPr="00812283" w:rsidRDefault="00830CBD" w:rsidP="00654CB9">
            <w:pPr>
              <w:spacing w:after="0" w:line="240" w:lineRule="auto"/>
              <w:textAlignment w:val="baseline"/>
              <w:rPr>
                <w:rFonts w:eastAsia="Times New Roman"/>
                <w:b/>
                <w:bCs/>
                <w:sz w:val="22"/>
                <w:szCs w:val="22"/>
                <w:lang w:eastAsia="lv-LV"/>
              </w:rPr>
            </w:pPr>
            <w:r w:rsidRPr="00812283">
              <w:rPr>
                <w:rFonts w:eastAsia="Times New Roman"/>
                <w:b/>
                <w:sz w:val="22"/>
                <w:szCs w:val="22"/>
                <w:lang w:bidi="en-GB"/>
              </w:rPr>
              <w:t>15</w:t>
            </w:r>
          </w:p>
        </w:tc>
        <w:tc>
          <w:tcPr>
            <w:tcW w:w="865" w:type="dxa"/>
            <w:gridSpan w:val="2"/>
            <w:tcBorders>
              <w:top w:val="single" w:sz="6" w:space="0" w:color="000000"/>
              <w:left w:val="single" w:sz="6" w:space="0" w:color="000000"/>
              <w:bottom w:val="single" w:sz="6" w:space="0" w:color="000000"/>
              <w:right w:val="single" w:sz="6" w:space="0" w:color="000000"/>
            </w:tcBorders>
          </w:tcPr>
          <w:p w14:paraId="5A362C93" w14:textId="77777777" w:rsidR="00830CBD" w:rsidRPr="00812283" w:rsidRDefault="00830CBD" w:rsidP="00654CB9">
            <w:pPr>
              <w:spacing w:after="0" w:line="240" w:lineRule="auto"/>
              <w:textAlignment w:val="baseline"/>
              <w:rPr>
                <w:rFonts w:eastAsia="Times New Roman"/>
                <w:b/>
                <w:bCs/>
                <w:sz w:val="22"/>
                <w:szCs w:val="22"/>
                <w:lang w:eastAsia="lv-LV"/>
              </w:rPr>
            </w:pPr>
            <w:r w:rsidRPr="00812283">
              <w:rPr>
                <w:rFonts w:eastAsia="Times New Roman"/>
                <w:b/>
                <w:sz w:val="22"/>
                <w:szCs w:val="22"/>
                <w:lang w:bidi="en-GB"/>
              </w:rPr>
              <w:t>20</w:t>
            </w:r>
          </w:p>
        </w:tc>
        <w:tc>
          <w:tcPr>
            <w:tcW w:w="865" w:type="dxa"/>
            <w:tcBorders>
              <w:top w:val="single" w:sz="6" w:space="0" w:color="000000"/>
              <w:left w:val="single" w:sz="6" w:space="0" w:color="000000"/>
              <w:bottom w:val="single" w:sz="6" w:space="0" w:color="000000"/>
              <w:right w:val="single" w:sz="6" w:space="0" w:color="000000"/>
            </w:tcBorders>
          </w:tcPr>
          <w:p w14:paraId="6B58F301" w14:textId="77777777" w:rsidR="00830CBD" w:rsidRPr="00812283" w:rsidRDefault="00830CBD" w:rsidP="00654CB9">
            <w:pPr>
              <w:spacing w:after="0" w:line="240" w:lineRule="auto"/>
              <w:textAlignment w:val="baseline"/>
              <w:rPr>
                <w:rFonts w:eastAsia="Times New Roman"/>
                <w:b/>
                <w:bCs/>
                <w:sz w:val="22"/>
                <w:szCs w:val="22"/>
                <w:lang w:eastAsia="lv-LV"/>
              </w:rPr>
            </w:pPr>
            <w:r w:rsidRPr="00812283">
              <w:rPr>
                <w:rFonts w:eastAsia="Times New Roman"/>
                <w:b/>
                <w:sz w:val="22"/>
                <w:szCs w:val="22"/>
                <w:lang w:bidi="en-GB"/>
              </w:rPr>
              <w:t>26</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4E6F6F97"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50 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2418C202"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50 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64D78B82" w14:textId="77777777" w:rsidR="00830CBD" w:rsidRPr="00812283" w:rsidRDefault="00830CBD" w:rsidP="00654CB9">
            <w:pPr>
              <w:spacing w:after="0" w:line="240" w:lineRule="auto"/>
              <w:jc w:val="center"/>
              <w:textAlignment w:val="baseline"/>
              <w:rPr>
                <w:rFonts w:eastAsia="Times New Roman"/>
                <w:sz w:val="22"/>
                <w:szCs w:val="22"/>
                <w:lang w:eastAsia="lv-LV"/>
              </w:rPr>
            </w:pPr>
            <w:r w:rsidRPr="00812283">
              <w:rPr>
                <w:rFonts w:eastAsia="Times New Roman"/>
                <w:b/>
                <w:sz w:val="22"/>
                <w:szCs w:val="22"/>
                <w:lang w:bidi="en-GB"/>
              </w:rPr>
              <w:t>Yes </w:t>
            </w:r>
          </w:p>
        </w:tc>
      </w:tr>
      <w:tr w:rsidR="00830CBD" w:rsidRPr="00812283" w14:paraId="48939D74" w14:textId="77777777" w:rsidTr="00654CB9">
        <w:trPr>
          <w:trHeight w:val="300"/>
        </w:trPr>
        <w:tc>
          <w:tcPr>
            <w:tcW w:w="9712" w:type="dxa"/>
            <w:gridSpan w:val="13"/>
            <w:tcBorders>
              <w:top w:val="single" w:sz="6" w:space="0" w:color="000000"/>
              <w:left w:val="single" w:sz="6" w:space="0" w:color="000000"/>
              <w:bottom w:val="single" w:sz="6" w:space="0" w:color="000000"/>
              <w:right w:val="single" w:sz="6" w:space="0" w:color="000000"/>
            </w:tcBorders>
            <w:shd w:val="clear" w:color="auto" w:fill="92D050"/>
            <w:hideMark/>
          </w:tcPr>
          <w:p w14:paraId="4A917072"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i/>
                <w:sz w:val="22"/>
                <w:szCs w:val="22"/>
                <w:lang w:bidi="en-GB"/>
              </w:rPr>
              <w:lastRenderedPageBreak/>
              <w:t>Other activities for thought leadership </w:t>
            </w:r>
          </w:p>
        </w:tc>
      </w:tr>
      <w:tr w:rsidR="00830CBD" w:rsidRPr="00812283" w14:paraId="01409B94" w14:textId="77777777" w:rsidTr="00654CB9">
        <w:trPr>
          <w:trHeight w:val="300"/>
        </w:trPr>
        <w:tc>
          <w:tcPr>
            <w:tcW w:w="1928"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620C5563" w14:textId="77777777" w:rsidR="00830CBD" w:rsidRPr="00812283" w:rsidRDefault="00830CBD" w:rsidP="00654CB9">
            <w:pPr>
              <w:spacing w:after="0" w:line="240" w:lineRule="auto"/>
              <w:jc w:val="right"/>
              <w:textAlignment w:val="baseline"/>
              <w:rPr>
                <w:rFonts w:eastAsia="Times New Roman"/>
                <w:sz w:val="22"/>
                <w:szCs w:val="22"/>
                <w:lang w:eastAsia="lv-LV"/>
              </w:rPr>
            </w:pPr>
            <w:r w:rsidRPr="00812283">
              <w:rPr>
                <w:rFonts w:eastAsia="Times New Roman"/>
                <w:color w:val="000000"/>
                <w:sz w:val="22"/>
                <w:szCs w:val="22"/>
                <w:lang w:bidi="en-GB"/>
              </w:rPr>
              <w:t xml:space="preserve">Seminars, forums, </w:t>
            </w:r>
            <w:proofErr w:type="gramStart"/>
            <w:r w:rsidRPr="00812283">
              <w:rPr>
                <w:rFonts w:eastAsia="Times New Roman"/>
                <w:color w:val="000000"/>
                <w:sz w:val="22"/>
                <w:szCs w:val="22"/>
                <w:lang w:bidi="en-GB"/>
              </w:rPr>
              <w:t>etc.</w:t>
            </w:r>
            <w:proofErr w:type="gramEnd"/>
            <w:r w:rsidRPr="00812283">
              <w:rPr>
                <w:rFonts w:eastAsia="Times New Roman"/>
                <w:color w:val="000000"/>
                <w:sz w:val="22"/>
                <w:szCs w:val="22"/>
                <w:lang w:bidi="en-GB"/>
              </w:rPr>
              <w:t>, number </w:t>
            </w:r>
          </w:p>
        </w:tc>
        <w:tc>
          <w:tcPr>
            <w:tcW w:w="864" w:type="dxa"/>
            <w:tcBorders>
              <w:top w:val="single" w:sz="6" w:space="0" w:color="000000"/>
              <w:left w:val="single" w:sz="6" w:space="0" w:color="000000"/>
              <w:bottom w:val="single" w:sz="6" w:space="0" w:color="000000"/>
              <w:right w:val="single" w:sz="6" w:space="0" w:color="000000"/>
            </w:tcBorders>
            <w:shd w:val="clear" w:color="auto" w:fill="auto"/>
            <w:hideMark/>
          </w:tcPr>
          <w:p w14:paraId="0E34A689"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10 </w:t>
            </w:r>
          </w:p>
          <w:p w14:paraId="14E59B02"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sz w:val="22"/>
                <w:szCs w:val="22"/>
                <w:lang w:bidi="en-GB"/>
              </w:rPr>
              <w:t>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477848E8"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125 </w:t>
            </w:r>
          </w:p>
          <w:p w14:paraId="6C91DA6C"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sz w:val="22"/>
                <w:szCs w:val="22"/>
                <w:lang w:bidi="en-GB"/>
              </w:rPr>
              <w:t>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327561E3"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124 </w:t>
            </w:r>
          </w:p>
          <w:p w14:paraId="5C3916A8"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sz w:val="22"/>
                <w:szCs w:val="22"/>
                <w:lang w:bidi="en-GB"/>
              </w:rPr>
              <w:t> </w:t>
            </w:r>
          </w:p>
        </w:tc>
        <w:tc>
          <w:tcPr>
            <w:tcW w:w="865" w:type="dxa"/>
            <w:tcBorders>
              <w:top w:val="single" w:sz="6" w:space="0" w:color="000000"/>
              <w:left w:val="single" w:sz="6" w:space="0" w:color="000000"/>
              <w:bottom w:val="single" w:sz="6" w:space="0" w:color="000000"/>
              <w:right w:val="single" w:sz="6" w:space="0" w:color="000000"/>
            </w:tcBorders>
          </w:tcPr>
          <w:p w14:paraId="15271907" w14:textId="77777777" w:rsidR="00830CBD" w:rsidRPr="00812283" w:rsidRDefault="00830CBD" w:rsidP="00654CB9">
            <w:pPr>
              <w:spacing w:after="0" w:line="240" w:lineRule="auto"/>
              <w:textAlignment w:val="baseline"/>
              <w:rPr>
                <w:rFonts w:eastAsia="Times New Roman"/>
                <w:b/>
                <w:bCs/>
                <w:sz w:val="22"/>
                <w:szCs w:val="22"/>
                <w:lang w:eastAsia="lv-LV"/>
              </w:rPr>
            </w:pPr>
            <w:r w:rsidRPr="00812283">
              <w:rPr>
                <w:rFonts w:eastAsia="Times New Roman"/>
                <w:b/>
                <w:sz w:val="22"/>
                <w:szCs w:val="22"/>
                <w:lang w:bidi="en-GB"/>
              </w:rPr>
              <w:t>62</w:t>
            </w:r>
          </w:p>
        </w:tc>
        <w:tc>
          <w:tcPr>
            <w:tcW w:w="865" w:type="dxa"/>
            <w:gridSpan w:val="2"/>
            <w:tcBorders>
              <w:top w:val="single" w:sz="6" w:space="0" w:color="000000"/>
              <w:left w:val="single" w:sz="6" w:space="0" w:color="000000"/>
              <w:bottom w:val="single" w:sz="6" w:space="0" w:color="000000"/>
              <w:right w:val="single" w:sz="6" w:space="0" w:color="000000"/>
            </w:tcBorders>
          </w:tcPr>
          <w:p w14:paraId="17F7EDE6" w14:textId="77777777" w:rsidR="00830CBD" w:rsidRPr="00812283" w:rsidRDefault="00830CBD" w:rsidP="00654CB9">
            <w:pPr>
              <w:spacing w:after="0" w:line="240" w:lineRule="auto"/>
              <w:textAlignment w:val="baseline"/>
              <w:rPr>
                <w:rFonts w:eastAsia="Times New Roman"/>
                <w:b/>
                <w:bCs/>
                <w:sz w:val="22"/>
                <w:szCs w:val="22"/>
                <w:lang w:eastAsia="lv-LV"/>
              </w:rPr>
            </w:pPr>
            <w:r w:rsidRPr="00812283">
              <w:rPr>
                <w:rFonts w:eastAsia="Times New Roman"/>
                <w:b/>
                <w:sz w:val="22"/>
                <w:szCs w:val="22"/>
                <w:lang w:bidi="en-GB"/>
              </w:rPr>
              <w:t>51</w:t>
            </w:r>
          </w:p>
        </w:tc>
        <w:tc>
          <w:tcPr>
            <w:tcW w:w="865" w:type="dxa"/>
            <w:tcBorders>
              <w:top w:val="single" w:sz="6" w:space="0" w:color="000000"/>
              <w:left w:val="single" w:sz="6" w:space="0" w:color="000000"/>
              <w:bottom w:val="single" w:sz="6" w:space="0" w:color="000000"/>
              <w:right w:val="single" w:sz="6" w:space="0" w:color="000000"/>
            </w:tcBorders>
          </w:tcPr>
          <w:p w14:paraId="1D6E478E" w14:textId="77777777" w:rsidR="00830CBD" w:rsidRPr="00812283" w:rsidRDefault="00830CBD" w:rsidP="00654CB9">
            <w:pPr>
              <w:spacing w:after="0" w:line="240" w:lineRule="auto"/>
              <w:textAlignment w:val="baseline"/>
              <w:rPr>
                <w:rFonts w:eastAsia="Times New Roman"/>
                <w:b/>
                <w:bCs/>
                <w:sz w:val="22"/>
                <w:szCs w:val="22"/>
                <w:lang w:eastAsia="lv-LV"/>
              </w:rPr>
            </w:pPr>
            <w:r w:rsidRPr="00812283">
              <w:rPr>
                <w:rFonts w:eastAsia="Times New Roman"/>
                <w:b/>
                <w:sz w:val="22"/>
                <w:szCs w:val="22"/>
                <w:lang w:bidi="en-GB"/>
              </w:rPr>
              <w:t>74</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2ABBD280"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10 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02875005"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sz w:val="22"/>
                <w:szCs w:val="22"/>
                <w:lang w:bidi="en-GB"/>
              </w:rPr>
              <w:t>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1C15894A" w14:textId="77777777" w:rsidR="00830CBD" w:rsidRPr="00812283" w:rsidRDefault="00830CBD" w:rsidP="00654CB9">
            <w:pPr>
              <w:spacing w:after="0" w:line="240" w:lineRule="auto"/>
              <w:jc w:val="center"/>
              <w:textAlignment w:val="baseline"/>
              <w:rPr>
                <w:rFonts w:eastAsia="Times New Roman"/>
                <w:sz w:val="22"/>
                <w:szCs w:val="22"/>
                <w:lang w:eastAsia="lv-LV"/>
              </w:rPr>
            </w:pPr>
            <w:r w:rsidRPr="00812283">
              <w:rPr>
                <w:rFonts w:eastAsia="Times New Roman"/>
                <w:b/>
                <w:sz w:val="22"/>
                <w:szCs w:val="22"/>
                <w:lang w:bidi="en-GB"/>
              </w:rPr>
              <w:t>Yes </w:t>
            </w:r>
          </w:p>
        </w:tc>
      </w:tr>
      <w:tr w:rsidR="00830CBD" w:rsidRPr="00812283" w14:paraId="4F6AE88E" w14:textId="77777777" w:rsidTr="00654CB9">
        <w:trPr>
          <w:trHeight w:val="300"/>
        </w:trPr>
        <w:tc>
          <w:tcPr>
            <w:tcW w:w="1928"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269D3005" w14:textId="77777777" w:rsidR="00830CBD" w:rsidRPr="00812283" w:rsidRDefault="00830CBD" w:rsidP="00654CB9">
            <w:pPr>
              <w:spacing w:after="0" w:line="240" w:lineRule="auto"/>
              <w:jc w:val="right"/>
              <w:textAlignment w:val="baseline"/>
              <w:rPr>
                <w:rFonts w:eastAsia="Times New Roman"/>
                <w:sz w:val="22"/>
                <w:szCs w:val="22"/>
                <w:lang w:eastAsia="lv-LV"/>
              </w:rPr>
            </w:pPr>
            <w:r w:rsidRPr="00812283">
              <w:rPr>
                <w:rFonts w:eastAsia="Times New Roman"/>
                <w:color w:val="000000"/>
                <w:sz w:val="22"/>
                <w:szCs w:val="22"/>
                <w:lang w:bidi="en-GB"/>
              </w:rPr>
              <w:t>Publication of VUAS lecturers' opinions as experts in the media, number </w:t>
            </w:r>
          </w:p>
        </w:tc>
        <w:tc>
          <w:tcPr>
            <w:tcW w:w="864" w:type="dxa"/>
            <w:tcBorders>
              <w:top w:val="single" w:sz="6" w:space="0" w:color="000000"/>
              <w:left w:val="single" w:sz="6" w:space="0" w:color="000000"/>
              <w:bottom w:val="single" w:sz="6" w:space="0" w:color="000000"/>
              <w:right w:val="single" w:sz="6" w:space="0" w:color="000000"/>
            </w:tcBorders>
            <w:shd w:val="clear" w:color="auto" w:fill="auto"/>
            <w:hideMark/>
          </w:tcPr>
          <w:p w14:paraId="7747EC95"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2716</w:t>
            </w:r>
          </w:p>
          <w:p w14:paraId="1D4C0163"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sz w:val="22"/>
                <w:szCs w:val="22"/>
                <w:lang w:bidi="en-GB"/>
              </w:rPr>
              <w:t>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07DDE864"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2766</w:t>
            </w:r>
          </w:p>
          <w:p w14:paraId="67290B5C"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sz w:val="22"/>
                <w:szCs w:val="22"/>
                <w:lang w:bidi="en-GB"/>
              </w:rPr>
              <w:t>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2CA5A9C1"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3139</w:t>
            </w:r>
          </w:p>
          <w:p w14:paraId="6A6E2914"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sz w:val="22"/>
                <w:szCs w:val="22"/>
                <w:lang w:bidi="en-GB"/>
              </w:rPr>
              <w:t> </w:t>
            </w:r>
          </w:p>
        </w:tc>
        <w:tc>
          <w:tcPr>
            <w:tcW w:w="865" w:type="dxa"/>
            <w:tcBorders>
              <w:top w:val="single" w:sz="6" w:space="0" w:color="000000"/>
              <w:left w:val="single" w:sz="6" w:space="0" w:color="000000"/>
              <w:bottom w:val="single" w:sz="6" w:space="0" w:color="000000"/>
              <w:right w:val="single" w:sz="6" w:space="0" w:color="000000"/>
            </w:tcBorders>
          </w:tcPr>
          <w:p w14:paraId="1F2AC78C" w14:textId="77777777" w:rsidR="00830CBD" w:rsidRPr="00812283" w:rsidRDefault="00830CBD" w:rsidP="00654CB9">
            <w:pPr>
              <w:spacing w:after="0" w:line="240" w:lineRule="auto"/>
              <w:textAlignment w:val="baseline"/>
              <w:rPr>
                <w:rFonts w:eastAsia="Times New Roman"/>
                <w:b/>
                <w:bCs/>
                <w:sz w:val="22"/>
                <w:szCs w:val="22"/>
                <w:lang w:eastAsia="lv-LV"/>
              </w:rPr>
            </w:pPr>
            <w:r w:rsidRPr="00812283">
              <w:rPr>
                <w:rFonts w:eastAsia="Times New Roman"/>
                <w:b/>
                <w:sz w:val="22"/>
                <w:szCs w:val="22"/>
                <w:lang w:bidi="en-GB"/>
              </w:rPr>
              <w:t>2349</w:t>
            </w:r>
          </w:p>
        </w:tc>
        <w:tc>
          <w:tcPr>
            <w:tcW w:w="865" w:type="dxa"/>
            <w:gridSpan w:val="2"/>
            <w:tcBorders>
              <w:top w:val="single" w:sz="6" w:space="0" w:color="000000"/>
              <w:left w:val="single" w:sz="6" w:space="0" w:color="000000"/>
              <w:bottom w:val="single" w:sz="6" w:space="0" w:color="000000"/>
              <w:right w:val="single" w:sz="6" w:space="0" w:color="000000"/>
            </w:tcBorders>
          </w:tcPr>
          <w:p w14:paraId="4736132F" w14:textId="77777777" w:rsidR="00830CBD" w:rsidRPr="00812283" w:rsidRDefault="00830CBD" w:rsidP="00654CB9">
            <w:pPr>
              <w:spacing w:after="0" w:line="240" w:lineRule="auto"/>
              <w:textAlignment w:val="baseline"/>
              <w:rPr>
                <w:rFonts w:eastAsia="Times New Roman"/>
                <w:b/>
                <w:bCs/>
                <w:sz w:val="22"/>
                <w:szCs w:val="22"/>
                <w:lang w:eastAsia="lv-LV"/>
              </w:rPr>
            </w:pPr>
            <w:r w:rsidRPr="00812283">
              <w:rPr>
                <w:rFonts w:eastAsia="Times New Roman"/>
                <w:b/>
                <w:sz w:val="22"/>
                <w:szCs w:val="22"/>
                <w:lang w:bidi="en-GB"/>
              </w:rPr>
              <w:t>2614</w:t>
            </w:r>
          </w:p>
        </w:tc>
        <w:tc>
          <w:tcPr>
            <w:tcW w:w="865" w:type="dxa"/>
            <w:tcBorders>
              <w:top w:val="single" w:sz="6" w:space="0" w:color="000000"/>
              <w:left w:val="single" w:sz="6" w:space="0" w:color="000000"/>
              <w:bottom w:val="single" w:sz="6" w:space="0" w:color="000000"/>
              <w:right w:val="single" w:sz="6" w:space="0" w:color="000000"/>
            </w:tcBorders>
          </w:tcPr>
          <w:p w14:paraId="008ADD4D" w14:textId="77777777" w:rsidR="00830CBD" w:rsidRPr="00812283" w:rsidRDefault="00830CBD" w:rsidP="00654CB9">
            <w:pPr>
              <w:spacing w:after="0" w:line="240" w:lineRule="auto"/>
              <w:textAlignment w:val="baseline"/>
              <w:rPr>
                <w:rFonts w:eastAsia="Times New Roman"/>
                <w:b/>
                <w:bCs/>
                <w:sz w:val="22"/>
                <w:szCs w:val="22"/>
                <w:lang w:eastAsia="lv-LV"/>
              </w:rPr>
            </w:pPr>
            <w:r w:rsidRPr="00812283">
              <w:rPr>
                <w:rFonts w:eastAsia="Times New Roman"/>
                <w:b/>
                <w:sz w:val="22"/>
                <w:szCs w:val="22"/>
                <w:lang w:bidi="en-GB"/>
              </w:rPr>
              <w:t>2469</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6A5883AC"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30 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60C0603C"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sz w:val="22"/>
                <w:szCs w:val="22"/>
                <w:lang w:bidi="en-GB"/>
              </w:rPr>
              <w:t>40 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4F38C1AD" w14:textId="77777777" w:rsidR="00830CBD" w:rsidRPr="00812283" w:rsidRDefault="00830CBD" w:rsidP="00654CB9">
            <w:pPr>
              <w:spacing w:after="0" w:line="240" w:lineRule="auto"/>
              <w:jc w:val="center"/>
              <w:textAlignment w:val="baseline"/>
              <w:rPr>
                <w:rFonts w:eastAsia="Times New Roman"/>
                <w:sz w:val="22"/>
                <w:szCs w:val="22"/>
                <w:lang w:eastAsia="lv-LV"/>
              </w:rPr>
            </w:pPr>
            <w:r w:rsidRPr="00812283">
              <w:rPr>
                <w:rFonts w:eastAsia="Times New Roman"/>
                <w:b/>
                <w:sz w:val="22"/>
                <w:szCs w:val="22"/>
                <w:lang w:bidi="en-GB"/>
              </w:rPr>
              <w:t>Yes </w:t>
            </w:r>
          </w:p>
        </w:tc>
      </w:tr>
      <w:tr w:rsidR="00830CBD" w:rsidRPr="00812283" w14:paraId="6B0B24F4" w14:textId="77777777" w:rsidTr="00654CB9">
        <w:trPr>
          <w:trHeight w:val="276"/>
        </w:trPr>
        <w:tc>
          <w:tcPr>
            <w:tcW w:w="9712" w:type="dxa"/>
            <w:gridSpan w:val="13"/>
            <w:tcBorders>
              <w:top w:val="single" w:sz="6" w:space="0" w:color="000000"/>
              <w:left w:val="single" w:sz="6" w:space="0" w:color="000000"/>
              <w:bottom w:val="single" w:sz="6" w:space="0" w:color="000000"/>
              <w:right w:val="single" w:sz="6" w:space="0" w:color="000000"/>
            </w:tcBorders>
            <w:shd w:val="clear" w:color="auto" w:fill="92D050"/>
            <w:hideMark/>
          </w:tcPr>
          <w:p w14:paraId="53688034" w14:textId="77777777" w:rsidR="00830CBD" w:rsidRPr="00812283" w:rsidRDefault="00830CBD" w:rsidP="00654CB9">
            <w:pPr>
              <w:spacing w:after="0" w:line="240" w:lineRule="auto"/>
              <w:textAlignment w:val="baseline"/>
              <w:rPr>
                <w:rFonts w:eastAsia="Times New Roman"/>
                <w:sz w:val="22"/>
                <w:szCs w:val="22"/>
                <w:lang w:eastAsia="lv-LV"/>
              </w:rPr>
            </w:pPr>
            <w:r w:rsidRPr="00812283">
              <w:rPr>
                <w:rFonts w:eastAsia="Times New Roman"/>
                <w:b/>
                <w:i/>
                <w:sz w:val="22"/>
                <w:szCs w:val="22"/>
                <w:lang w:bidi="en-GB"/>
              </w:rPr>
              <w:t>Funding </w:t>
            </w:r>
          </w:p>
        </w:tc>
      </w:tr>
      <w:tr w:rsidR="00830CBD" w:rsidRPr="00812283" w14:paraId="776D30FC" w14:textId="77777777" w:rsidTr="00654CB9">
        <w:trPr>
          <w:trHeight w:val="300"/>
        </w:trPr>
        <w:tc>
          <w:tcPr>
            <w:tcW w:w="1928"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25958B38" w14:textId="77777777" w:rsidR="00830CBD" w:rsidRPr="00812283" w:rsidRDefault="00830CBD" w:rsidP="00654CB9">
            <w:pPr>
              <w:spacing w:after="0" w:line="240" w:lineRule="auto"/>
              <w:jc w:val="right"/>
              <w:textAlignment w:val="baseline"/>
              <w:rPr>
                <w:rFonts w:eastAsia="Times New Roman"/>
                <w:sz w:val="22"/>
                <w:szCs w:val="22"/>
                <w:lang w:eastAsia="lv-LV"/>
              </w:rPr>
            </w:pPr>
            <w:r w:rsidRPr="00812283">
              <w:rPr>
                <w:rFonts w:eastAsia="Times New Roman"/>
                <w:color w:val="000000"/>
                <w:sz w:val="22"/>
                <w:szCs w:val="22"/>
                <w:lang w:bidi="en-GB"/>
              </w:rPr>
              <w:t>State budget funding for science </w:t>
            </w:r>
          </w:p>
        </w:tc>
        <w:tc>
          <w:tcPr>
            <w:tcW w:w="864" w:type="dxa"/>
            <w:tcBorders>
              <w:top w:val="single" w:sz="6" w:space="0" w:color="000000"/>
              <w:left w:val="single" w:sz="6" w:space="0" w:color="000000"/>
              <w:bottom w:val="single" w:sz="6" w:space="0" w:color="000000"/>
              <w:right w:val="single" w:sz="6" w:space="0" w:color="000000"/>
            </w:tcBorders>
            <w:shd w:val="clear" w:color="auto" w:fill="auto"/>
            <w:hideMark/>
          </w:tcPr>
          <w:p w14:paraId="750AB071" w14:textId="77777777" w:rsidR="00830CBD" w:rsidRPr="00812283" w:rsidRDefault="00830CBD" w:rsidP="00654CB9">
            <w:pPr>
              <w:spacing w:after="0" w:line="240" w:lineRule="auto"/>
              <w:jc w:val="right"/>
              <w:textAlignment w:val="baseline"/>
              <w:rPr>
                <w:rFonts w:eastAsia="Times New Roman"/>
                <w:sz w:val="22"/>
                <w:szCs w:val="22"/>
                <w:lang w:eastAsia="lv-LV"/>
              </w:rPr>
            </w:pPr>
            <w:r w:rsidRPr="00812283">
              <w:rPr>
                <w:rFonts w:eastAsia="Times New Roman"/>
                <w:b/>
                <w:sz w:val="22"/>
                <w:szCs w:val="22"/>
                <w:lang w:bidi="en-GB"/>
              </w:rPr>
              <w:t>172,027 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361FDBBB" w14:textId="77777777" w:rsidR="00830CBD" w:rsidRPr="00812283" w:rsidRDefault="00830CBD" w:rsidP="00654CB9">
            <w:pPr>
              <w:spacing w:after="0" w:line="240" w:lineRule="auto"/>
              <w:jc w:val="right"/>
              <w:textAlignment w:val="baseline"/>
              <w:rPr>
                <w:rFonts w:eastAsia="Times New Roman"/>
                <w:sz w:val="22"/>
                <w:szCs w:val="22"/>
                <w:lang w:eastAsia="lv-LV"/>
              </w:rPr>
            </w:pPr>
            <w:r w:rsidRPr="00812283">
              <w:rPr>
                <w:rFonts w:eastAsia="Times New Roman"/>
                <w:b/>
                <w:sz w:val="22"/>
                <w:szCs w:val="22"/>
                <w:lang w:bidi="en-GB"/>
              </w:rPr>
              <w:t>853,867 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7F3D785C" w14:textId="77777777" w:rsidR="00830CBD" w:rsidRPr="00812283" w:rsidRDefault="00830CBD" w:rsidP="00654CB9">
            <w:pPr>
              <w:jc w:val="right"/>
              <w:rPr>
                <w:b/>
                <w:sz w:val="22"/>
                <w:szCs w:val="22"/>
              </w:rPr>
            </w:pPr>
            <w:r w:rsidRPr="00812283">
              <w:rPr>
                <w:b/>
                <w:sz w:val="22"/>
                <w:szCs w:val="22"/>
                <w:lang w:bidi="en-GB"/>
              </w:rPr>
              <w:t>1,082,444</w:t>
            </w:r>
          </w:p>
        </w:tc>
        <w:tc>
          <w:tcPr>
            <w:tcW w:w="865" w:type="dxa"/>
            <w:tcBorders>
              <w:top w:val="single" w:sz="6" w:space="0" w:color="000000"/>
              <w:left w:val="single" w:sz="6" w:space="0" w:color="000000"/>
              <w:bottom w:val="single" w:sz="6" w:space="0" w:color="000000"/>
              <w:right w:val="single" w:sz="6" w:space="0" w:color="000000"/>
            </w:tcBorders>
          </w:tcPr>
          <w:p w14:paraId="743F630C" w14:textId="77777777" w:rsidR="00830CBD" w:rsidRPr="00812283" w:rsidRDefault="00830CBD" w:rsidP="00654CB9">
            <w:pPr>
              <w:jc w:val="right"/>
              <w:rPr>
                <w:b/>
                <w:sz w:val="22"/>
                <w:szCs w:val="22"/>
              </w:rPr>
            </w:pPr>
            <w:r w:rsidRPr="00812283">
              <w:rPr>
                <w:b/>
                <w:sz w:val="22"/>
                <w:szCs w:val="22"/>
                <w:lang w:bidi="en-GB"/>
              </w:rPr>
              <w:t>1,450,002</w:t>
            </w:r>
          </w:p>
        </w:tc>
        <w:tc>
          <w:tcPr>
            <w:tcW w:w="865" w:type="dxa"/>
            <w:gridSpan w:val="2"/>
            <w:tcBorders>
              <w:top w:val="single" w:sz="6" w:space="0" w:color="000000"/>
              <w:left w:val="single" w:sz="6" w:space="0" w:color="000000"/>
              <w:bottom w:val="single" w:sz="6" w:space="0" w:color="000000"/>
              <w:right w:val="single" w:sz="6" w:space="0" w:color="000000"/>
            </w:tcBorders>
          </w:tcPr>
          <w:p w14:paraId="3EC7A67D" w14:textId="77777777" w:rsidR="00830CBD" w:rsidRPr="00812283" w:rsidRDefault="00830CBD" w:rsidP="00654CB9">
            <w:pPr>
              <w:jc w:val="right"/>
              <w:rPr>
                <w:b/>
                <w:sz w:val="22"/>
                <w:szCs w:val="22"/>
              </w:rPr>
            </w:pPr>
            <w:r w:rsidRPr="00812283">
              <w:rPr>
                <w:b/>
                <w:sz w:val="22"/>
                <w:szCs w:val="22"/>
                <w:lang w:bidi="en-GB"/>
              </w:rPr>
              <w:t>1,457,507</w:t>
            </w:r>
          </w:p>
        </w:tc>
        <w:tc>
          <w:tcPr>
            <w:tcW w:w="865" w:type="dxa"/>
            <w:tcBorders>
              <w:top w:val="single" w:sz="6" w:space="0" w:color="000000"/>
              <w:left w:val="single" w:sz="6" w:space="0" w:color="000000"/>
              <w:bottom w:val="single" w:sz="6" w:space="0" w:color="000000"/>
              <w:right w:val="single" w:sz="6" w:space="0" w:color="000000"/>
            </w:tcBorders>
          </w:tcPr>
          <w:p w14:paraId="0C4AEF3E" w14:textId="77777777" w:rsidR="00830CBD" w:rsidRPr="00812283" w:rsidRDefault="00830CBD" w:rsidP="00654CB9">
            <w:pPr>
              <w:jc w:val="right"/>
              <w:rPr>
                <w:b/>
                <w:sz w:val="22"/>
                <w:szCs w:val="22"/>
              </w:rPr>
            </w:pPr>
            <w:r w:rsidRPr="00812283">
              <w:rPr>
                <w:b/>
                <w:sz w:val="22"/>
                <w:szCs w:val="22"/>
                <w:lang w:bidi="en-GB"/>
              </w:rPr>
              <w:t>1,154,057</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31C8CB3B" w14:textId="77777777" w:rsidR="00830CBD" w:rsidRPr="00812283" w:rsidRDefault="00830CBD" w:rsidP="00654CB9">
            <w:pPr>
              <w:spacing w:after="0" w:line="240" w:lineRule="auto"/>
              <w:jc w:val="right"/>
              <w:textAlignment w:val="baseline"/>
              <w:rPr>
                <w:rFonts w:eastAsia="Times New Roman"/>
                <w:sz w:val="22"/>
                <w:szCs w:val="22"/>
                <w:lang w:eastAsia="lv-LV"/>
              </w:rPr>
            </w:pPr>
            <w:r w:rsidRPr="00812283">
              <w:rPr>
                <w:rFonts w:eastAsia="Times New Roman"/>
                <w:b/>
                <w:sz w:val="22"/>
                <w:szCs w:val="22"/>
                <w:lang w:bidi="en-GB"/>
              </w:rPr>
              <w:t>350,000 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7F2968A0" w14:textId="77777777" w:rsidR="00830CBD" w:rsidRPr="00812283" w:rsidRDefault="00830CBD" w:rsidP="00654CB9">
            <w:pPr>
              <w:spacing w:after="0" w:line="240" w:lineRule="auto"/>
              <w:jc w:val="right"/>
              <w:textAlignment w:val="baseline"/>
              <w:rPr>
                <w:rFonts w:eastAsia="Times New Roman"/>
                <w:sz w:val="22"/>
                <w:szCs w:val="22"/>
                <w:lang w:eastAsia="lv-LV"/>
              </w:rPr>
            </w:pPr>
            <w:r w:rsidRPr="00812283">
              <w:rPr>
                <w:rFonts w:eastAsia="Times New Roman"/>
                <w:b/>
                <w:sz w:val="22"/>
                <w:szCs w:val="22"/>
                <w:lang w:bidi="en-GB"/>
              </w:rPr>
              <w:t>450,000 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729FCC4A" w14:textId="77777777" w:rsidR="00830CBD" w:rsidRPr="00812283" w:rsidRDefault="00830CBD" w:rsidP="00654CB9">
            <w:pPr>
              <w:spacing w:after="0" w:line="240" w:lineRule="auto"/>
              <w:jc w:val="center"/>
              <w:textAlignment w:val="baseline"/>
              <w:rPr>
                <w:rFonts w:eastAsia="Times New Roman"/>
                <w:sz w:val="22"/>
                <w:szCs w:val="22"/>
                <w:lang w:eastAsia="lv-LV"/>
              </w:rPr>
            </w:pPr>
            <w:r w:rsidRPr="00812283">
              <w:rPr>
                <w:rFonts w:eastAsia="Times New Roman"/>
                <w:b/>
                <w:sz w:val="22"/>
                <w:szCs w:val="22"/>
                <w:lang w:bidi="en-GB"/>
              </w:rPr>
              <w:t>Yes </w:t>
            </w:r>
          </w:p>
        </w:tc>
      </w:tr>
      <w:tr w:rsidR="00830CBD" w:rsidRPr="00812283" w14:paraId="6ADAC26C" w14:textId="77777777" w:rsidTr="00654CB9">
        <w:trPr>
          <w:trHeight w:val="300"/>
        </w:trPr>
        <w:tc>
          <w:tcPr>
            <w:tcW w:w="1928"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32FD285C" w14:textId="77777777" w:rsidR="00830CBD" w:rsidRPr="00812283" w:rsidRDefault="00830CBD" w:rsidP="00654CB9">
            <w:pPr>
              <w:spacing w:after="0" w:line="240" w:lineRule="auto"/>
              <w:jc w:val="right"/>
              <w:textAlignment w:val="baseline"/>
              <w:rPr>
                <w:rFonts w:eastAsia="Times New Roman"/>
                <w:sz w:val="22"/>
                <w:szCs w:val="22"/>
                <w:lang w:eastAsia="lv-LV"/>
              </w:rPr>
            </w:pPr>
            <w:r w:rsidRPr="00812283">
              <w:rPr>
                <w:rFonts w:eastAsia="Times New Roman"/>
                <w:color w:val="000000"/>
                <w:sz w:val="22"/>
                <w:szCs w:val="22"/>
                <w:lang w:bidi="en-GB"/>
              </w:rPr>
              <w:t>Municipality funding for science </w:t>
            </w:r>
          </w:p>
        </w:tc>
        <w:tc>
          <w:tcPr>
            <w:tcW w:w="864" w:type="dxa"/>
            <w:tcBorders>
              <w:top w:val="single" w:sz="6" w:space="0" w:color="000000"/>
              <w:left w:val="single" w:sz="6" w:space="0" w:color="000000"/>
              <w:bottom w:val="single" w:sz="6" w:space="0" w:color="000000"/>
              <w:right w:val="single" w:sz="6" w:space="0" w:color="000000"/>
            </w:tcBorders>
            <w:shd w:val="clear" w:color="auto" w:fill="auto"/>
            <w:hideMark/>
          </w:tcPr>
          <w:p w14:paraId="35023228" w14:textId="77777777" w:rsidR="00830CBD" w:rsidRPr="00812283" w:rsidRDefault="00830CBD" w:rsidP="00654CB9">
            <w:pPr>
              <w:spacing w:after="0" w:line="240" w:lineRule="auto"/>
              <w:jc w:val="right"/>
              <w:textAlignment w:val="baseline"/>
              <w:rPr>
                <w:rFonts w:eastAsia="Times New Roman"/>
                <w:sz w:val="22"/>
                <w:szCs w:val="22"/>
                <w:lang w:eastAsia="lv-LV"/>
              </w:rPr>
            </w:pPr>
            <w:r w:rsidRPr="00812283">
              <w:rPr>
                <w:rFonts w:eastAsia="Times New Roman"/>
                <w:b/>
                <w:sz w:val="22"/>
                <w:szCs w:val="22"/>
                <w:lang w:bidi="en-GB"/>
              </w:rPr>
              <w:t>20,000 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304AEF1D" w14:textId="77777777" w:rsidR="00830CBD" w:rsidRPr="00812283" w:rsidRDefault="00830CBD" w:rsidP="00654CB9">
            <w:pPr>
              <w:spacing w:after="0" w:line="240" w:lineRule="auto"/>
              <w:jc w:val="right"/>
              <w:textAlignment w:val="baseline"/>
              <w:rPr>
                <w:rFonts w:eastAsia="Times New Roman"/>
                <w:sz w:val="22"/>
                <w:szCs w:val="22"/>
                <w:lang w:eastAsia="lv-LV"/>
              </w:rPr>
            </w:pPr>
            <w:r w:rsidRPr="00812283">
              <w:rPr>
                <w:rFonts w:eastAsia="Times New Roman"/>
                <w:b/>
                <w:sz w:val="22"/>
                <w:szCs w:val="22"/>
                <w:lang w:bidi="en-GB"/>
              </w:rPr>
              <w:t>20,000 </w:t>
            </w:r>
          </w:p>
        </w:tc>
        <w:tc>
          <w:tcPr>
            <w:tcW w:w="8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5C4096C" w14:textId="77777777" w:rsidR="00830CBD" w:rsidRPr="00812283" w:rsidRDefault="00830CBD" w:rsidP="00654CB9">
            <w:pPr>
              <w:jc w:val="right"/>
              <w:rPr>
                <w:b/>
                <w:bCs/>
                <w:color w:val="000000"/>
                <w:sz w:val="22"/>
                <w:szCs w:val="22"/>
              </w:rPr>
            </w:pPr>
            <w:r w:rsidRPr="00812283">
              <w:rPr>
                <w:b/>
                <w:color w:val="000000"/>
                <w:sz w:val="22"/>
                <w:szCs w:val="22"/>
                <w:lang w:bidi="en-GB"/>
              </w:rPr>
              <w:t>15,000</w:t>
            </w:r>
          </w:p>
        </w:tc>
        <w:tc>
          <w:tcPr>
            <w:tcW w:w="865" w:type="dxa"/>
            <w:tcBorders>
              <w:top w:val="single" w:sz="6" w:space="0" w:color="000000"/>
              <w:left w:val="single" w:sz="6" w:space="0" w:color="000000"/>
              <w:bottom w:val="single" w:sz="6" w:space="0" w:color="000000"/>
              <w:right w:val="single" w:sz="6" w:space="0" w:color="000000"/>
            </w:tcBorders>
            <w:vAlign w:val="center"/>
          </w:tcPr>
          <w:p w14:paraId="0CAA3E91" w14:textId="77777777" w:rsidR="00830CBD" w:rsidRPr="00812283" w:rsidRDefault="00830CBD" w:rsidP="00654CB9">
            <w:pPr>
              <w:jc w:val="right"/>
              <w:rPr>
                <w:b/>
                <w:bCs/>
                <w:sz w:val="22"/>
                <w:szCs w:val="22"/>
              </w:rPr>
            </w:pPr>
            <w:r w:rsidRPr="00812283">
              <w:rPr>
                <w:b/>
                <w:sz w:val="22"/>
                <w:szCs w:val="22"/>
                <w:lang w:bidi="en-GB"/>
              </w:rPr>
              <w:t>10,000</w:t>
            </w:r>
          </w:p>
        </w:tc>
        <w:tc>
          <w:tcPr>
            <w:tcW w:w="865" w:type="dxa"/>
            <w:gridSpan w:val="2"/>
            <w:tcBorders>
              <w:top w:val="single" w:sz="6" w:space="0" w:color="000000"/>
              <w:left w:val="single" w:sz="6" w:space="0" w:color="000000"/>
              <w:bottom w:val="single" w:sz="6" w:space="0" w:color="000000"/>
              <w:right w:val="single" w:sz="6" w:space="0" w:color="000000"/>
            </w:tcBorders>
            <w:vAlign w:val="center"/>
          </w:tcPr>
          <w:p w14:paraId="7A2EFB57" w14:textId="77777777" w:rsidR="00830CBD" w:rsidRPr="00812283" w:rsidRDefault="00830CBD" w:rsidP="00654CB9">
            <w:pPr>
              <w:jc w:val="right"/>
              <w:rPr>
                <w:b/>
                <w:bCs/>
                <w:sz w:val="22"/>
                <w:szCs w:val="22"/>
              </w:rPr>
            </w:pPr>
            <w:r w:rsidRPr="00812283">
              <w:rPr>
                <w:b/>
                <w:sz w:val="22"/>
                <w:szCs w:val="22"/>
                <w:lang w:bidi="en-GB"/>
              </w:rPr>
              <w:t>0</w:t>
            </w:r>
          </w:p>
        </w:tc>
        <w:tc>
          <w:tcPr>
            <w:tcW w:w="865" w:type="dxa"/>
            <w:tcBorders>
              <w:top w:val="single" w:sz="6" w:space="0" w:color="000000"/>
              <w:left w:val="single" w:sz="6" w:space="0" w:color="000000"/>
              <w:bottom w:val="single" w:sz="6" w:space="0" w:color="000000"/>
              <w:right w:val="single" w:sz="6" w:space="0" w:color="000000"/>
            </w:tcBorders>
            <w:vAlign w:val="center"/>
          </w:tcPr>
          <w:p w14:paraId="776D416C" w14:textId="77777777" w:rsidR="00830CBD" w:rsidRPr="00812283" w:rsidRDefault="00830CBD" w:rsidP="00654CB9">
            <w:pPr>
              <w:jc w:val="right"/>
              <w:rPr>
                <w:b/>
                <w:bCs/>
                <w:sz w:val="22"/>
                <w:szCs w:val="22"/>
              </w:rPr>
            </w:pPr>
            <w:r w:rsidRPr="00812283">
              <w:rPr>
                <w:b/>
                <w:sz w:val="22"/>
                <w:szCs w:val="22"/>
                <w:lang w:bidi="en-GB"/>
              </w:rPr>
              <w:t>0</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3573C026" w14:textId="77777777" w:rsidR="00830CBD" w:rsidRPr="00812283" w:rsidRDefault="00830CBD" w:rsidP="00654CB9">
            <w:pPr>
              <w:spacing w:after="0" w:line="240" w:lineRule="auto"/>
              <w:jc w:val="right"/>
              <w:textAlignment w:val="baseline"/>
              <w:rPr>
                <w:rFonts w:eastAsia="Times New Roman"/>
                <w:sz w:val="22"/>
                <w:szCs w:val="22"/>
                <w:lang w:eastAsia="lv-LV"/>
              </w:rPr>
            </w:pPr>
            <w:r w:rsidRPr="00812283">
              <w:rPr>
                <w:rFonts w:eastAsia="Times New Roman"/>
                <w:b/>
                <w:sz w:val="22"/>
                <w:szCs w:val="22"/>
                <w:lang w:bidi="en-GB"/>
              </w:rPr>
              <w:t>30,000 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349F4BA5" w14:textId="77777777" w:rsidR="00830CBD" w:rsidRPr="00812283" w:rsidRDefault="00830CBD" w:rsidP="00654CB9">
            <w:pPr>
              <w:spacing w:after="0" w:line="240" w:lineRule="auto"/>
              <w:jc w:val="right"/>
              <w:textAlignment w:val="baseline"/>
              <w:rPr>
                <w:rFonts w:eastAsia="Times New Roman"/>
                <w:sz w:val="22"/>
                <w:szCs w:val="22"/>
                <w:lang w:eastAsia="lv-LV"/>
              </w:rPr>
            </w:pPr>
            <w:r w:rsidRPr="00812283">
              <w:rPr>
                <w:rFonts w:eastAsia="Times New Roman"/>
                <w:b/>
                <w:sz w:val="22"/>
                <w:szCs w:val="22"/>
                <w:lang w:bidi="en-GB"/>
              </w:rPr>
              <w:t>40,000 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5E25CA9D" w14:textId="77777777" w:rsidR="00830CBD" w:rsidRPr="00812283" w:rsidRDefault="00830CBD" w:rsidP="00654CB9">
            <w:pPr>
              <w:spacing w:after="0" w:line="240" w:lineRule="auto"/>
              <w:jc w:val="center"/>
              <w:textAlignment w:val="baseline"/>
              <w:rPr>
                <w:rFonts w:eastAsia="Times New Roman"/>
                <w:sz w:val="22"/>
                <w:szCs w:val="22"/>
                <w:lang w:eastAsia="lv-LV"/>
              </w:rPr>
            </w:pPr>
            <w:r w:rsidRPr="00812283">
              <w:rPr>
                <w:rFonts w:eastAsia="Times New Roman"/>
                <w:sz w:val="22"/>
                <w:szCs w:val="22"/>
                <w:lang w:bidi="en-GB"/>
              </w:rPr>
              <w:t>No </w:t>
            </w:r>
          </w:p>
        </w:tc>
      </w:tr>
      <w:tr w:rsidR="00830CBD" w:rsidRPr="00812283" w14:paraId="2A0F8FAC" w14:textId="77777777" w:rsidTr="00654CB9">
        <w:trPr>
          <w:trHeight w:val="300"/>
        </w:trPr>
        <w:tc>
          <w:tcPr>
            <w:tcW w:w="1928"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65619DD2" w14:textId="77777777" w:rsidR="00830CBD" w:rsidRPr="00812283" w:rsidRDefault="00830CBD" w:rsidP="00654CB9">
            <w:pPr>
              <w:spacing w:after="0" w:line="240" w:lineRule="auto"/>
              <w:jc w:val="right"/>
              <w:textAlignment w:val="baseline"/>
              <w:rPr>
                <w:rFonts w:eastAsia="Times New Roman"/>
                <w:sz w:val="22"/>
                <w:szCs w:val="22"/>
                <w:lang w:eastAsia="lv-LV"/>
              </w:rPr>
            </w:pPr>
            <w:r w:rsidRPr="00812283">
              <w:rPr>
                <w:rFonts w:eastAsia="Times New Roman"/>
                <w:color w:val="000000"/>
                <w:sz w:val="22"/>
                <w:szCs w:val="22"/>
                <w:lang w:bidi="en-GB"/>
              </w:rPr>
              <w:t>Third-party funding for science (contracts, projects) </w:t>
            </w:r>
          </w:p>
        </w:tc>
        <w:tc>
          <w:tcPr>
            <w:tcW w:w="864" w:type="dxa"/>
            <w:tcBorders>
              <w:top w:val="single" w:sz="6" w:space="0" w:color="000000"/>
              <w:left w:val="single" w:sz="6" w:space="0" w:color="000000"/>
              <w:bottom w:val="single" w:sz="6" w:space="0" w:color="000000"/>
              <w:right w:val="single" w:sz="6" w:space="0" w:color="000000"/>
            </w:tcBorders>
            <w:shd w:val="clear" w:color="auto" w:fill="auto"/>
            <w:hideMark/>
          </w:tcPr>
          <w:p w14:paraId="6CF07367" w14:textId="77777777" w:rsidR="00830CBD" w:rsidRPr="00812283" w:rsidRDefault="00830CBD" w:rsidP="00654CB9">
            <w:pPr>
              <w:spacing w:after="0" w:line="240" w:lineRule="auto"/>
              <w:jc w:val="right"/>
              <w:textAlignment w:val="baseline"/>
              <w:rPr>
                <w:rFonts w:eastAsia="Times New Roman"/>
                <w:sz w:val="22"/>
                <w:szCs w:val="22"/>
                <w:lang w:eastAsia="lv-LV"/>
              </w:rPr>
            </w:pPr>
            <w:r w:rsidRPr="00812283">
              <w:rPr>
                <w:rFonts w:eastAsia="Times New Roman"/>
                <w:b/>
                <w:sz w:val="22"/>
                <w:szCs w:val="22"/>
                <w:lang w:bidi="en-GB"/>
              </w:rPr>
              <w:t>61,739 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5F8828C2" w14:textId="77777777" w:rsidR="00830CBD" w:rsidRPr="00812283" w:rsidRDefault="00830CBD" w:rsidP="00654CB9">
            <w:pPr>
              <w:spacing w:after="0" w:line="240" w:lineRule="auto"/>
              <w:jc w:val="right"/>
              <w:textAlignment w:val="baseline"/>
              <w:rPr>
                <w:rFonts w:eastAsia="Times New Roman"/>
                <w:sz w:val="22"/>
                <w:szCs w:val="22"/>
                <w:lang w:eastAsia="lv-LV"/>
              </w:rPr>
            </w:pPr>
            <w:r w:rsidRPr="00812283">
              <w:rPr>
                <w:rFonts w:eastAsia="Times New Roman"/>
                <w:b/>
                <w:sz w:val="22"/>
                <w:szCs w:val="22"/>
                <w:lang w:bidi="en-GB"/>
              </w:rPr>
              <w:t>212,468 </w:t>
            </w:r>
          </w:p>
        </w:tc>
        <w:tc>
          <w:tcPr>
            <w:tcW w:w="8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5907B83" w14:textId="77777777" w:rsidR="00830CBD" w:rsidRPr="00812283" w:rsidRDefault="00830CBD" w:rsidP="00654CB9">
            <w:pPr>
              <w:jc w:val="right"/>
              <w:rPr>
                <w:b/>
                <w:bCs/>
                <w:color w:val="000000"/>
                <w:sz w:val="22"/>
                <w:szCs w:val="22"/>
              </w:rPr>
            </w:pPr>
            <w:r w:rsidRPr="00812283">
              <w:rPr>
                <w:b/>
                <w:color w:val="000000"/>
                <w:sz w:val="22"/>
                <w:szCs w:val="22"/>
                <w:lang w:bidi="en-GB"/>
              </w:rPr>
              <w:t>424,566</w:t>
            </w:r>
          </w:p>
        </w:tc>
        <w:tc>
          <w:tcPr>
            <w:tcW w:w="865" w:type="dxa"/>
            <w:tcBorders>
              <w:top w:val="single" w:sz="6" w:space="0" w:color="000000"/>
              <w:left w:val="single" w:sz="6" w:space="0" w:color="000000"/>
              <w:bottom w:val="single" w:sz="6" w:space="0" w:color="000000"/>
              <w:right w:val="single" w:sz="6" w:space="0" w:color="000000"/>
            </w:tcBorders>
            <w:vAlign w:val="center"/>
          </w:tcPr>
          <w:p w14:paraId="12DF0CAF" w14:textId="77777777" w:rsidR="00830CBD" w:rsidRPr="00812283" w:rsidRDefault="00830CBD" w:rsidP="00654CB9">
            <w:pPr>
              <w:jc w:val="right"/>
              <w:rPr>
                <w:b/>
                <w:bCs/>
                <w:sz w:val="22"/>
                <w:szCs w:val="22"/>
              </w:rPr>
            </w:pPr>
            <w:r w:rsidRPr="00812283">
              <w:rPr>
                <w:b/>
                <w:sz w:val="22"/>
                <w:szCs w:val="22"/>
                <w:lang w:bidi="en-GB"/>
              </w:rPr>
              <w:t>738,162</w:t>
            </w:r>
          </w:p>
        </w:tc>
        <w:tc>
          <w:tcPr>
            <w:tcW w:w="865" w:type="dxa"/>
            <w:gridSpan w:val="2"/>
            <w:tcBorders>
              <w:top w:val="single" w:sz="6" w:space="0" w:color="000000"/>
              <w:left w:val="single" w:sz="6" w:space="0" w:color="000000"/>
              <w:bottom w:val="single" w:sz="6" w:space="0" w:color="000000"/>
              <w:right w:val="single" w:sz="6" w:space="0" w:color="000000"/>
            </w:tcBorders>
            <w:vAlign w:val="center"/>
          </w:tcPr>
          <w:p w14:paraId="11F662FA" w14:textId="77777777" w:rsidR="00830CBD" w:rsidRPr="00812283" w:rsidRDefault="00830CBD" w:rsidP="00654CB9">
            <w:pPr>
              <w:jc w:val="right"/>
              <w:rPr>
                <w:b/>
                <w:bCs/>
                <w:sz w:val="22"/>
                <w:szCs w:val="22"/>
              </w:rPr>
            </w:pPr>
            <w:r w:rsidRPr="00812283">
              <w:rPr>
                <w:b/>
                <w:sz w:val="22"/>
                <w:szCs w:val="22"/>
                <w:lang w:bidi="en-GB"/>
              </w:rPr>
              <w:t>472,149</w:t>
            </w:r>
          </w:p>
        </w:tc>
        <w:tc>
          <w:tcPr>
            <w:tcW w:w="865" w:type="dxa"/>
            <w:tcBorders>
              <w:top w:val="single" w:sz="6" w:space="0" w:color="000000"/>
              <w:left w:val="single" w:sz="6" w:space="0" w:color="000000"/>
              <w:bottom w:val="single" w:sz="6" w:space="0" w:color="000000"/>
              <w:right w:val="single" w:sz="6" w:space="0" w:color="000000"/>
            </w:tcBorders>
            <w:vAlign w:val="center"/>
          </w:tcPr>
          <w:p w14:paraId="343FDCA6" w14:textId="77777777" w:rsidR="00830CBD" w:rsidRPr="00812283" w:rsidRDefault="00830CBD" w:rsidP="00654CB9">
            <w:pPr>
              <w:jc w:val="right"/>
              <w:rPr>
                <w:b/>
                <w:bCs/>
                <w:sz w:val="22"/>
                <w:szCs w:val="22"/>
              </w:rPr>
            </w:pPr>
            <w:r w:rsidRPr="00812283">
              <w:rPr>
                <w:b/>
                <w:sz w:val="22"/>
                <w:szCs w:val="22"/>
                <w:lang w:bidi="en-GB"/>
              </w:rPr>
              <w:t>664,228</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11009F41" w14:textId="77777777" w:rsidR="00830CBD" w:rsidRPr="00812283" w:rsidRDefault="00830CBD" w:rsidP="00654CB9">
            <w:pPr>
              <w:spacing w:after="0" w:line="240" w:lineRule="auto"/>
              <w:jc w:val="right"/>
              <w:textAlignment w:val="baseline"/>
              <w:rPr>
                <w:rFonts w:eastAsia="Times New Roman"/>
                <w:sz w:val="22"/>
                <w:szCs w:val="22"/>
                <w:lang w:eastAsia="lv-LV"/>
              </w:rPr>
            </w:pPr>
            <w:r w:rsidRPr="00812283">
              <w:rPr>
                <w:rFonts w:eastAsia="Times New Roman"/>
                <w:b/>
                <w:sz w:val="22"/>
                <w:szCs w:val="22"/>
                <w:lang w:bidi="en-GB"/>
              </w:rPr>
              <w:t>200,000 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5FEA3702" w14:textId="77777777" w:rsidR="00830CBD" w:rsidRPr="00812283" w:rsidRDefault="00830CBD" w:rsidP="00654CB9">
            <w:pPr>
              <w:spacing w:after="0" w:line="240" w:lineRule="auto"/>
              <w:jc w:val="right"/>
              <w:textAlignment w:val="baseline"/>
              <w:rPr>
                <w:rFonts w:eastAsia="Times New Roman"/>
                <w:sz w:val="22"/>
                <w:szCs w:val="22"/>
                <w:lang w:eastAsia="lv-LV"/>
              </w:rPr>
            </w:pPr>
            <w:r w:rsidRPr="00812283">
              <w:rPr>
                <w:rFonts w:eastAsia="Times New Roman"/>
                <w:b/>
                <w:sz w:val="22"/>
                <w:szCs w:val="22"/>
                <w:lang w:bidi="en-GB"/>
              </w:rPr>
              <w:t>300,000 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374D42FC" w14:textId="77777777" w:rsidR="00830CBD" w:rsidRPr="00812283" w:rsidRDefault="00830CBD" w:rsidP="00654CB9">
            <w:pPr>
              <w:spacing w:after="0" w:line="240" w:lineRule="auto"/>
              <w:jc w:val="center"/>
              <w:textAlignment w:val="baseline"/>
              <w:rPr>
                <w:rFonts w:eastAsia="Times New Roman"/>
                <w:sz w:val="22"/>
                <w:szCs w:val="22"/>
                <w:lang w:eastAsia="lv-LV"/>
              </w:rPr>
            </w:pPr>
            <w:r w:rsidRPr="00812283">
              <w:rPr>
                <w:rFonts w:eastAsia="Times New Roman"/>
                <w:b/>
                <w:sz w:val="22"/>
                <w:szCs w:val="22"/>
                <w:lang w:bidi="en-GB"/>
              </w:rPr>
              <w:t>Yes </w:t>
            </w:r>
          </w:p>
        </w:tc>
      </w:tr>
      <w:tr w:rsidR="00830CBD" w:rsidRPr="00812283" w14:paraId="5777B32F" w14:textId="77777777" w:rsidTr="00654CB9">
        <w:trPr>
          <w:trHeight w:val="300"/>
        </w:trPr>
        <w:tc>
          <w:tcPr>
            <w:tcW w:w="1928"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32076FF5" w14:textId="77777777" w:rsidR="00830CBD" w:rsidRPr="00812283" w:rsidRDefault="00830CBD" w:rsidP="00654CB9">
            <w:pPr>
              <w:spacing w:after="0" w:line="240" w:lineRule="auto"/>
              <w:jc w:val="right"/>
              <w:textAlignment w:val="baseline"/>
              <w:rPr>
                <w:rFonts w:eastAsia="Times New Roman"/>
                <w:sz w:val="22"/>
                <w:szCs w:val="22"/>
                <w:lang w:eastAsia="lv-LV"/>
              </w:rPr>
            </w:pPr>
            <w:r w:rsidRPr="00812283">
              <w:rPr>
                <w:rFonts w:eastAsia="Times New Roman"/>
                <w:color w:val="000000"/>
                <w:sz w:val="22"/>
                <w:szCs w:val="22"/>
                <w:lang w:bidi="en-GB"/>
              </w:rPr>
              <w:t>State budget funding for studies </w:t>
            </w:r>
          </w:p>
        </w:tc>
        <w:tc>
          <w:tcPr>
            <w:tcW w:w="864" w:type="dxa"/>
            <w:tcBorders>
              <w:top w:val="single" w:sz="6" w:space="0" w:color="000000"/>
              <w:left w:val="single" w:sz="6" w:space="0" w:color="000000"/>
              <w:bottom w:val="single" w:sz="6" w:space="0" w:color="000000"/>
              <w:right w:val="single" w:sz="6" w:space="0" w:color="000000"/>
            </w:tcBorders>
            <w:shd w:val="clear" w:color="auto" w:fill="auto"/>
            <w:hideMark/>
          </w:tcPr>
          <w:p w14:paraId="625EE5DD" w14:textId="77777777" w:rsidR="00830CBD" w:rsidRPr="00812283" w:rsidRDefault="00830CBD" w:rsidP="00654CB9">
            <w:pPr>
              <w:spacing w:after="0" w:line="240" w:lineRule="auto"/>
              <w:jc w:val="right"/>
              <w:textAlignment w:val="baseline"/>
              <w:rPr>
                <w:rFonts w:eastAsia="Times New Roman"/>
                <w:sz w:val="22"/>
                <w:szCs w:val="22"/>
                <w:lang w:eastAsia="lv-LV"/>
              </w:rPr>
            </w:pPr>
            <w:r w:rsidRPr="00812283">
              <w:rPr>
                <w:rFonts w:eastAsia="Times New Roman"/>
                <w:b/>
                <w:sz w:val="22"/>
                <w:szCs w:val="22"/>
                <w:lang w:bidi="en-GB"/>
              </w:rPr>
              <w:t>965,440 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6DA543A5" w14:textId="77777777" w:rsidR="00830CBD" w:rsidRPr="00812283" w:rsidRDefault="00830CBD" w:rsidP="00654CB9">
            <w:pPr>
              <w:spacing w:after="0" w:line="240" w:lineRule="auto"/>
              <w:jc w:val="right"/>
              <w:textAlignment w:val="baseline"/>
              <w:rPr>
                <w:rFonts w:eastAsia="Times New Roman"/>
                <w:sz w:val="22"/>
                <w:szCs w:val="22"/>
                <w:lang w:eastAsia="lv-LV"/>
              </w:rPr>
            </w:pPr>
            <w:r w:rsidRPr="00812283">
              <w:rPr>
                <w:rFonts w:eastAsia="Times New Roman"/>
                <w:b/>
                <w:sz w:val="22"/>
                <w:szCs w:val="22"/>
                <w:lang w:bidi="en-GB"/>
              </w:rPr>
              <w:t>1,236,054 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78211483" w14:textId="77777777" w:rsidR="00830CBD" w:rsidRPr="00812283" w:rsidRDefault="00830CBD" w:rsidP="00654CB9">
            <w:pPr>
              <w:jc w:val="right"/>
              <w:rPr>
                <w:b/>
                <w:bCs/>
                <w:color w:val="000000"/>
                <w:sz w:val="22"/>
                <w:szCs w:val="22"/>
              </w:rPr>
            </w:pPr>
            <w:r w:rsidRPr="00812283">
              <w:rPr>
                <w:b/>
                <w:color w:val="000000"/>
                <w:sz w:val="22"/>
                <w:szCs w:val="22"/>
                <w:lang w:bidi="en-GB"/>
              </w:rPr>
              <w:t>1,276,531 </w:t>
            </w:r>
          </w:p>
        </w:tc>
        <w:tc>
          <w:tcPr>
            <w:tcW w:w="865" w:type="dxa"/>
            <w:tcBorders>
              <w:top w:val="single" w:sz="6" w:space="0" w:color="000000"/>
              <w:left w:val="single" w:sz="6" w:space="0" w:color="000000"/>
              <w:bottom w:val="single" w:sz="6" w:space="0" w:color="000000"/>
              <w:right w:val="single" w:sz="6" w:space="0" w:color="000000"/>
            </w:tcBorders>
          </w:tcPr>
          <w:p w14:paraId="281CE44C" w14:textId="77777777" w:rsidR="00830CBD" w:rsidRPr="00812283" w:rsidRDefault="00830CBD" w:rsidP="00654CB9">
            <w:pPr>
              <w:jc w:val="right"/>
              <w:rPr>
                <w:b/>
                <w:bCs/>
                <w:sz w:val="22"/>
                <w:szCs w:val="22"/>
              </w:rPr>
            </w:pPr>
            <w:r w:rsidRPr="00812283">
              <w:rPr>
                <w:b/>
                <w:sz w:val="22"/>
                <w:szCs w:val="22"/>
                <w:lang w:bidi="en-GB"/>
              </w:rPr>
              <w:t>1,324,947</w:t>
            </w:r>
          </w:p>
        </w:tc>
        <w:tc>
          <w:tcPr>
            <w:tcW w:w="865" w:type="dxa"/>
            <w:gridSpan w:val="2"/>
            <w:tcBorders>
              <w:top w:val="single" w:sz="6" w:space="0" w:color="000000"/>
              <w:left w:val="single" w:sz="6" w:space="0" w:color="000000"/>
              <w:bottom w:val="single" w:sz="6" w:space="0" w:color="000000"/>
              <w:right w:val="single" w:sz="6" w:space="0" w:color="000000"/>
            </w:tcBorders>
          </w:tcPr>
          <w:p w14:paraId="776EF114" w14:textId="77777777" w:rsidR="00830CBD" w:rsidRPr="00812283" w:rsidRDefault="00830CBD" w:rsidP="00654CB9">
            <w:pPr>
              <w:jc w:val="right"/>
              <w:rPr>
                <w:b/>
                <w:bCs/>
                <w:sz w:val="22"/>
                <w:szCs w:val="22"/>
              </w:rPr>
            </w:pPr>
            <w:r w:rsidRPr="00812283">
              <w:rPr>
                <w:b/>
                <w:sz w:val="22"/>
                <w:szCs w:val="22"/>
                <w:lang w:bidi="en-GB"/>
              </w:rPr>
              <w:t>1,474,854</w:t>
            </w:r>
          </w:p>
        </w:tc>
        <w:tc>
          <w:tcPr>
            <w:tcW w:w="865" w:type="dxa"/>
            <w:tcBorders>
              <w:top w:val="single" w:sz="6" w:space="0" w:color="000000"/>
              <w:left w:val="single" w:sz="6" w:space="0" w:color="000000"/>
              <w:bottom w:val="single" w:sz="6" w:space="0" w:color="000000"/>
              <w:right w:val="single" w:sz="6" w:space="0" w:color="000000"/>
            </w:tcBorders>
          </w:tcPr>
          <w:p w14:paraId="76237251" w14:textId="77777777" w:rsidR="00830CBD" w:rsidRPr="00812283" w:rsidRDefault="00830CBD" w:rsidP="00654CB9">
            <w:pPr>
              <w:jc w:val="right"/>
              <w:rPr>
                <w:b/>
                <w:bCs/>
                <w:sz w:val="22"/>
                <w:szCs w:val="22"/>
              </w:rPr>
            </w:pPr>
            <w:r w:rsidRPr="00812283">
              <w:rPr>
                <w:b/>
                <w:sz w:val="22"/>
                <w:szCs w:val="22"/>
                <w:lang w:bidi="en-GB"/>
              </w:rPr>
              <w:t>1,418,678</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48E5768D" w14:textId="77777777" w:rsidR="00830CBD" w:rsidRPr="00812283" w:rsidRDefault="00830CBD" w:rsidP="00654CB9">
            <w:pPr>
              <w:spacing w:after="0" w:line="240" w:lineRule="auto"/>
              <w:jc w:val="right"/>
              <w:textAlignment w:val="baseline"/>
              <w:rPr>
                <w:rFonts w:eastAsia="Times New Roman"/>
                <w:sz w:val="22"/>
                <w:szCs w:val="22"/>
                <w:lang w:eastAsia="lv-LV"/>
              </w:rPr>
            </w:pPr>
            <w:r w:rsidRPr="00812283">
              <w:rPr>
                <w:rFonts w:eastAsia="Times New Roman"/>
                <w:b/>
                <w:sz w:val="22"/>
                <w:szCs w:val="22"/>
                <w:lang w:bidi="en-GB"/>
              </w:rPr>
              <w:t>1,404,242 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2601D312" w14:textId="77777777" w:rsidR="00830CBD" w:rsidRPr="00812283" w:rsidRDefault="00830CBD" w:rsidP="00654CB9">
            <w:pPr>
              <w:spacing w:after="0" w:line="240" w:lineRule="auto"/>
              <w:jc w:val="right"/>
              <w:textAlignment w:val="baseline"/>
              <w:rPr>
                <w:rFonts w:eastAsia="Times New Roman"/>
                <w:sz w:val="22"/>
                <w:szCs w:val="22"/>
                <w:lang w:eastAsia="lv-LV"/>
              </w:rPr>
            </w:pPr>
            <w:r w:rsidRPr="00812283">
              <w:rPr>
                <w:rFonts w:eastAsia="Times New Roman"/>
                <w:b/>
                <w:sz w:val="22"/>
                <w:szCs w:val="22"/>
                <w:lang w:bidi="en-GB"/>
              </w:rPr>
              <w:t>1,844,290 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2F0B16D5" w14:textId="77777777" w:rsidR="00830CBD" w:rsidRPr="00812283" w:rsidRDefault="00830CBD" w:rsidP="00654CB9">
            <w:pPr>
              <w:spacing w:after="0" w:line="240" w:lineRule="auto"/>
              <w:jc w:val="center"/>
              <w:textAlignment w:val="baseline"/>
              <w:rPr>
                <w:rFonts w:eastAsia="Times New Roman"/>
                <w:sz w:val="22"/>
                <w:szCs w:val="22"/>
                <w:lang w:eastAsia="lv-LV"/>
              </w:rPr>
            </w:pPr>
            <w:r w:rsidRPr="00812283">
              <w:rPr>
                <w:rFonts w:eastAsia="Times New Roman"/>
                <w:sz w:val="22"/>
                <w:szCs w:val="22"/>
                <w:lang w:bidi="en-GB"/>
              </w:rPr>
              <w:t>No </w:t>
            </w:r>
          </w:p>
        </w:tc>
      </w:tr>
      <w:tr w:rsidR="00830CBD" w:rsidRPr="00812283" w14:paraId="1DB81836" w14:textId="77777777" w:rsidTr="00654CB9">
        <w:trPr>
          <w:trHeight w:val="300"/>
        </w:trPr>
        <w:tc>
          <w:tcPr>
            <w:tcW w:w="1928"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2621E8B1" w14:textId="77777777" w:rsidR="00830CBD" w:rsidRPr="00812283" w:rsidRDefault="00830CBD" w:rsidP="00654CB9">
            <w:pPr>
              <w:spacing w:after="0" w:line="240" w:lineRule="auto"/>
              <w:jc w:val="right"/>
              <w:textAlignment w:val="baseline"/>
              <w:rPr>
                <w:rFonts w:eastAsia="Times New Roman"/>
                <w:sz w:val="22"/>
                <w:szCs w:val="22"/>
                <w:lang w:eastAsia="lv-LV"/>
              </w:rPr>
            </w:pPr>
            <w:r w:rsidRPr="00812283">
              <w:rPr>
                <w:rFonts w:eastAsia="Times New Roman"/>
                <w:color w:val="000000"/>
                <w:sz w:val="22"/>
                <w:szCs w:val="22"/>
                <w:lang w:bidi="en-GB"/>
              </w:rPr>
              <w:t>Third-party funding for studies </w:t>
            </w:r>
          </w:p>
        </w:tc>
        <w:tc>
          <w:tcPr>
            <w:tcW w:w="864" w:type="dxa"/>
            <w:tcBorders>
              <w:top w:val="single" w:sz="6" w:space="0" w:color="000000"/>
              <w:left w:val="single" w:sz="6" w:space="0" w:color="000000"/>
              <w:bottom w:val="single" w:sz="6" w:space="0" w:color="000000"/>
              <w:right w:val="single" w:sz="6" w:space="0" w:color="000000"/>
            </w:tcBorders>
            <w:shd w:val="clear" w:color="auto" w:fill="auto"/>
            <w:hideMark/>
          </w:tcPr>
          <w:p w14:paraId="7DE8A73D" w14:textId="77777777" w:rsidR="00830CBD" w:rsidRPr="00812283" w:rsidRDefault="00830CBD" w:rsidP="00654CB9">
            <w:pPr>
              <w:spacing w:after="0" w:line="240" w:lineRule="auto"/>
              <w:jc w:val="right"/>
              <w:textAlignment w:val="baseline"/>
              <w:rPr>
                <w:rFonts w:eastAsia="Times New Roman"/>
                <w:sz w:val="22"/>
                <w:szCs w:val="22"/>
                <w:lang w:eastAsia="lv-LV"/>
              </w:rPr>
            </w:pPr>
            <w:r w:rsidRPr="00812283">
              <w:rPr>
                <w:rFonts w:eastAsia="Times New Roman"/>
                <w:b/>
                <w:sz w:val="22"/>
                <w:szCs w:val="22"/>
                <w:lang w:bidi="en-GB"/>
              </w:rPr>
              <w:t>380,154 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6164C04D" w14:textId="77777777" w:rsidR="00830CBD" w:rsidRPr="00812283" w:rsidRDefault="00830CBD" w:rsidP="00654CB9">
            <w:pPr>
              <w:spacing w:after="0" w:line="240" w:lineRule="auto"/>
              <w:jc w:val="right"/>
              <w:textAlignment w:val="baseline"/>
              <w:rPr>
                <w:rFonts w:eastAsia="Times New Roman"/>
                <w:sz w:val="22"/>
                <w:szCs w:val="22"/>
                <w:lang w:eastAsia="lv-LV"/>
              </w:rPr>
            </w:pPr>
            <w:r w:rsidRPr="00812283">
              <w:rPr>
                <w:rFonts w:eastAsia="Times New Roman"/>
                <w:b/>
                <w:sz w:val="22"/>
                <w:szCs w:val="22"/>
                <w:lang w:bidi="en-GB"/>
              </w:rPr>
              <w:t>205,129 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71322E99" w14:textId="77777777" w:rsidR="00830CBD" w:rsidRPr="00812283" w:rsidRDefault="00830CBD" w:rsidP="00654CB9">
            <w:pPr>
              <w:jc w:val="right"/>
              <w:rPr>
                <w:b/>
                <w:bCs/>
                <w:color w:val="000000"/>
                <w:sz w:val="22"/>
                <w:szCs w:val="22"/>
              </w:rPr>
            </w:pPr>
            <w:r w:rsidRPr="00812283">
              <w:rPr>
                <w:b/>
                <w:color w:val="000000"/>
                <w:sz w:val="22"/>
                <w:szCs w:val="22"/>
                <w:lang w:bidi="en-GB"/>
              </w:rPr>
              <w:t>179,537 </w:t>
            </w:r>
          </w:p>
        </w:tc>
        <w:tc>
          <w:tcPr>
            <w:tcW w:w="865" w:type="dxa"/>
            <w:tcBorders>
              <w:top w:val="single" w:sz="6" w:space="0" w:color="000000"/>
              <w:left w:val="single" w:sz="6" w:space="0" w:color="000000"/>
              <w:bottom w:val="single" w:sz="6" w:space="0" w:color="000000"/>
              <w:right w:val="single" w:sz="6" w:space="0" w:color="000000"/>
            </w:tcBorders>
          </w:tcPr>
          <w:p w14:paraId="2D32A19D" w14:textId="77777777" w:rsidR="00830CBD" w:rsidRPr="00812283" w:rsidRDefault="00830CBD" w:rsidP="00654CB9">
            <w:pPr>
              <w:jc w:val="right"/>
              <w:rPr>
                <w:b/>
                <w:bCs/>
                <w:sz w:val="22"/>
                <w:szCs w:val="22"/>
              </w:rPr>
            </w:pPr>
            <w:r w:rsidRPr="00812283">
              <w:rPr>
                <w:b/>
                <w:sz w:val="22"/>
                <w:szCs w:val="22"/>
                <w:lang w:bidi="en-GB"/>
              </w:rPr>
              <w:t>185,539</w:t>
            </w:r>
          </w:p>
        </w:tc>
        <w:tc>
          <w:tcPr>
            <w:tcW w:w="865" w:type="dxa"/>
            <w:gridSpan w:val="2"/>
            <w:tcBorders>
              <w:top w:val="single" w:sz="6" w:space="0" w:color="000000"/>
              <w:left w:val="single" w:sz="6" w:space="0" w:color="000000"/>
              <w:bottom w:val="single" w:sz="6" w:space="0" w:color="000000"/>
              <w:right w:val="single" w:sz="6" w:space="0" w:color="000000"/>
            </w:tcBorders>
          </w:tcPr>
          <w:p w14:paraId="0A6ECB98" w14:textId="77777777" w:rsidR="00830CBD" w:rsidRPr="00812283" w:rsidRDefault="00830CBD" w:rsidP="00654CB9">
            <w:pPr>
              <w:jc w:val="right"/>
              <w:rPr>
                <w:b/>
                <w:bCs/>
                <w:sz w:val="22"/>
                <w:szCs w:val="22"/>
              </w:rPr>
            </w:pPr>
            <w:r w:rsidRPr="00812283">
              <w:rPr>
                <w:b/>
                <w:sz w:val="22"/>
                <w:szCs w:val="22"/>
                <w:lang w:bidi="en-GB"/>
              </w:rPr>
              <w:t>151,835</w:t>
            </w:r>
          </w:p>
        </w:tc>
        <w:tc>
          <w:tcPr>
            <w:tcW w:w="865" w:type="dxa"/>
            <w:tcBorders>
              <w:top w:val="single" w:sz="6" w:space="0" w:color="000000"/>
              <w:left w:val="single" w:sz="6" w:space="0" w:color="000000"/>
              <w:bottom w:val="single" w:sz="6" w:space="0" w:color="000000"/>
              <w:right w:val="single" w:sz="6" w:space="0" w:color="000000"/>
            </w:tcBorders>
          </w:tcPr>
          <w:p w14:paraId="57854B9A" w14:textId="77777777" w:rsidR="00830CBD" w:rsidRPr="00812283" w:rsidRDefault="00830CBD" w:rsidP="00654CB9">
            <w:pPr>
              <w:jc w:val="right"/>
              <w:rPr>
                <w:b/>
                <w:bCs/>
                <w:sz w:val="22"/>
                <w:szCs w:val="22"/>
              </w:rPr>
            </w:pPr>
            <w:r w:rsidRPr="00812283">
              <w:rPr>
                <w:b/>
                <w:sz w:val="22"/>
                <w:szCs w:val="22"/>
                <w:lang w:bidi="en-GB"/>
              </w:rPr>
              <w:t>138,025</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2FB2346E" w14:textId="77777777" w:rsidR="00830CBD" w:rsidRPr="00812283" w:rsidRDefault="00830CBD" w:rsidP="00654CB9">
            <w:pPr>
              <w:spacing w:after="0" w:line="240" w:lineRule="auto"/>
              <w:jc w:val="right"/>
              <w:textAlignment w:val="baseline"/>
              <w:rPr>
                <w:rFonts w:eastAsia="Times New Roman"/>
                <w:sz w:val="22"/>
                <w:szCs w:val="22"/>
                <w:lang w:eastAsia="lv-LV"/>
              </w:rPr>
            </w:pPr>
            <w:r w:rsidRPr="00812283">
              <w:rPr>
                <w:rFonts w:eastAsia="Times New Roman"/>
                <w:b/>
                <w:sz w:val="22"/>
                <w:szCs w:val="22"/>
                <w:lang w:bidi="en-GB"/>
              </w:rPr>
              <w:t>320,025 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62921F80" w14:textId="77777777" w:rsidR="00830CBD" w:rsidRPr="00812283" w:rsidRDefault="00830CBD" w:rsidP="00654CB9">
            <w:pPr>
              <w:spacing w:after="0" w:line="240" w:lineRule="auto"/>
              <w:jc w:val="right"/>
              <w:textAlignment w:val="baseline"/>
              <w:rPr>
                <w:rFonts w:eastAsia="Times New Roman"/>
                <w:sz w:val="22"/>
                <w:szCs w:val="22"/>
                <w:lang w:eastAsia="lv-LV"/>
              </w:rPr>
            </w:pPr>
            <w:r w:rsidRPr="00812283">
              <w:rPr>
                <w:rFonts w:eastAsia="Times New Roman"/>
                <w:b/>
                <w:sz w:val="22"/>
                <w:szCs w:val="22"/>
                <w:lang w:bidi="en-GB"/>
              </w:rPr>
              <w:t>512,040 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1ACF4C8A" w14:textId="77777777" w:rsidR="00830CBD" w:rsidRPr="00812283" w:rsidRDefault="00830CBD" w:rsidP="00654CB9">
            <w:pPr>
              <w:spacing w:after="0" w:line="240" w:lineRule="auto"/>
              <w:jc w:val="center"/>
              <w:textAlignment w:val="baseline"/>
              <w:rPr>
                <w:rFonts w:eastAsia="Times New Roman"/>
                <w:sz w:val="22"/>
                <w:szCs w:val="22"/>
                <w:lang w:eastAsia="lv-LV"/>
              </w:rPr>
            </w:pPr>
            <w:r w:rsidRPr="00812283">
              <w:rPr>
                <w:rFonts w:eastAsia="Times New Roman"/>
                <w:sz w:val="22"/>
                <w:szCs w:val="22"/>
                <w:lang w:bidi="en-GB"/>
              </w:rPr>
              <w:t>No </w:t>
            </w:r>
          </w:p>
        </w:tc>
      </w:tr>
      <w:tr w:rsidR="00830CBD" w:rsidRPr="00812283" w14:paraId="308FAF8B" w14:textId="77777777" w:rsidTr="00654CB9">
        <w:trPr>
          <w:trHeight w:val="300"/>
        </w:trPr>
        <w:tc>
          <w:tcPr>
            <w:tcW w:w="9712" w:type="dxa"/>
            <w:gridSpan w:val="13"/>
            <w:tcBorders>
              <w:top w:val="single" w:sz="6" w:space="0" w:color="000000"/>
              <w:left w:val="single" w:sz="6" w:space="0" w:color="000000"/>
              <w:bottom w:val="single" w:sz="6" w:space="0" w:color="000000"/>
              <w:right w:val="single" w:sz="6" w:space="0" w:color="000000"/>
            </w:tcBorders>
            <w:shd w:val="clear" w:color="auto" w:fill="92D050"/>
            <w:hideMark/>
          </w:tcPr>
          <w:p w14:paraId="3A858D6F" w14:textId="77777777" w:rsidR="00830CBD" w:rsidRPr="00812283" w:rsidRDefault="00830CBD" w:rsidP="00654CB9">
            <w:pPr>
              <w:spacing w:after="0" w:line="240" w:lineRule="auto"/>
              <w:textAlignment w:val="baseline"/>
              <w:rPr>
                <w:rFonts w:eastAsia="Times New Roman"/>
                <w:b/>
                <w:i/>
                <w:sz w:val="22"/>
                <w:szCs w:val="22"/>
                <w:lang w:eastAsia="lv-LV"/>
              </w:rPr>
            </w:pPr>
            <w:r w:rsidRPr="00812283">
              <w:rPr>
                <w:rFonts w:eastAsia="Times New Roman"/>
                <w:b/>
                <w:i/>
                <w:sz w:val="22"/>
                <w:szCs w:val="22"/>
                <w:lang w:bidi="en-GB"/>
              </w:rPr>
              <w:t> Financing for development</w:t>
            </w:r>
          </w:p>
        </w:tc>
      </w:tr>
      <w:tr w:rsidR="00830CBD" w:rsidRPr="00812283" w14:paraId="40F6C4D4" w14:textId="77777777" w:rsidTr="00654CB9">
        <w:trPr>
          <w:trHeight w:val="300"/>
        </w:trPr>
        <w:tc>
          <w:tcPr>
            <w:tcW w:w="1928"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134E47A2" w14:textId="77777777" w:rsidR="00830CBD" w:rsidRPr="00812283" w:rsidRDefault="00830CBD" w:rsidP="00654CB9">
            <w:pPr>
              <w:spacing w:after="0" w:line="240" w:lineRule="auto"/>
              <w:jc w:val="right"/>
              <w:textAlignment w:val="baseline"/>
              <w:rPr>
                <w:rFonts w:eastAsia="Times New Roman"/>
                <w:sz w:val="22"/>
                <w:szCs w:val="22"/>
                <w:lang w:eastAsia="lv-LV"/>
              </w:rPr>
            </w:pPr>
            <w:r w:rsidRPr="00812283">
              <w:rPr>
                <w:rFonts w:eastAsia="Times New Roman"/>
                <w:color w:val="000000"/>
                <w:sz w:val="22"/>
                <w:szCs w:val="22"/>
                <w:lang w:bidi="en-GB"/>
              </w:rPr>
              <w:t>For the development of infrastructure and facilities </w:t>
            </w:r>
          </w:p>
        </w:tc>
        <w:tc>
          <w:tcPr>
            <w:tcW w:w="864" w:type="dxa"/>
            <w:tcBorders>
              <w:top w:val="single" w:sz="6" w:space="0" w:color="000000"/>
              <w:left w:val="single" w:sz="6" w:space="0" w:color="000000"/>
              <w:bottom w:val="single" w:sz="6" w:space="0" w:color="000000"/>
              <w:right w:val="single" w:sz="6" w:space="0" w:color="000000"/>
            </w:tcBorders>
            <w:shd w:val="clear" w:color="auto" w:fill="auto"/>
            <w:hideMark/>
          </w:tcPr>
          <w:p w14:paraId="3D1EC70D" w14:textId="77777777" w:rsidR="00830CBD" w:rsidRPr="00812283" w:rsidRDefault="00830CBD" w:rsidP="00654CB9">
            <w:pPr>
              <w:spacing w:after="0" w:line="240" w:lineRule="auto"/>
              <w:jc w:val="right"/>
              <w:textAlignment w:val="baseline"/>
              <w:rPr>
                <w:rFonts w:eastAsia="Times New Roman"/>
                <w:sz w:val="22"/>
                <w:szCs w:val="22"/>
                <w:lang w:eastAsia="lv-LV"/>
              </w:rPr>
            </w:pPr>
            <w:r w:rsidRPr="00812283">
              <w:rPr>
                <w:rFonts w:eastAsia="Times New Roman"/>
                <w:sz w:val="22"/>
                <w:szCs w:val="22"/>
                <w:lang w:bidi="en-GB"/>
              </w:rPr>
              <w:t>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60C71636" w14:textId="77777777" w:rsidR="00830CBD" w:rsidRPr="00812283" w:rsidRDefault="00830CBD" w:rsidP="00654CB9">
            <w:pPr>
              <w:spacing w:after="0" w:line="240" w:lineRule="auto"/>
              <w:jc w:val="right"/>
              <w:textAlignment w:val="baseline"/>
              <w:rPr>
                <w:rFonts w:eastAsia="Times New Roman"/>
                <w:sz w:val="22"/>
                <w:szCs w:val="22"/>
                <w:lang w:eastAsia="lv-LV"/>
              </w:rPr>
            </w:pPr>
            <w:r w:rsidRPr="00812283">
              <w:rPr>
                <w:rFonts w:eastAsia="Times New Roman"/>
                <w:b/>
                <w:sz w:val="22"/>
                <w:szCs w:val="22"/>
                <w:lang w:bidi="en-GB"/>
              </w:rPr>
              <w:t>1,153,276 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50AC0350" w14:textId="77777777" w:rsidR="00830CBD" w:rsidRPr="00812283" w:rsidRDefault="00830CBD" w:rsidP="00654CB9">
            <w:pPr>
              <w:tabs>
                <w:tab w:val="center" w:pos="417"/>
                <w:tab w:val="right" w:pos="835"/>
              </w:tabs>
              <w:spacing w:after="0" w:line="240" w:lineRule="auto"/>
              <w:textAlignment w:val="baseline"/>
              <w:rPr>
                <w:rFonts w:eastAsia="Times New Roman"/>
                <w:sz w:val="22"/>
                <w:szCs w:val="22"/>
                <w:lang w:eastAsia="lv-LV"/>
              </w:rPr>
            </w:pPr>
            <w:r w:rsidRPr="00812283">
              <w:rPr>
                <w:b/>
                <w:color w:val="000000"/>
                <w:sz w:val="22"/>
                <w:szCs w:val="22"/>
                <w:lang w:bidi="en-GB"/>
              </w:rPr>
              <w:tab/>
              <w:t>255,129</w:t>
            </w:r>
            <w:r w:rsidRPr="00812283">
              <w:rPr>
                <w:b/>
                <w:color w:val="000000"/>
                <w:sz w:val="22"/>
                <w:szCs w:val="22"/>
                <w:lang w:bidi="en-GB"/>
              </w:rPr>
              <w:tab/>
              <w:t> </w:t>
            </w:r>
          </w:p>
        </w:tc>
        <w:tc>
          <w:tcPr>
            <w:tcW w:w="865" w:type="dxa"/>
            <w:tcBorders>
              <w:top w:val="single" w:sz="6" w:space="0" w:color="000000"/>
              <w:left w:val="single" w:sz="6" w:space="0" w:color="000000"/>
              <w:bottom w:val="single" w:sz="6" w:space="0" w:color="000000"/>
              <w:right w:val="single" w:sz="6" w:space="0" w:color="000000"/>
            </w:tcBorders>
          </w:tcPr>
          <w:p w14:paraId="7207EAE7" w14:textId="77777777" w:rsidR="00830CBD" w:rsidRPr="00812283" w:rsidRDefault="00830CBD" w:rsidP="00654CB9">
            <w:pPr>
              <w:spacing w:after="0" w:line="240" w:lineRule="auto"/>
              <w:jc w:val="right"/>
              <w:textAlignment w:val="baseline"/>
              <w:rPr>
                <w:rFonts w:eastAsia="Times New Roman"/>
                <w:b/>
                <w:bCs/>
                <w:sz w:val="22"/>
                <w:szCs w:val="22"/>
                <w:lang w:eastAsia="lv-LV"/>
              </w:rPr>
            </w:pPr>
            <w:r w:rsidRPr="00812283">
              <w:rPr>
                <w:rFonts w:eastAsia="Times New Roman"/>
                <w:b/>
                <w:sz w:val="22"/>
                <w:szCs w:val="22"/>
                <w:lang w:bidi="en-GB"/>
              </w:rPr>
              <w:t>0</w:t>
            </w:r>
          </w:p>
        </w:tc>
        <w:tc>
          <w:tcPr>
            <w:tcW w:w="865" w:type="dxa"/>
            <w:gridSpan w:val="2"/>
            <w:tcBorders>
              <w:top w:val="single" w:sz="6" w:space="0" w:color="000000"/>
              <w:left w:val="single" w:sz="6" w:space="0" w:color="000000"/>
              <w:bottom w:val="single" w:sz="6" w:space="0" w:color="000000"/>
              <w:right w:val="single" w:sz="6" w:space="0" w:color="000000"/>
            </w:tcBorders>
          </w:tcPr>
          <w:p w14:paraId="34CB8DC4" w14:textId="77777777" w:rsidR="00830CBD" w:rsidRPr="00812283" w:rsidRDefault="00830CBD" w:rsidP="00654CB9">
            <w:pPr>
              <w:spacing w:after="0" w:line="240" w:lineRule="auto"/>
              <w:jc w:val="right"/>
              <w:textAlignment w:val="baseline"/>
              <w:rPr>
                <w:rFonts w:eastAsia="Times New Roman"/>
                <w:b/>
                <w:bCs/>
                <w:sz w:val="22"/>
                <w:szCs w:val="22"/>
                <w:lang w:eastAsia="lv-LV"/>
              </w:rPr>
            </w:pPr>
            <w:r w:rsidRPr="00812283">
              <w:rPr>
                <w:rFonts w:eastAsia="Times New Roman"/>
                <w:b/>
                <w:sz w:val="22"/>
                <w:szCs w:val="22"/>
                <w:lang w:bidi="en-GB"/>
              </w:rPr>
              <w:t>0</w:t>
            </w:r>
          </w:p>
        </w:tc>
        <w:tc>
          <w:tcPr>
            <w:tcW w:w="865" w:type="dxa"/>
            <w:tcBorders>
              <w:top w:val="single" w:sz="6" w:space="0" w:color="000000"/>
              <w:left w:val="single" w:sz="6" w:space="0" w:color="000000"/>
              <w:bottom w:val="single" w:sz="6" w:space="0" w:color="000000"/>
              <w:right w:val="single" w:sz="6" w:space="0" w:color="000000"/>
            </w:tcBorders>
          </w:tcPr>
          <w:p w14:paraId="000A56C6" w14:textId="77777777" w:rsidR="00830CBD" w:rsidRPr="00812283" w:rsidRDefault="00830CBD" w:rsidP="00654CB9">
            <w:pPr>
              <w:jc w:val="right"/>
              <w:rPr>
                <w:b/>
                <w:bCs/>
                <w:sz w:val="22"/>
                <w:szCs w:val="22"/>
              </w:rPr>
            </w:pPr>
            <w:r w:rsidRPr="00812283">
              <w:rPr>
                <w:b/>
                <w:sz w:val="22"/>
                <w:szCs w:val="22"/>
                <w:lang w:bidi="en-GB"/>
              </w:rPr>
              <w:t>90,276</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27AF90BF" w14:textId="77777777" w:rsidR="00830CBD" w:rsidRPr="00812283" w:rsidRDefault="00830CBD" w:rsidP="00654CB9">
            <w:pPr>
              <w:spacing w:after="0" w:line="240" w:lineRule="auto"/>
              <w:jc w:val="right"/>
              <w:textAlignment w:val="baseline"/>
              <w:rPr>
                <w:rFonts w:eastAsia="Times New Roman"/>
                <w:sz w:val="22"/>
                <w:szCs w:val="22"/>
                <w:lang w:eastAsia="lv-LV"/>
              </w:rPr>
            </w:pPr>
            <w:r w:rsidRPr="00812283">
              <w:rPr>
                <w:rFonts w:eastAsia="Times New Roman"/>
                <w:b/>
                <w:sz w:val="22"/>
                <w:szCs w:val="22"/>
                <w:lang w:bidi="en-GB"/>
              </w:rPr>
              <w:t>525,000 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1550A650" w14:textId="77777777" w:rsidR="00830CBD" w:rsidRPr="00812283" w:rsidRDefault="00830CBD" w:rsidP="00654CB9">
            <w:pPr>
              <w:spacing w:after="0" w:line="240" w:lineRule="auto"/>
              <w:jc w:val="right"/>
              <w:textAlignment w:val="baseline"/>
              <w:rPr>
                <w:rFonts w:eastAsia="Times New Roman"/>
                <w:sz w:val="22"/>
                <w:szCs w:val="22"/>
                <w:lang w:eastAsia="lv-LV"/>
              </w:rPr>
            </w:pPr>
            <w:r w:rsidRPr="00812283">
              <w:rPr>
                <w:rFonts w:eastAsia="Times New Roman"/>
                <w:sz w:val="22"/>
                <w:szCs w:val="22"/>
                <w:lang w:bidi="en-GB"/>
              </w:rPr>
              <w:t> </w:t>
            </w:r>
          </w:p>
        </w:tc>
        <w:tc>
          <w:tcPr>
            <w:tcW w:w="865" w:type="dxa"/>
            <w:tcBorders>
              <w:top w:val="single" w:sz="6" w:space="0" w:color="000000"/>
              <w:left w:val="single" w:sz="6" w:space="0" w:color="000000"/>
              <w:bottom w:val="single" w:sz="6" w:space="0" w:color="000000"/>
              <w:right w:val="single" w:sz="6" w:space="0" w:color="000000"/>
            </w:tcBorders>
            <w:shd w:val="clear" w:color="auto" w:fill="auto"/>
            <w:hideMark/>
          </w:tcPr>
          <w:p w14:paraId="520911A5" w14:textId="77777777" w:rsidR="00830CBD" w:rsidRPr="00812283" w:rsidRDefault="00830CBD" w:rsidP="00654CB9">
            <w:pPr>
              <w:spacing w:after="0" w:line="240" w:lineRule="auto"/>
              <w:jc w:val="center"/>
              <w:textAlignment w:val="baseline"/>
              <w:rPr>
                <w:rFonts w:eastAsia="Times New Roman"/>
                <w:sz w:val="22"/>
                <w:szCs w:val="22"/>
                <w:lang w:eastAsia="lv-LV"/>
              </w:rPr>
            </w:pPr>
            <w:r w:rsidRPr="00812283">
              <w:rPr>
                <w:rFonts w:eastAsia="Times New Roman"/>
                <w:b/>
                <w:sz w:val="22"/>
                <w:szCs w:val="22"/>
                <w:lang w:bidi="en-GB"/>
              </w:rPr>
              <w:t>Yes </w:t>
            </w:r>
          </w:p>
        </w:tc>
      </w:tr>
    </w:tbl>
    <w:p w14:paraId="4FE21330" w14:textId="77777777" w:rsidR="00805FCD" w:rsidRPr="00812283" w:rsidRDefault="00805FCD" w:rsidP="005B205A">
      <w:pPr>
        <w:rPr>
          <w:sz w:val="22"/>
          <w:szCs w:val="22"/>
        </w:rPr>
      </w:pPr>
    </w:p>
    <w:p w14:paraId="0F828698" w14:textId="078F0185" w:rsidR="5E2312D2" w:rsidRPr="00812283" w:rsidRDefault="65D5B9C3" w:rsidP="000A411A">
      <w:pPr>
        <w:pStyle w:val="Heading1"/>
        <w:rPr>
          <w:lang w:val="en-GB"/>
        </w:rPr>
      </w:pPr>
      <w:bookmarkStart w:id="9" w:name="_Toc153545350"/>
      <w:r w:rsidRPr="00812283">
        <w:rPr>
          <w:lang w:val="en-GB" w:bidi="en-GB"/>
        </w:rPr>
        <w:t>3. Analysis of the external environment, context</w:t>
      </w:r>
      <w:bookmarkEnd w:id="9"/>
    </w:p>
    <w:p w14:paraId="3A7DAC5A" w14:textId="2FC9AD2E" w:rsidR="001610FF" w:rsidRPr="00812283" w:rsidRDefault="001610FF" w:rsidP="001610FF">
      <w:pPr>
        <w:jc w:val="both"/>
        <w:rPr>
          <w:rStyle w:val="normaltextrun"/>
          <w:sz w:val="22"/>
          <w:szCs w:val="22"/>
        </w:rPr>
      </w:pPr>
      <w:r w:rsidRPr="00812283">
        <w:rPr>
          <w:rStyle w:val="normaltextrun"/>
          <w:sz w:val="22"/>
          <w:szCs w:val="22"/>
          <w:lang w:bidi="en-GB"/>
        </w:rPr>
        <w:t xml:space="preserve">This chapter provides an analysis of global and national trends in social development und economics, and an analysis of international, </w:t>
      </w:r>
      <w:proofErr w:type="gramStart"/>
      <w:r w:rsidRPr="00812283">
        <w:rPr>
          <w:rStyle w:val="normaltextrun"/>
          <w:sz w:val="22"/>
          <w:szCs w:val="22"/>
          <w:lang w:bidi="en-GB"/>
        </w:rPr>
        <w:t>national</w:t>
      </w:r>
      <w:proofErr w:type="gramEnd"/>
      <w:r w:rsidRPr="00812283">
        <w:rPr>
          <w:rStyle w:val="normaltextrun"/>
          <w:sz w:val="22"/>
          <w:szCs w:val="22"/>
          <w:lang w:bidi="en-GB"/>
        </w:rPr>
        <w:t xml:space="preserve"> and regional development planning documents, determining their impact on the development of VUAS activities (Table 5).</w:t>
      </w:r>
    </w:p>
    <w:p w14:paraId="1DF81753" w14:textId="43B7E653" w:rsidR="00E9071D" w:rsidRPr="00812283" w:rsidRDefault="00A83B7C" w:rsidP="001610FF">
      <w:pPr>
        <w:jc w:val="both"/>
        <w:rPr>
          <w:rStyle w:val="normaltextrun"/>
          <w:bCs/>
          <w:sz w:val="22"/>
          <w:szCs w:val="22"/>
        </w:rPr>
      </w:pPr>
      <w:r w:rsidRPr="00812283">
        <w:rPr>
          <w:rStyle w:val="normaltextrun"/>
          <w:b/>
          <w:sz w:val="22"/>
          <w:szCs w:val="22"/>
          <w:lang w:bidi="en-GB"/>
        </w:rPr>
        <w:t xml:space="preserve">Global trends. </w:t>
      </w:r>
      <w:r w:rsidRPr="00812283">
        <w:rPr>
          <w:rStyle w:val="normaltextrun"/>
          <w:sz w:val="22"/>
          <w:szCs w:val="22"/>
          <w:lang w:bidi="en-GB"/>
        </w:rPr>
        <w:t xml:space="preserve">The capacity for innovation and commercialisation of research results, openness to cooperation with industry, public administration, society, flexible and personalised study offer and the provision of skills demanded in the labour market in a lifelong learning format are </w:t>
      </w:r>
      <w:proofErr w:type="gramStart"/>
      <w:r w:rsidRPr="00812283">
        <w:rPr>
          <w:rStyle w:val="normaltextrun"/>
          <w:sz w:val="22"/>
          <w:szCs w:val="22"/>
          <w:lang w:bidi="en-GB"/>
        </w:rPr>
        <w:t>some of</w:t>
      </w:r>
      <w:proofErr w:type="gramEnd"/>
      <w:r w:rsidRPr="00812283">
        <w:rPr>
          <w:rStyle w:val="normaltextrun"/>
          <w:sz w:val="22"/>
          <w:szCs w:val="22"/>
          <w:lang w:bidi="en-GB"/>
        </w:rPr>
        <w:t xml:space="preserve"> the central aspects highlighted in the need for universities worldwide to transform themselves</w:t>
      </w:r>
      <w:r w:rsidRPr="00812283">
        <w:rPr>
          <w:rStyle w:val="FootnoteReference"/>
          <w:sz w:val="22"/>
          <w:szCs w:val="22"/>
          <w:lang w:bidi="en-GB"/>
        </w:rPr>
        <w:footnoteReference w:id="7"/>
      </w:r>
      <w:r w:rsidRPr="00812283">
        <w:rPr>
          <w:rStyle w:val="normaltextrun"/>
          <w:sz w:val="22"/>
          <w:szCs w:val="22"/>
          <w:lang w:bidi="en-GB"/>
        </w:rPr>
        <w:t xml:space="preserve">. </w:t>
      </w:r>
    </w:p>
    <w:p w14:paraId="07B65BBD" w14:textId="79361695" w:rsidR="00A83B7C" w:rsidRPr="00812283" w:rsidRDefault="00A24E18" w:rsidP="001610FF">
      <w:pPr>
        <w:jc w:val="both"/>
        <w:rPr>
          <w:rStyle w:val="normaltextrun"/>
          <w:sz w:val="22"/>
          <w:szCs w:val="22"/>
        </w:rPr>
      </w:pPr>
      <w:r w:rsidRPr="00812283">
        <w:rPr>
          <w:rStyle w:val="normaltextrun"/>
          <w:sz w:val="22"/>
          <w:szCs w:val="22"/>
          <w:lang w:bidi="en-GB"/>
        </w:rPr>
        <w:t xml:space="preserve">Six key objectives for higher education, </w:t>
      </w:r>
      <w:proofErr w:type="gramStart"/>
      <w:r w:rsidRPr="00812283">
        <w:rPr>
          <w:rStyle w:val="normaltextrun"/>
          <w:sz w:val="22"/>
          <w:szCs w:val="22"/>
          <w:lang w:bidi="en-GB"/>
        </w:rPr>
        <w:t>knowledge</w:t>
      </w:r>
      <w:proofErr w:type="gramEnd"/>
      <w:r w:rsidRPr="00812283">
        <w:rPr>
          <w:rStyle w:val="normaltextrun"/>
          <w:sz w:val="22"/>
          <w:szCs w:val="22"/>
          <w:lang w:bidi="en-GB"/>
        </w:rPr>
        <w:t xml:space="preserve"> and innovation, which arise from various international planning documents and are relevant for VUAS as a university of applied sciences with significant international involvement:</w:t>
      </w:r>
    </w:p>
    <w:p w14:paraId="70A1EA42" w14:textId="5E218555" w:rsidR="00EF755E" w:rsidRPr="00812283" w:rsidRDefault="00EF755E" w:rsidP="001610FF">
      <w:pPr>
        <w:pStyle w:val="ListParagraph"/>
        <w:numPr>
          <w:ilvl w:val="0"/>
          <w:numId w:val="44"/>
        </w:numPr>
        <w:jc w:val="both"/>
        <w:rPr>
          <w:rStyle w:val="normaltextrun"/>
          <w:sz w:val="22"/>
          <w:szCs w:val="22"/>
          <w:lang w:val="en-GB"/>
        </w:rPr>
      </w:pPr>
      <w:r w:rsidRPr="00812283">
        <w:rPr>
          <w:rStyle w:val="normaltextrun"/>
          <w:sz w:val="22"/>
          <w:szCs w:val="22"/>
          <w:lang w:val="en-GB" w:bidi="en-GB"/>
        </w:rPr>
        <w:t>The need to provide students with a multi-institutional learning experience – as opposed to receiving their education at a single institution, which VUAS can provide by making full use of E</w:t>
      </w:r>
      <w:r w:rsidRPr="00812283">
        <w:rPr>
          <w:rStyle w:val="normaltextrun"/>
          <w:sz w:val="22"/>
          <w:szCs w:val="22"/>
          <w:vertAlign w:val="superscript"/>
          <w:lang w:val="en-GB" w:bidi="en-GB"/>
        </w:rPr>
        <w:t>3</w:t>
      </w:r>
      <w:r w:rsidRPr="00812283">
        <w:rPr>
          <w:rStyle w:val="normaltextrun"/>
          <w:sz w:val="22"/>
          <w:szCs w:val="22"/>
          <w:lang w:val="en-GB" w:bidi="en-GB"/>
        </w:rPr>
        <w:t>UDRES</w:t>
      </w:r>
      <w:r w:rsidRPr="00812283">
        <w:rPr>
          <w:rStyle w:val="normaltextrun"/>
          <w:sz w:val="22"/>
          <w:szCs w:val="22"/>
          <w:vertAlign w:val="superscript"/>
          <w:lang w:val="en-GB" w:bidi="en-GB"/>
        </w:rPr>
        <w:t xml:space="preserve">2 </w:t>
      </w:r>
      <w:r w:rsidRPr="00812283">
        <w:rPr>
          <w:rStyle w:val="normaltextrun"/>
          <w:sz w:val="22"/>
          <w:szCs w:val="22"/>
          <w:lang w:val="en-GB" w:bidi="en-GB"/>
        </w:rPr>
        <w:t xml:space="preserve">network, as well as other partnerships. </w:t>
      </w:r>
      <w:r w:rsidR="00A24E18" w:rsidRPr="00812283">
        <w:rPr>
          <w:sz w:val="22"/>
          <w:szCs w:val="22"/>
          <w:lang w:val="en-GB" w:bidi="en-GB"/>
        </w:rPr>
        <w:t>The European University Association (2021)</w:t>
      </w:r>
      <w:r w:rsidR="00A24E18" w:rsidRPr="00812283">
        <w:rPr>
          <w:rStyle w:val="FootnoteReference"/>
          <w:sz w:val="22"/>
          <w:szCs w:val="22"/>
          <w:lang w:val="en-GB" w:bidi="en-GB"/>
        </w:rPr>
        <w:footnoteReference w:id="8"/>
      </w:r>
      <w:r w:rsidR="00A24E18" w:rsidRPr="00812283">
        <w:rPr>
          <w:sz w:val="22"/>
          <w:szCs w:val="22"/>
          <w:lang w:val="en-GB" w:bidi="en-GB"/>
        </w:rPr>
        <w:t xml:space="preserve"> has created the concept of “universities without walls” – universities that are open, engaged in </w:t>
      </w:r>
      <w:r w:rsidR="00A24E18" w:rsidRPr="00812283">
        <w:rPr>
          <w:sz w:val="22"/>
          <w:szCs w:val="22"/>
          <w:lang w:val="en-GB" w:bidi="en-GB"/>
        </w:rPr>
        <w:lastRenderedPageBreak/>
        <w:t xml:space="preserve">societal processes, serving society through mission-driven </w:t>
      </w:r>
      <w:proofErr w:type="gramStart"/>
      <w:r w:rsidR="00A24E18" w:rsidRPr="00812283">
        <w:rPr>
          <w:sz w:val="22"/>
          <w:szCs w:val="22"/>
          <w:lang w:val="en-GB" w:bidi="en-GB"/>
        </w:rPr>
        <w:t>research</w:t>
      </w:r>
      <w:proofErr w:type="gramEnd"/>
      <w:r w:rsidR="00A24E18" w:rsidRPr="00812283">
        <w:rPr>
          <w:sz w:val="22"/>
          <w:szCs w:val="22"/>
          <w:lang w:val="en-GB" w:bidi="en-GB"/>
        </w:rPr>
        <w:t xml:space="preserve"> and fostering innovation. HEIs must become agents of societal change through the creation of open, transformative trans-national knowledge and research spaces</w:t>
      </w:r>
      <w:r w:rsidRPr="00812283">
        <w:rPr>
          <w:rStyle w:val="normaltextrun"/>
          <w:sz w:val="22"/>
          <w:szCs w:val="22"/>
          <w:lang w:val="en-GB" w:bidi="en-GB"/>
        </w:rPr>
        <w:t>.</w:t>
      </w:r>
    </w:p>
    <w:p w14:paraId="4FA9E77E" w14:textId="401711D1" w:rsidR="00EF755E" w:rsidRPr="00812283" w:rsidRDefault="00EF755E" w:rsidP="001610FF">
      <w:pPr>
        <w:pStyle w:val="ListParagraph"/>
        <w:numPr>
          <w:ilvl w:val="0"/>
          <w:numId w:val="44"/>
        </w:numPr>
        <w:jc w:val="both"/>
        <w:rPr>
          <w:rStyle w:val="normaltextrun"/>
          <w:sz w:val="22"/>
          <w:szCs w:val="22"/>
          <w:lang w:val="en-GB"/>
        </w:rPr>
      </w:pPr>
      <w:r w:rsidRPr="00812283">
        <w:rPr>
          <w:rStyle w:val="normaltextrun"/>
          <w:sz w:val="22"/>
          <w:szCs w:val="22"/>
          <w:lang w:val="en-GB" w:bidi="en-GB"/>
        </w:rPr>
        <w:t xml:space="preserve">Increased focus on the integration of future/transversal skills in the study process, which VUAS can ensure by further developing interactive study methods and improving the competence of lecturers to facilitate the preparation of highly qualified, </w:t>
      </w:r>
      <w:proofErr w:type="gramStart"/>
      <w:r w:rsidRPr="00812283">
        <w:rPr>
          <w:rStyle w:val="normaltextrun"/>
          <w:sz w:val="22"/>
          <w:szCs w:val="22"/>
          <w:lang w:val="en-GB" w:bidi="en-GB"/>
        </w:rPr>
        <w:t>professional</w:t>
      </w:r>
      <w:proofErr w:type="gramEnd"/>
      <w:r w:rsidRPr="00812283">
        <w:rPr>
          <w:rStyle w:val="normaltextrun"/>
          <w:sz w:val="22"/>
          <w:szCs w:val="22"/>
          <w:lang w:val="en-GB" w:bidi="en-GB"/>
        </w:rPr>
        <w:t xml:space="preserve"> and adaptive specialists.</w:t>
      </w:r>
    </w:p>
    <w:p w14:paraId="30B7ADCC" w14:textId="2C14D0BE" w:rsidR="00EF755E" w:rsidRPr="00812283" w:rsidRDefault="00EF755E" w:rsidP="001610FF">
      <w:pPr>
        <w:pStyle w:val="ListParagraph"/>
        <w:numPr>
          <w:ilvl w:val="0"/>
          <w:numId w:val="44"/>
        </w:numPr>
        <w:jc w:val="both"/>
        <w:rPr>
          <w:rStyle w:val="normaltextrun"/>
          <w:sz w:val="22"/>
          <w:szCs w:val="22"/>
          <w:lang w:val="en-GB"/>
        </w:rPr>
      </w:pPr>
      <w:r w:rsidRPr="00812283">
        <w:rPr>
          <w:rStyle w:val="normaltextrun"/>
          <w:sz w:val="22"/>
          <w:szCs w:val="22"/>
          <w:lang w:val="en-GB" w:bidi="en-GB"/>
        </w:rPr>
        <w:t>Lifelong learning is becoming as important as full-time studies, as it provides quick access to the skills and knowledge needed in the changing labour market. VUAS can offer it by developing its activities in lifelong learning, in the context of VUAS – with a particular focus on lifelong learning as a factor influencing the balanced development of regions.</w:t>
      </w:r>
    </w:p>
    <w:p w14:paraId="77E73EF4" w14:textId="0FB246E4" w:rsidR="00EF755E" w:rsidRPr="00812283" w:rsidRDefault="00EF755E" w:rsidP="001610FF">
      <w:pPr>
        <w:pStyle w:val="ListParagraph"/>
        <w:numPr>
          <w:ilvl w:val="0"/>
          <w:numId w:val="44"/>
        </w:numPr>
        <w:jc w:val="both"/>
        <w:rPr>
          <w:sz w:val="22"/>
          <w:szCs w:val="22"/>
          <w:lang w:val="en-GB"/>
        </w:rPr>
      </w:pPr>
      <w:r w:rsidRPr="00812283">
        <w:rPr>
          <w:rStyle w:val="normaltextrun"/>
          <w:sz w:val="22"/>
          <w:szCs w:val="22"/>
          <w:lang w:val="en-GB" w:bidi="en-GB"/>
        </w:rPr>
        <w:t xml:space="preserve">The need for HEIs to engage in extensive cooperation with stakeholders in research and innovation, offering solutions to complex problems through interdisciplinary approaches, which VUAS can do by fulfilling its development mission to be a driving force for innovation, knowledge creation and the research community, by fostering the attraction of highly qualified human capital in research and development, by developing talents and skills within VUAS. It </w:t>
      </w:r>
      <w:proofErr w:type="gramStart"/>
      <w:r w:rsidRPr="00812283">
        <w:rPr>
          <w:rStyle w:val="normaltextrun"/>
          <w:sz w:val="22"/>
          <w:szCs w:val="22"/>
          <w:lang w:val="en-GB" w:bidi="en-GB"/>
        </w:rPr>
        <w:t>is highlighted</w:t>
      </w:r>
      <w:proofErr w:type="gramEnd"/>
      <w:r w:rsidRPr="00812283">
        <w:rPr>
          <w:rStyle w:val="normaltextrun"/>
          <w:sz w:val="22"/>
          <w:szCs w:val="22"/>
          <w:lang w:val="en-GB" w:bidi="en-GB"/>
        </w:rPr>
        <w:t xml:space="preserve"> that h</w:t>
      </w:r>
      <w:r w:rsidRPr="00812283">
        <w:rPr>
          <w:sz w:val="22"/>
          <w:szCs w:val="22"/>
          <w:lang w:val="en-GB" w:bidi="en-GB"/>
        </w:rPr>
        <w:t>igher education institutions are in a unique position</w:t>
      </w:r>
      <w:r w:rsidRPr="00812283">
        <w:rPr>
          <w:rStyle w:val="FootnoteReference"/>
          <w:sz w:val="22"/>
          <w:szCs w:val="22"/>
          <w:lang w:val="en-GB" w:bidi="en-GB"/>
        </w:rPr>
        <w:footnoteReference w:id="9"/>
      </w:r>
      <w:r w:rsidRPr="00812283">
        <w:rPr>
          <w:sz w:val="22"/>
          <w:szCs w:val="22"/>
          <w:lang w:val="en-GB" w:bidi="en-GB"/>
        </w:rPr>
        <w:t xml:space="preserve">: as organisations focused on long-term benefits for the society, they do not operate for pure profit or political capital, so HEIs can successfully be hubs for multi-actor cooperation involving the private and public sectors and civil society. </w:t>
      </w:r>
    </w:p>
    <w:p w14:paraId="0088BFED" w14:textId="7EE2EF2D" w:rsidR="00A24E18" w:rsidRPr="00812283" w:rsidRDefault="00A24E18" w:rsidP="001610FF">
      <w:pPr>
        <w:pStyle w:val="ListParagraph"/>
        <w:numPr>
          <w:ilvl w:val="0"/>
          <w:numId w:val="44"/>
        </w:numPr>
        <w:jc w:val="both"/>
        <w:rPr>
          <w:sz w:val="22"/>
          <w:szCs w:val="22"/>
          <w:lang w:val="en-GB"/>
        </w:rPr>
      </w:pPr>
      <w:r w:rsidRPr="00812283">
        <w:rPr>
          <w:sz w:val="22"/>
          <w:szCs w:val="22"/>
          <w:lang w:val="en-GB" w:bidi="en-GB"/>
        </w:rPr>
        <w:t xml:space="preserve">Monitoring external factors and anticipating their impact as part of the higher education institution's planning, keeping abreast of changes in labour market, environmental/climate changes, technological developments and digitalisation, migration caused by changes in human behaviour and the environment, which necessitate intercultural competence. VUAS can do this by </w:t>
      </w:r>
      <w:proofErr w:type="gramStart"/>
      <w:r w:rsidRPr="00812283">
        <w:rPr>
          <w:sz w:val="22"/>
          <w:szCs w:val="22"/>
          <w:lang w:val="en-GB" w:bidi="en-GB"/>
        </w:rPr>
        <w:t>carrying out</w:t>
      </w:r>
      <w:proofErr w:type="gramEnd"/>
      <w:r w:rsidRPr="00812283">
        <w:rPr>
          <w:sz w:val="22"/>
          <w:szCs w:val="22"/>
          <w:lang w:val="en-GB" w:bidi="en-GB"/>
        </w:rPr>
        <w:t xml:space="preserve"> comprehensive monitoring of its environment, by being part of a progressive and growth-oriented higher education community, by collaborating with organisations such as the University and Industry Innovation Network (UIIN), the European Association of Higher Education Institutions (EURASHE) and others.</w:t>
      </w:r>
    </w:p>
    <w:p w14:paraId="61CB0636" w14:textId="3CA228BF" w:rsidR="00A24E18" w:rsidRPr="00812283" w:rsidRDefault="00E36301" w:rsidP="001610FF">
      <w:pPr>
        <w:pStyle w:val="ListParagraph"/>
        <w:numPr>
          <w:ilvl w:val="0"/>
          <w:numId w:val="44"/>
        </w:numPr>
        <w:jc w:val="both"/>
        <w:rPr>
          <w:sz w:val="22"/>
          <w:szCs w:val="22"/>
          <w:lang w:val="en-GB"/>
        </w:rPr>
      </w:pPr>
      <w:r w:rsidRPr="00812283">
        <w:rPr>
          <w:sz w:val="22"/>
          <w:szCs w:val="22"/>
          <w:lang w:val="en-GB" w:bidi="en-GB"/>
        </w:rPr>
        <w:t xml:space="preserve">Strengthening societal resilience through building a culture of science, fostering media literacy, political </w:t>
      </w:r>
      <w:proofErr w:type="gramStart"/>
      <w:r w:rsidRPr="00812283">
        <w:rPr>
          <w:sz w:val="22"/>
          <w:szCs w:val="22"/>
          <w:lang w:val="en-GB" w:bidi="en-GB"/>
        </w:rPr>
        <w:t>education</w:t>
      </w:r>
      <w:proofErr w:type="gramEnd"/>
      <w:r w:rsidRPr="00812283">
        <w:rPr>
          <w:sz w:val="22"/>
          <w:szCs w:val="22"/>
          <w:lang w:val="en-GB" w:bidi="en-GB"/>
        </w:rPr>
        <w:t xml:space="preserve"> and civic engagement</w:t>
      </w:r>
      <w:r w:rsidRPr="00812283">
        <w:rPr>
          <w:rStyle w:val="FootnoteReference"/>
          <w:sz w:val="22"/>
          <w:szCs w:val="22"/>
          <w:lang w:val="en-GB" w:bidi="en-GB"/>
        </w:rPr>
        <w:footnoteReference w:id="10"/>
      </w:r>
      <w:r w:rsidRPr="00812283">
        <w:rPr>
          <w:sz w:val="22"/>
          <w:szCs w:val="22"/>
          <w:lang w:val="en-GB" w:bidi="en-GB"/>
        </w:rPr>
        <w:t>, which VUAS is implementing and can strengthen through research and education activities in Latvia, as well as through engagement in development cooperation.</w:t>
      </w:r>
    </w:p>
    <w:p w14:paraId="4A56B21D" w14:textId="6F7D5D13" w:rsidR="00AF118D" w:rsidRPr="00812283" w:rsidRDefault="00AF118D" w:rsidP="001610FF">
      <w:pPr>
        <w:jc w:val="both"/>
        <w:rPr>
          <w:sz w:val="22"/>
          <w:szCs w:val="22"/>
        </w:rPr>
      </w:pPr>
      <w:r w:rsidRPr="00812283">
        <w:rPr>
          <w:rStyle w:val="normaltextrun"/>
          <w:b/>
          <w:sz w:val="22"/>
          <w:szCs w:val="22"/>
          <w:lang w:bidi="en-GB"/>
        </w:rPr>
        <w:t xml:space="preserve">Trends in Latvia. </w:t>
      </w:r>
      <w:r w:rsidR="001610FF" w:rsidRPr="00812283">
        <w:rPr>
          <w:rStyle w:val="normaltextrun"/>
          <w:sz w:val="22"/>
          <w:szCs w:val="22"/>
          <w:lang w:bidi="en-GB"/>
        </w:rPr>
        <w:t xml:space="preserve">The only policy planning document in Latvia that deals exclusively with higher education development issues is the concept “Latvian Universities 2030” developed by the Council for Higher Education. The strategic goal for HEIs stated in the concept is: to become a positive driving force for social, </w:t>
      </w:r>
      <w:proofErr w:type="gramStart"/>
      <w:r w:rsidR="001610FF" w:rsidRPr="00812283">
        <w:rPr>
          <w:rStyle w:val="normaltextrun"/>
          <w:sz w:val="22"/>
          <w:szCs w:val="22"/>
          <w:lang w:bidi="en-GB"/>
        </w:rPr>
        <w:t>economic</w:t>
      </w:r>
      <w:proofErr w:type="gramEnd"/>
      <w:r w:rsidR="001610FF" w:rsidRPr="00812283">
        <w:rPr>
          <w:rStyle w:val="normaltextrun"/>
          <w:sz w:val="22"/>
          <w:szCs w:val="22"/>
          <w:lang w:bidi="en-GB"/>
        </w:rPr>
        <w:t xml:space="preserve"> and political change and sustainable development, strengthening the security of the Latvian people, and preserving and developing the core values of Latvian culture.</w:t>
      </w:r>
      <w:r w:rsidR="001610FF" w:rsidRPr="00812283">
        <w:rPr>
          <w:rStyle w:val="FootnoteReference"/>
          <w:sz w:val="22"/>
          <w:szCs w:val="22"/>
          <w:lang w:bidi="en-GB"/>
        </w:rPr>
        <w:footnoteReference w:id="11"/>
      </w:r>
      <w:r w:rsidR="001610FF" w:rsidRPr="00812283">
        <w:rPr>
          <w:rStyle w:val="normaltextrun"/>
          <w:sz w:val="22"/>
          <w:szCs w:val="22"/>
          <w:lang w:bidi="en-GB"/>
        </w:rPr>
        <w:t xml:space="preserve">. OECD, </w:t>
      </w:r>
      <w:r w:rsidR="00556E87" w:rsidRPr="00812283">
        <w:rPr>
          <w:rStyle w:val="normaltextrun"/>
          <w:sz w:val="22"/>
          <w:szCs w:val="22"/>
          <w:lang w:bidi="en-GB"/>
        </w:rPr>
        <w:t>regarding</w:t>
      </w:r>
      <w:r w:rsidR="001610FF" w:rsidRPr="00812283">
        <w:rPr>
          <w:rStyle w:val="normaltextrun"/>
          <w:sz w:val="22"/>
          <w:szCs w:val="22"/>
          <w:lang w:bidi="en-GB"/>
        </w:rPr>
        <w:t xml:space="preserve"> factors affecting the education sector in Latvia, highlights the need to reduce income inequality between different regions, which could </w:t>
      </w:r>
      <w:proofErr w:type="gramStart"/>
      <w:r w:rsidR="001610FF" w:rsidRPr="00812283">
        <w:rPr>
          <w:rStyle w:val="normaltextrun"/>
          <w:sz w:val="22"/>
          <w:szCs w:val="22"/>
          <w:lang w:bidi="en-GB"/>
        </w:rPr>
        <w:t>be achieved</w:t>
      </w:r>
      <w:proofErr w:type="gramEnd"/>
      <w:r w:rsidR="001610FF" w:rsidRPr="00812283">
        <w:rPr>
          <w:rStyle w:val="normaltextrun"/>
          <w:sz w:val="22"/>
          <w:szCs w:val="22"/>
          <w:lang w:bidi="en-GB"/>
        </w:rPr>
        <w:t xml:space="preserve"> by stimulating economic activity with higher added value, raising the educational level of the population, and developing the skills needed to create competitive products and services</w:t>
      </w:r>
      <w:r w:rsidR="00165055" w:rsidRPr="00812283">
        <w:rPr>
          <w:rStyle w:val="FootnoteReference"/>
          <w:sz w:val="22"/>
          <w:szCs w:val="22"/>
          <w:lang w:bidi="en-GB"/>
        </w:rPr>
        <w:footnoteReference w:id="12"/>
      </w:r>
      <w:r w:rsidRPr="00812283">
        <w:rPr>
          <w:rStyle w:val="normaltextrun"/>
          <w:sz w:val="22"/>
          <w:szCs w:val="22"/>
          <w:lang w:bidi="en-GB"/>
        </w:rPr>
        <w:t xml:space="preserve">. When planning for the HEI’s development, the increasing mobility of the population, the ageing population and health issues are also </w:t>
      </w:r>
      <w:proofErr w:type="gramStart"/>
      <w:r w:rsidRPr="00812283">
        <w:rPr>
          <w:rStyle w:val="normaltextrun"/>
          <w:sz w:val="22"/>
          <w:szCs w:val="22"/>
          <w:lang w:bidi="en-GB"/>
        </w:rPr>
        <w:t>taken into account</w:t>
      </w:r>
      <w:proofErr w:type="gramEnd"/>
      <w:r w:rsidRPr="00812283">
        <w:rPr>
          <w:rStyle w:val="normaltextrun"/>
          <w:sz w:val="22"/>
          <w:szCs w:val="22"/>
          <w:lang w:bidi="en-GB"/>
        </w:rPr>
        <w:t xml:space="preserve">. </w:t>
      </w:r>
      <w:r w:rsidRPr="00812283">
        <w:rPr>
          <w:sz w:val="22"/>
          <w:szCs w:val="22"/>
          <w:lang w:bidi="en-GB"/>
        </w:rPr>
        <w:t xml:space="preserve">Both the OECD and the European Commission, in their studies on future development directions in European countries, including Latvia, place particular emphasis on technological development and the need for digital transformation. </w:t>
      </w:r>
      <w:r w:rsidRPr="00812283">
        <w:rPr>
          <w:sz w:val="22"/>
          <w:szCs w:val="22"/>
          <w:lang w:bidi="en-GB"/>
        </w:rPr>
        <w:lastRenderedPageBreak/>
        <w:t xml:space="preserve">Compared to other OECD and European Union countries, Latvia is significantly behind in the use of digital technologies (almost half of the population still lacks basic digital skills). In the future, the Latvian economy will continue to </w:t>
      </w:r>
      <w:proofErr w:type="gramStart"/>
      <w:r w:rsidRPr="00812283">
        <w:rPr>
          <w:sz w:val="22"/>
          <w:szCs w:val="22"/>
          <w:lang w:bidi="en-GB"/>
        </w:rPr>
        <w:t>be influenced</w:t>
      </w:r>
      <w:proofErr w:type="gramEnd"/>
      <w:r w:rsidRPr="00812283">
        <w:rPr>
          <w:sz w:val="22"/>
          <w:szCs w:val="22"/>
          <w:lang w:bidi="en-GB"/>
        </w:rPr>
        <w:t xml:space="preserve"> by market globalisation, the international business environment, cooperation and global value chains, and the active use of technologies and research in the development of products and services</w:t>
      </w:r>
      <w:r w:rsidR="00165055" w:rsidRPr="00812283">
        <w:rPr>
          <w:rStyle w:val="FootnoteReference"/>
          <w:sz w:val="22"/>
          <w:szCs w:val="22"/>
          <w:lang w:bidi="en-GB"/>
        </w:rPr>
        <w:footnoteReference w:id="13"/>
      </w:r>
      <w:r w:rsidRPr="00812283">
        <w:rPr>
          <w:sz w:val="22"/>
          <w:szCs w:val="22"/>
          <w:lang w:bidi="en-GB"/>
        </w:rPr>
        <w:t xml:space="preserve">. As is often pointed out, Latvia has relatively low labour productivity indicators in this respect, which is influenced by the insufficient innovativeness of companies in Latvia, use of </w:t>
      </w:r>
      <w:proofErr w:type="gramStart"/>
      <w:r w:rsidRPr="00812283">
        <w:rPr>
          <w:sz w:val="22"/>
          <w:szCs w:val="22"/>
          <w:lang w:bidi="en-GB"/>
        </w:rPr>
        <w:t>new technologies</w:t>
      </w:r>
      <w:proofErr w:type="gramEnd"/>
      <w:r w:rsidRPr="00812283">
        <w:rPr>
          <w:sz w:val="22"/>
          <w:szCs w:val="22"/>
          <w:lang w:bidi="en-GB"/>
        </w:rPr>
        <w:t xml:space="preserve"> and their involvement in the production of various products in the world (global value chains). Economic processes are </w:t>
      </w:r>
      <w:proofErr w:type="gramStart"/>
      <w:r w:rsidRPr="00812283">
        <w:rPr>
          <w:sz w:val="22"/>
          <w:szCs w:val="22"/>
          <w:lang w:bidi="en-GB"/>
        </w:rPr>
        <w:t>closely linked</w:t>
      </w:r>
      <w:proofErr w:type="gramEnd"/>
      <w:r w:rsidRPr="00812283">
        <w:rPr>
          <w:sz w:val="22"/>
          <w:szCs w:val="22"/>
          <w:lang w:bidi="en-GB"/>
        </w:rPr>
        <w:t xml:space="preserve"> to the orientation towards an environmentally friendly approach in the use of resources – circular economy and sustainable consumption. The environment, the climate crisis and resource sustainability are particularly topical issues given the increase in pollution and natural disasters.</w:t>
      </w:r>
    </w:p>
    <w:p w14:paraId="3642E3D5" w14:textId="222710EC" w:rsidR="00F21DB9" w:rsidRPr="00812283" w:rsidRDefault="00F21DB9" w:rsidP="001610FF">
      <w:pPr>
        <w:jc w:val="both"/>
        <w:rPr>
          <w:sz w:val="22"/>
          <w:szCs w:val="22"/>
        </w:rPr>
      </w:pPr>
      <w:r w:rsidRPr="00812283">
        <w:rPr>
          <w:sz w:val="22"/>
          <w:szCs w:val="22"/>
          <w:lang w:bidi="en-GB"/>
        </w:rPr>
        <w:t>The employment structure in Latvia is changing, with a declining demand for low-skilled occupations and an increasing demand for workers in high- and medium-high-tech sectors, especially in ICT and high-skilled occupations. Figure 2 shows the Ministry of Economy's projections of labour demand changes up to 2027.</w:t>
      </w:r>
    </w:p>
    <w:p w14:paraId="26CA169E" w14:textId="0FECFCDF" w:rsidR="00165055" w:rsidRPr="00812283" w:rsidRDefault="005E009E" w:rsidP="00165055">
      <w:pPr>
        <w:rPr>
          <w:b/>
          <w:bCs/>
          <w:sz w:val="22"/>
          <w:szCs w:val="22"/>
        </w:rPr>
      </w:pPr>
      <w:r w:rsidRPr="00812283">
        <w:rPr>
          <w:b/>
          <w:sz w:val="22"/>
          <w:szCs w:val="22"/>
          <w:lang w:bidi="en-GB"/>
        </w:rPr>
        <w:t>Figure 2. Ministry of Economy projections of labour supply and demand up to 2027.</w:t>
      </w:r>
    </w:p>
    <w:p w14:paraId="31D27E6C" w14:textId="11ADC384" w:rsidR="00165055" w:rsidRPr="00812283" w:rsidRDefault="0010183C" w:rsidP="003E47F5">
      <w:pPr>
        <w:rPr>
          <w:sz w:val="22"/>
          <w:szCs w:val="22"/>
        </w:rPr>
      </w:pPr>
      <w:r w:rsidRPr="00812283">
        <w:rPr>
          <w:b/>
          <w:noProof/>
          <w:sz w:val="22"/>
          <w:szCs w:val="22"/>
          <w:lang w:bidi="en-GB"/>
        </w:rPr>
        <mc:AlternateContent>
          <mc:Choice Requires="wpg">
            <w:drawing>
              <wp:inline distT="0" distB="0" distL="0" distR="0" wp14:anchorId="325D7A99" wp14:editId="36AB135F">
                <wp:extent cx="3594735" cy="2026920"/>
                <wp:effectExtent l="0" t="0" r="5715" b="0"/>
                <wp:docPr id="1028873315" name="Group 8"/>
                <wp:cNvGraphicFramePr/>
                <a:graphic xmlns:a="http://schemas.openxmlformats.org/drawingml/2006/main">
                  <a:graphicData uri="http://schemas.microsoft.com/office/word/2010/wordprocessingGroup">
                    <wpg:wgp>
                      <wpg:cNvGrpSpPr/>
                      <wpg:grpSpPr>
                        <a:xfrm>
                          <a:off x="0" y="0"/>
                          <a:ext cx="3594735" cy="2026920"/>
                          <a:chOff x="0" y="0"/>
                          <a:chExt cx="3594735" cy="2026920"/>
                        </a:xfrm>
                      </wpg:grpSpPr>
                      <pic:pic xmlns:pic="http://schemas.openxmlformats.org/drawingml/2006/picture">
                        <pic:nvPicPr>
                          <pic:cNvPr id="14" name="Picture 14"/>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3594735" cy="2026920"/>
                          </a:xfrm>
                          <a:prstGeom prst="rect">
                            <a:avLst/>
                          </a:prstGeom>
                        </pic:spPr>
                      </pic:pic>
                      <wps:wsp>
                        <wps:cNvPr id="857883912" name="Text Box 7"/>
                        <wps:cNvSpPr txBox="1"/>
                        <wps:spPr>
                          <a:xfrm>
                            <a:off x="172732" y="71068"/>
                            <a:ext cx="3229026" cy="123184"/>
                          </a:xfrm>
                          <a:prstGeom prst="rect">
                            <a:avLst/>
                          </a:prstGeom>
                          <a:noFill/>
                          <a:ln w="6350">
                            <a:noFill/>
                          </a:ln>
                        </wps:spPr>
                        <wps:txbx>
                          <w:txbxContent>
                            <w:p w14:paraId="52A17F64" w14:textId="45ACFC3F" w:rsidR="0010183C" w:rsidRPr="0010183C" w:rsidRDefault="00BE1DEF" w:rsidP="0010183C">
                              <w:pPr>
                                <w:spacing w:after="0"/>
                                <w:jc w:val="center"/>
                                <w:rPr>
                                  <w:sz w:val="18"/>
                                  <w:szCs w:val="18"/>
                                </w:rPr>
                              </w:pPr>
                              <w:r>
                                <w:rPr>
                                  <w:rFonts w:ascii="Arial" w:hAnsi="Arial" w:cs="Arial"/>
                                  <w:b/>
                                  <w:bCs/>
                                  <w:color w:val="7030A0"/>
                                  <w:sz w:val="10"/>
                                  <w:szCs w:val="10"/>
                                  <w:lang w:val="lv-LV"/>
                                </w:rPr>
                                <w:t xml:space="preserve">Labour supply and demand projections for </w:t>
                              </w:r>
                              <w:r w:rsidR="0010183C" w:rsidRPr="0010183C">
                                <w:rPr>
                                  <w:rFonts w:ascii="Arial" w:hAnsi="Arial" w:cs="Arial"/>
                                  <w:b/>
                                  <w:bCs/>
                                  <w:color w:val="7030A0"/>
                                  <w:sz w:val="10"/>
                                  <w:szCs w:val="10"/>
                                  <w:lang w:val="lv-LV"/>
                                </w:rPr>
                                <w:t xml:space="preserve">2027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088933261" name="Text Box 7"/>
                        <wps:cNvSpPr txBox="1"/>
                        <wps:spPr>
                          <a:xfrm>
                            <a:off x="1378707" y="326910"/>
                            <a:ext cx="833857" cy="189513"/>
                          </a:xfrm>
                          <a:prstGeom prst="rect">
                            <a:avLst/>
                          </a:prstGeom>
                          <a:noFill/>
                          <a:ln w="6350">
                            <a:noFill/>
                          </a:ln>
                        </wps:spPr>
                        <wps:txbx>
                          <w:txbxContent>
                            <w:p w14:paraId="0F617A93" w14:textId="0899D23F" w:rsidR="0010183C" w:rsidRDefault="00BE1DEF" w:rsidP="0010183C">
                              <w:pPr>
                                <w:spacing w:after="0"/>
                                <w:jc w:val="center"/>
                                <w:rPr>
                                  <w:rFonts w:ascii="Arial" w:hAnsi="Arial" w:cs="Arial"/>
                                  <w:b/>
                                  <w:bCs/>
                                  <w:color w:val="FFFFFF" w:themeColor="background1"/>
                                  <w:sz w:val="10"/>
                                  <w:szCs w:val="10"/>
                                  <w:lang w:val="lv-LV"/>
                                </w:rPr>
                              </w:pPr>
                              <w:r>
                                <w:rPr>
                                  <w:rFonts w:ascii="Arial" w:hAnsi="Arial" w:cs="Arial"/>
                                  <w:b/>
                                  <w:bCs/>
                                  <w:color w:val="FFFFFF" w:themeColor="background1"/>
                                  <w:sz w:val="10"/>
                                  <w:szCs w:val="10"/>
                                  <w:lang w:val="lv-LV"/>
                                </w:rPr>
                                <w:t xml:space="preserve">Higher education in </w:t>
                              </w:r>
                              <w:r w:rsidR="0010183C" w:rsidRPr="0010183C">
                                <w:rPr>
                                  <w:rFonts w:ascii="Arial" w:hAnsi="Arial" w:cs="Arial"/>
                                  <w:b/>
                                  <w:bCs/>
                                  <w:color w:val="FFFFFF" w:themeColor="background1"/>
                                  <w:sz w:val="10"/>
                                  <w:szCs w:val="10"/>
                                  <w:lang w:val="lv-LV"/>
                                </w:rPr>
                                <w:t xml:space="preserve">STEM </w:t>
                              </w:r>
                            </w:p>
                            <w:p w14:paraId="299C6A0F" w14:textId="13967DB6" w:rsidR="0010183C" w:rsidRPr="0010183C" w:rsidRDefault="0010183C" w:rsidP="0010183C">
                              <w:pPr>
                                <w:spacing w:after="0"/>
                                <w:jc w:val="center"/>
                                <w:rPr>
                                  <w:b/>
                                  <w:bCs/>
                                  <w:color w:val="FFFFFF" w:themeColor="background1"/>
                                  <w:sz w:val="18"/>
                                  <w:szCs w:val="18"/>
                                </w:rPr>
                              </w:pPr>
                              <w:r w:rsidRPr="0010183C">
                                <w:rPr>
                                  <w:rFonts w:ascii="Arial" w:hAnsi="Arial" w:cs="Arial"/>
                                  <w:b/>
                                  <w:bCs/>
                                  <w:color w:val="FFFFFF" w:themeColor="background1"/>
                                  <w:sz w:val="10"/>
                                  <w:szCs w:val="10"/>
                                  <w:lang w:val="lv-LV"/>
                                </w:rPr>
                                <w:t>2 850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70997560" name="Text Box 7"/>
                        <wps:cNvSpPr txBox="1"/>
                        <wps:spPr>
                          <a:xfrm>
                            <a:off x="153781" y="194252"/>
                            <a:ext cx="1111218" cy="127920"/>
                          </a:xfrm>
                          <a:prstGeom prst="rect">
                            <a:avLst/>
                          </a:prstGeom>
                          <a:noFill/>
                          <a:ln w="6350">
                            <a:noFill/>
                          </a:ln>
                        </wps:spPr>
                        <wps:txbx>
                          <w:txbxContent>
                            <w:p w14:paraId="3F75E50E" w14:textId="1BE209FE" w:rsidR="0010183C" w:rsidRPr="0010183C" w:rsidRDefault="00BE1DEF" w:rsidP="0010183C">
                              <w:pPr>
                                <w:spacing w:after="0"/>
                                <w:jc w:val="right"/>
                                <w:rPr>
                                  <w:b/>
                                  <w:bCs/>
                                  <w:color w:val="FF0000"/>
                                  <w:sz w:val="18"/>
                                  <w:szCs w:val="18"/>
                                </w:rPr>
                              </w:pPr>
                              <w:r>
                                <w:rPr>
                                  <w:rFonts w:ascii="Arial" w:hAnsi="Arial" w:cs="Arial"/>
                                  <w:b/>
                                  <w:bCs/>
                                  <w:color w:val="FF0000"/>
                                  <w:sz w:val="10"/>
                                  <w:szCs w:val="10"/>
                                  <w:lang w:val="lv-LV"/>
                                </w:rPr>
                                <w:t>Labour surplus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135665770" name="Text Box 7"/>
                        <wps:cNvSpPr txBox="1"/>
                        <wps:spPr>
                          <a:xfrm>
                            <a:off x="1355017" y="194252"/>
                            <a:ext cx="867021" cy="127920"/>
                          </a:xfrm>
                          <a:prstGeom prst="rect">
                            <a:avLst/>
                          </a:prstGeom>
                          <a:noFill/>
                          <a:ln w="6350">
                            <a:noFill/>
                          </a:ln>
                        </wps:spPr>
                        <wps:txbx>
                          <w:txbxContent>
                            <w:p w14:paraId="77AE67D7" w14:textId="3CB80F34" w:rsidR="0010183C" w:rsidRPr="0010183C" w:rsidRDefault="00BE1DEF" w:rsidP="0010183C">
                              <w:pPr>
                                <w:spacing w:after="0"/>
                                <w:jc w:val="center"/>
                                <w:rPr>
                                  <w:b/>
                                  <w:bCs/>
                                  <w:color w:val="7030A0"/>
                                  <w:sz w:val="18"/>
                                  <w:szCs w:val="18"/>
                                </w:rPr>
                              </w:pPr>
                              <w:r>
                                <w:rPr>
                                  <w:rFonts w:ascii="Arial" w:hAnsi="Arial" w:cs="Arial"/>
                                  <w:b/>
                                  <w:bCs/>
                                  <w:color w:val="7030A0"/>
                                  <w:sz w:val="10"/>
                                  <w:szCs w:val="10"/>
                                  <w:lang w:val="lv-LV"/>
                                </w:rPr>
                                <w:t>Graduates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308284536" name="Text Box 7"/>
                        <wps:cNvSpPr txBox="1"/>
                        <wps:spPr>
                          <a:xfrm>
                            <a:off x="2300015" y="194252"/>
                            <a:ext cx="1111218" cy="127920"/>
                          </a:xfrm>
                          <a:prstGeom prst="rect">
                            <a:avLst/>
                          </a:prstGeom>
                          <a:noFill/>
                          <a:ln w="6350">
                            <a:noFill/>
                          </a:ln>
                        </wps:spPr>
                        <wps:txbx>
                          <w:txbxContent>
                            <w:p w14:paraId="7748596A" w14:textId="039A3260" w:rsidR="0010183C" w:rsidRPr="0010183C" w:rsidRDefault="00BE1DEF" w:rsidP="0010183C">
                              <w:pPr>
                                <w:spacing w:after="0"/>
                                <w:rPr>
                                  <w:b/>
                                  <w:bCs/>
                                  <w:color w:val="00B050"/>
                                  <w:sz w:val="18"/>
                                  <w:szCs w:val="18"/>
                                </w:rPr>
                              </w:pPr>
                              <w:r>
                                <w:rPr>
                                  <w:rFonts w:ascii="Arial" w:hAnsi="Arial" w:cs="Arial"/>
                                  <w:b/>
                                  <w:bCs/>
                                  <w:color w:val="00B050"/>
                                  <w:sz w:val="10"/>
                                  <w:szCs w:val="10"/>
                                  <w:lang w:val="lv-LV"/>
                                </w:rPr>
                                <w:t>Labour shortage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700798561" name="Text Box 7"/>
                        <wps:cNvSpPr txBox="1"/>
                        <wps:spPr>
                          <a:xfrm>
                            <a:off x="1378707" y="563801"/>
                            <a:ext cx="833857" cy="246367"/>
                          </a:xfrm>
                          <a:prstGeom prst="rect">
                            <a:avLst/>
                          </a:prstGeom>
                          <a:noFill/>
                          <a:ln w="6350">
                            <a:noFill/>
                          </a:ln>
                        </wps:spPr>
                        <wps:txbx>
                          <w:txbxContent>
                            <w:p w14:paraId="29A2AF34" w14:textId="03D539A3" w:rsidR="0010183C" w:rsidRDefault="00BE1DEF" w:rsidP="0010183C">
                              <w:pPr>
                                <w:spacing w:after="0"/>
                                <w:jc w:val="center"/>
                                <w:rPr>
                                  <w:rFonts w:ascii="Arial" w:hAnsi="Arial" w:cs="Arial"/>
                                  <w:b/>
                                  <w:bCs/>
                                  <w:color w:val="FFFFFF" w:themeColor="background1"/>
                                  <w:sz w:val="10"/>
                                  <w:szCs w:val="10"/>
                                  <w:lang w:val="lv-LV"/>
                                </w:rPr>
                              </w:pPr>
                              <w:r>
                                <w:rPr>
                                  <w:rFonts w:ascii="Arial" w:hAnsi="Arial" w:cs="Arial"/>
                                  <w:b/>
                                  <w:bCs/>
                                  <w:color w:val="FFFFFF" w:themeColor="background1"/>
                                  <w:sz w:val="10"/>
                                  <w:szCs w:val="10"/>
                                  <w:lang w:val="lv-LV"/>
                                </w:rPr>
                                <w:t>Social sciences and humanities</w:t>
                              </w:r>
                            </w:p>
                            <w:p w14:paraId="68714552" w14:textId="0A9C4F81" w:rsidR="0010183C" w:rsidRPr="0010183C" w:rsidRDefault="0010183C" w:rsidP="0010183C">
                              <w:pPr>
                                <w:spacing w:after="0"/>
                                <w:jc w:val="center"/>
                                <w:rPr>
                                  <w:b/>
                                  <w:bCs/>
                                  <w:color w:val="FFFFFF" w:themeColor="background1"/>
                                  <w:sz w:val="18"/>
                                  <w:szCs w:val="18"/>
                                </w:rPr>
                              </w:pPr>
                              <w:r w:rsidRPr="0010183C">
                                <w:rPr>
                                  <w:rFonts w:ascii="Arial" w:hAnsi="Arial" w:cs="Arial"/>
                                  <w:b/>
                                  <w:bCs/>
                                  <w:color w:val="FFFFFF" w:themeColor="background1"/>
                                  <w:sz w:val="10"/>
                                  <w:szCs w:val="10"/>
                                  <w:lang w:val="lv-LV"/>
                                </w:rPr>
                                <w:t>6 400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26558702" name="Text Box 7"/>
                        <wps:cNvSpPr txBox="1"/>
                        <wps:spPr>
                          <a:xfrm>
                            <a:off x="1378707" y="843333"/>
                            <a:ext cx="833857" cy="189513"/>
                          </a:xfrm>
                          <a:prstGeom prst="rect">
                            <a:avLst/>
                          </a:prstGeom>
                          <a:noFill/>
                          <a:ln w="6350">
                            <a:noFill/>
                          </a:ln>
                        </wps:spPr>
                        <wps:txbx>
                          <w:txbxContent>
                            <w:p w14:paraId="2212978B" w14:textId="25799EAF" w:rsidR="0010183C" w:rsidRPr="0010183C" w:rsidRDefault="00BE1DEF" w:rsidP="0010183C">
                              <w:pPr>
                                <w:spacing w:after="0"/>
                                <w:jc w:val="center"/>
                                <w:rPr>
                                  <w:rFonts w:ascii="Arial" w:hAnsi="Arial" w:cs="Arial"/>
                                  <w:b/>
                                  <w:bCs/>
                                  <w:color w:val="FFFFFF" w:themeColor="background1"/>
                                  <w:sz w:val="10"/>
                                  <w:szCs w:val="10"/>
                                  <w:lang w:val="lv-LV"/>
                                </w:rPr>
                              </w:pPr>
                              <w:r>
                                <w:rPr>
                                  <w:rFonts w:ascii="Arial" w:hAnsi="Arial" w:cs="Arial"/>
                                  <w:b/>
                                  <w:bCs/>
                                  <w:color w:val="FFFFFF" w:themeColor="background1"/>
                                  <w:sz w:val="10"/>
                                  <w:szCs w:val="10"/>
                                  <w:lang w:val="lv-LV"/>
                                </w:rPr>
                                <w:t>Other higher education</w:t>
                              </w:r>
                            </w:p>
                            <w:p w14:paraId="2F211B74" w14:textId="3E4C782D" w:rsidR="0010183C" w:rsidRPr="0010183C" w:rsidRDefault="0010183C" w:rsidP="0010183C">
                              <w:pPr>
                                <w:spacing w:after="0"/>
                                <w:jc w:val="center"/>
                                <w:rPr>
                                  <w:b/>
                                  <w:bCs/>
                                  <w:color w:val="FFFFFF" w:themeColor="background1"/>
                                  <w:sz w:val="18"/>
                                  <w:szCs w:val="18"/>
                                </w:rPr>
                              </w:pPr>
                              <w:r w:rsidRPr="0010183C">
                                <w:rPr>
                                  <w:rFonts w:ascii="Arial" w:hAnsi="Arial" w:cs="Arial"/>
                                  <w:b/>
                                  <w:bCs/>
                                  <w:color w:val="FFFFFF" w:themeColor="background1"/>
                                  <w:sz w:val="10"/>
                                  <w:szCs w:val="10"/>
                                  <w:lang w:val="lv-LV"/>
                                </w:rPr>
                                <w:t>5 550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43741301" name="Text Box 7"/>
                        <wps:cNvSpPr txBox="1"/>
                        <wps:spPr>
                          <a:xfrm>
                            <a:off x="1378707" y="1080224"/>
                            <a:ext cx="833857" cy="374288"/>
                          </a:xfrm>
                          <a:prstGeom prst="rect">
                            <a:avLst/>
                          </a:prstGeom>
                          <a:noFill/>
                          <a:ln w="6350">
                            <a:noFill/>
                          </a:ln>
                        </wps:spPr>
                        <wps:txbx>
                          <w:txbxContent>
                            <w:p w14:paraId="71B925E0" w14:textId="77777777" w:rsidR="00BE1DEF" w:rsidRDefault="00BE1DEF" w:rsidP="0010183C">
                              <w:pPr>
                                <w:spacing w:after="0"/>
                                <w:jc w:val="center"/>
                                <w:rPr>
                                  <w:rFonts w:ascii="Arial" w:hAnsi="Arial" w:cs="Arial"/>
                                  <w:b/>
                                  <w:bCs/>
                                  <w:color w:val="FFFFFF" w:themeColor="background1"/>
                                  <w:sz w:val="10"/>
                                  <w:szCs w:val="10"/>
                                  <w:lang w:val="lv-LV"/>
                                </w:rPr>
                              </w:pPr>
                              <w:r>
                                <w:rPr>
                                  <w:rFonts w:ascii="Arial" w:hAnsi="Arial" w:cs="Arial"/>
                                  <w:b/>
                                  <w:bCs/>
                                  <w:color w:val="FFFFFF" w:themeColor="background1"/>
                                  <w:sz w:val="10"/>
                                  <w:szCs w:val="10"/>
                                  <w:lang w:val="lv-LV"/>
                                </w:rPr>
                                <w:t>V</w:t>
                              </w:r>
                              <w:r w:rsidRPr="00BE1DEF">
                                <w:rPr>
                                  <w:rFonts w:ascii="Arial" w:hAnsi="Arial" w:cs="Arial"/>
                                  <w:b/>
                                  <w:bCs/>
                                  <w:color w:val="FFFFFF" w:themeColor="background1"/>
                                  <w:sz w:val="10"/>
                                  <w:szCs w:val="10"/>
                                  <w:lang w:val="lv-LV"/>
                                </w:rPr>
                                <w:t>ocational secondary education</w:t>
                              </w:r>
                            </w:p>
                            <w:p w14:paraId="2A0C680C" w14:textId="4666D2FE" w:rsidR="0010183C" w:rsidRPr="0010183C" w:rsidRDefault="0010183C" w:rsidP="0010183C">
                              <w:pPr>
                                <w:spacing w:after="0"/>
                                <w:jc w:val="center"/>
                                <w:rPr>
                                  <w:b/>
                                  <w:bCs/>
                                  <w:color w:val="FFFFFF" w:themeColor="background1"/>
                                  <w:sz w:val="18"/>
                                  <w:szCs w:val="18"/>
                                </w:rPr>
                              </w:pPr>
                              <w:r w:rsidRPr="0010183C">
                                <w:rPr>
                                  <w:rFonts w:ascii="Arial" w:hAnsi="Arial" w:cs="Arial"/>
                                  <w:b/>
                                  <w:bCs/>
                                  <w:color w:val="FFFFFF" w:themeColor="background1"/>
                                  <w:sz w:val="10"/>
                                  <w:szCs w:val="10"/>
                                  <w:lang w:val="lv-LV"/>
                                </w:rPr>
                                <w:t>6 370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911350187" name="Text Box 7"/>
                        <wps:cNvSpPr txBox="1"/>
                        <wps:spPr>
                          <a:xfrm>
                            <a:off x="1378707" y="1487677"/>
                            <a:ext cx="833857" cy="374288"/>
                          </a:xfrm>
                          <a:prstGeom prst="rect">
                            <a:avLst/>
                          </a:prstGeom>
                          <a:noFill/>
                          <a:ln w="6350">
                            <a:noFill/>
                          </a:ln>
                        </wps:spPr>
                        <wps:txbx>
                          <w:txbxContent>
                            <w:p w14:paraId="366EFB2C" w14:textId="460A0999" w:rsidR="00BE1DEF" w:rsidRDefault="00BE1DEF" w:rsidP="0010183C">
                              <w:pPr>
                                <w:spacing w:after="0"/>
                                <w:jc w:val="center"/>
                                <w:rPr>
                                  <w:rFonts w:ascii="Arial" w:hAnsi="Arial" w:cs="Arial"/>
                                  <w:b/>
                                  <w:bCs/>
                                  <w:color w:val="FFFFFF" w:themeColor="background1"/>
                                  <w:sz w:val="10"/>
                                  <w:szCs w:val="10"/>
                                  <w:lang w:val="lv-LV"/>
                                </w:rPr>
                              </w:pPr>
                              <w:r w:rsidRPr="00BE1DEF">
                                <w:rPr>
                                  <w:rFonts w:ascii="Arial" w:hAnsi="Arial" w:cs="Arial"/>
                                  <w:b/>
                                  <w:bCs/>
                                  <w:color w:val="FFFFFF" w:themeColor="background1"/>
                                  <w:sz w:val="10"/>
                                  <w:szCs w:val="10"/>
                                  <w:lang w:val="lv-LV"/>
                                </w:rPr>
                                <w:t>Do not continue studies after basic and secondary general education</w:t>
                              </w:r>
                            </w:p>
                            <w:p w14:paraId="323D9F81" w14:textId="63C5CDA4" w:rsidR="0010183C" w:rsidRPr="0010183C" w:rsidRDefault="0010183C" w:rsidP="0010183C">
                              <w:pPr>
                                <w:spacing w:after="0"/>
                                <w:jc w:val="center"/>
                                <w:rPr>
                                  <w:b/>
                                  <w:bCs/>
                                  <w:color w:val="FFFFFF" w:themeColor="background1"/>
                                  <w:sz w:val="18"/>
                                  <w:szCs w:val="18"/>
                                </w:rPr>
                              </w:pPr>
                              <w:r w:rsidRPr="0010183C">
                                <w:rPr>
                                  <w:rFonts w:ascii="Arial" w:hAnsi="Arial" w:cs="Arial"/>
                                  <w:b/>
                                  <w:bCs/>
                                  <w:color w:val="FFFFFF" w:themeColor="background1"/>
                                  <w:sz w:val="10"/>
                                  <w:szCs w:val="10"/>
                                  <w:lang w:val="lv-LV"/>
                                </w:rPr>
                                <w:t>4 680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9682133" name="Text Box 7"/>
                        <wps:cNvSpPr txBox="1"/>
                        <wps:spPr>
                          <a:xfrm>
                            <a:off x="3102320" y="1620338"/>
                            <a:ext cx="407307" cy="108968"/>
                          </a:xfrm>
                          <a:prstGeom prst="rect">
                            <a:avLst/>
                          </a:prstGeom>
                          <a:noFill/>
                          <a:ln w="6350">
                            <a:noFill/>
                          </a:ln>
                        </wps:spPr>
                        <wps:txbx>
                          <w:txbxContent>
                            <w:p w14:paraId="4014CFC6" w14:textId="3F1E3277" w:rsidR="003E47F5" w:rsidRPr="003E47F5" w:rsidRDefault="00BE1DEF" w:rsidP="003E47F5">
                              <w:pPr>
                                <w:spacing w:after="0"/>
                                <w:rPr>
                                  <w:color w:val="7030A0"/>
                                  <w:sz w:val="16"/>
                                  <w:szCs w:val="16"/>
                                  <w:lang w:val="lv-LV"/>
                                </w:rPr>
                              </w:pPr>
                              <w:r>
                                <w:rPr>
                                  <w:rFonts w:ascii="Arial" w:hAnsi="Arial" w:cs="Arial"/>
                                  <w:color w:val="7030A0"/>
                                  <w:sz w:val="8"/>
                                  <w:szCs w:val="8"/>
                                  <w:lang w:val="lv-LV"/>
                                </w:rPr>
                                <w:t>Work places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2557508" name="Text Box 7"/>
                        <wps:cNvSpPr txBox="1"/>
                        <wps:spPr>
                          <a:xfrm>
                            <a:off x="3102320" y="1728461"/>
                            <a:ext cx="407307" cy="108968"/>
                          </a:xfrm>
                          <a:prstGeom prst="rect">
                            <a:avLst/>
                          </a:prstGeom>
                          <a:noFill/>
                          <a:ln w="6350">
                            <a:noFill/>
                          </a:ln>
                        </wps:spPr>
                        <wps:txbx>
                          <w:txbxContent>
                            <w:p w14:paraId="12917E2D" w14:textId="669A6DE9" w:rsidR="003E47F5" w:rsidRPr="00BE1DEF" w:rsidRDefault="00BE1DEF" w:rsidP="003E47F5">
                              <w:pPr>
                                <w:spacing w:after="0"/>
                                <w:rPr>
                                  <w:color w:val="7030A0"/>
                                  <w:sz w:val="16"/>
                                  <w:szCs w:val="16"/>
                                  <w:lang w:val="lv-LV"/>
                                </w:rPr>
                              </w:pPr>
                              <w:r>
                                <w:rPr>
                                  <w:rFonts w:ascii="Arial" w:hAnsi="Arial" w:cs="Arial"/>
                                  <w:color w:val="7030A0"/>
                                  <w:sz w:val="8"/>
                                  <w:szCs w:val="8"/>
                                  <w:lang w:val="lv-LV"/>
                                </w:rPr>
                                <w:t>Labour force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985539712" name="Text Box 7"/>
                        <wps:cNvSpPr txBox="1"/>
                        <wps:spPr>
                          <a:xfrm>
                            <a:off x="2762171" y="1837429"/>
                            <a:ext cx="717102" cy="159356"/>
                          </a:xfrm>
                          <a:prstGeom prst="rect">
                            <a:avLst/>
                          </a:prstGeom>
                          <a:noFill/>
                          <a:ln w="6350">
                            <a:noFill/>
                          </a:ln>
                        </wps:spPr>
                        <wps:txbx>
                          <w:txbxContent>
                            <w:p w14:paraId="7BE98948" w14:textId="01FB4CBD" w:rsidR="00523E0A" w:rsidRPr="00523E0A" w:rsidRDefault="00BE1DEF" w:rsidP="00523E0A">
                              <w:pPr>
                                <w:spacing w:after="0"/>
                                <w:jc w:val="center"/>
                                <w:rPr>
                                  <w:i/>
                                  <w:iCs/>
                                  <w:color w:val="7030A0"/>
                                  <w:sz w:val="16"/>
                                  <w:szCs w:val="16"/>
                                </w:rPr>
                              </w:pPr>
                              <w:r>
                                <w:rPr>
                                  <w:rFonts w:ascii="Arial" w:hAnsi="Arial" w:cs="Arial"/>
                                  <w:i/>
                                  <w:iCs/>
                                  <w:color w:val="7030A0"/>
                                  <w:sz w:val="8"/>
                                  <w:szCs w:val="8"/>
                                </w:rPr>
                                <w:t>Source</w:t>
                              </w:r>
                              <w:r w:rsidR="00523E0A">
                                <w:rPr>
                                  <w:rFonts w:ascii="Arial" w:hAnsi="Arial" w:cs="Arial"/>
                                  <w:i/>
                                  <w:iCs/>
                                  <w:color w:val="7030A0"/>
                                  <w:sz w:val="8"/>
                                  <w:szCs w:val="8"/>
                                </w:rPr>
                                <w:t xml:space="preserve">: </w:t>
                              </w:r>
                              <w:r>
                                <w:rPr>
                                  <w:rFonts w:ascii="Arial" w:hAnsi="Arial" w:cs="Arial"/>
                                  <w:i/>
                                  <w:iCs/>
                                  <w:color w:val="7030A0"/>
                                  <w:sz w:val="8"/>
                                  <w:szCs w:val="8"/>
                                </w:rPr>
                                <w:t>ME projections</w:t>
                              </w:r>
                              <w:r w:rsidR="00523E0A">
                                <w:rPr>
                                  <w:rFonts w:ascii="Arial" w:hAnsi="Arial" w:cs="Arial"/>
                                  <w:i/>
                                  <w:iCs/>
                                  <w:color w:val="7030A0"/>
                                  <w:sz w:val="8"/>
                                  <w:szCs w:val="8"/>
                                </w:rPr>
                                <w:t xml:space="preserve">, </w:t>
                              </w:r>
                              <w:r w:rsidR="0095560F" w:rsidRPr="00AF5AA4">
                                <w:rPr>
                                  <w:rFonts w:ascii="Arial" w:hAnsi="Arial" w:cs="Arial"/>
                                  <w:i/>
                                  <w:iCs/>
                                  <w:color w:val="7030A0"/>
                                  <w:sz w:val="8"/>
                                  <w:szCs w:val="8"/>
                                  <w:highlight w:val="yellow"/>
                                </w:rPr>
                                <w:t>illegible</w:t>
                              </w:r>
                              <w:r w:rsidR="0095560F">
                                <w:rPr>
                                  <w:rFonts w:ascii="Arial" w:hAnsi="Arial" w:cs="Arial"/>
                                  <w:i/>
                                  <w:iCs/>
                                  <w:color w:val="7030A0"/>
                                  <w:sz w:val="8"/>
                                  <w:szCs w:val="8"/>
                                </w:rPr>
                                <w:t xml:space="preserve"> </w:t>
                              </w:r>
                              <w:r>
                                <w:rPr>
                                  <w:rFonts w:ascii="Arial" w:hAnsi="Arial" w:cs="Arial"/>
                                  <w:i/>
                                  <w:iCs/>
                                  <w:color w:val="7030A0"/>
                                  <w:sz w:val="8"/>
                                  <w:szCs w:val="8"/>
                                </w:rPr>
                                <w:t>based on CSB data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325D7A99" id="Group 8" o:spid="_x0000_s1057" style="width:283.05pt;height:159.6pt;mso-position-horizontal-relative:char;mso-position-vertical-relative:line" coordsize="35947,2026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">
                <v:shape id="Picture 14" o:spid="_x0000_s1058" type="#_x0000_t75" style="position:absolute;width:35947;height:20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">
                  <v:imagedata r:id="rId24" o:title=""/>
                </v:shape>
                <v:shape id="Text Box 7" o:spid="_x0000_s1059" type="#_x0000_t202" style="position:absolute;left:1727;top:710;width:32290;height:12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" filled="f" stroked="f" strokeweight=".5pt">
                  <v:textbox inset="0,0,0,0">
                    <w:txbxContent>
                      <w:p w14:paraId="52A17F64" w14:textId="45ACFC3F" w:rsidR="0010183C" w:rsidRPr="0010183C" w:rsidRDefault="00BE1DEF" w:rsidP="0010183C">
                        <w:pPr>
                          <w:spacing w:after="0"/>
                          <w:jc w:val="center"/>
                          <w:rPr>
                            <w:sz w:val="18"/>
                            <w:szCs w:val="18"/>
                          </w:rPr>
                        </w:pPr>
                        <w:r>
                          <w:rPr>
                            <w:rFonts w:ascii="Arial" w:hAnsi="Arial" w:cs="Arial"/>
                            <w:b/>
                            <w:bCs/>
                            <w:color w:val="7030A0"/>
                            <w:sz w:val="10"/>
                            <w:szCs w:val="10"/>
                            <w:lang w:val="lv-LV"/>
                          </w:rPr>
                          <w:t xml:space="preserve">Labour supply and demand projections for </w:t>
                        </w:r>
                        <w:r w:rsidR="0010183C" w:rsidRPr="0010183C">
                          <w:rPr>
                            <w:rFonts w:ascii="Arial" w:hAnsi="Arial" w:cs="Arial"/>
                            <w:b/>
                            <w:bCs/>
                            <w:color w:val="7030A0"/>
                            <w:sz w:val="10"/>
                            <w:szCs w:val="10"/>
                            <w:lang w:val="lv-LV"/>
                          </w:rPr>
                          <w:t xml:space="preserve">2027 </w:t>
                        </w:r>
                      </w:p>
                    </w:txbxContent>
                  </v:textbox>
                </v:shape>
                <v:shape id="Text Box 7" o:spid="_x0000_s1060" type="#_x0000_t202" style="position:absolute;left:13787;top:3269;width:8338;height:1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" filled="f" stroked="f" strokeweight=".5pt">
                  <v:textbox inset="0,0,0,0">
                    <w:txbxContent>
                      <w:p w14:paraId="0F617A93" w14:textId="0899D23F" w:rsidR="0010183C" w:rsidRDefault="00BE1DEF" w:rsidP="0010183C">
                        <w:pPr>
                          <w:spacing w:after="0"/>
                          <w:jc w:val="center"/>
                          <w:rPr>
                            <w:rFonts w:ascii="Arial" w:hAnsi="Arial" w:cs="Arial"/>
                            <w:b/>
                            <w:bCs/>
                            <w:color w:val="FFFFFF" w:themeColor="background1"/>
                            <w:sz w:val="10"/>
                            <w:szCs w:val="10"/>
                            <w:lang w:val="lv-LV"/>
                          </w:rPr>
                        </w:pPr>
                        <w:r>
                          <w:rPr>
                            <w:rFonts w:ascii="Arial" w:hAnsi="Arial" w:cs="Arial"/>
                            <w:b/>
                            <w:bCs/>
                            <w:color w:val="FFFFFF" w:themeColor="background1"/>
                            <w:sz w:val="10"/>
                            <w:szCs w:val="10"/>
                            <w:lang w:val="lv-LV"/>
                          </w:rPr>
                          <w:t xml:space="preserve">Higher education in </w:t>
                        </w:r>
                        <w:r w:rsidR="0010183C" w:rsidRPr="0010183C">
                          <w:rPr>
                            <w:rFonts w:ascii="Arial" w:hAnsi="Arial" w:cs="Arial"/>
                            <w:b/>
                            <w:bCs/>
                            <w:color w:val="FFFFFF" w:themeColor="background1"/>
                            <w:sz w:val="10"/>
                            <w:szCs w:val="10"/>
                            <w:lang w:val="lv-LV"/>
                          </w:rPr>
                          <w:t xml:space="preserve">STEM </w:t>
                        </w:r>
                      </w:p>
                      <w:p w14:paraId="299C6A0F" w14:textId="13967DB6" w:rsidR="0010183C" w:rsidRPr="0010183C" w:rsidRDefault="0010183C" w:rsidP="0010183C">
                        <w:pPr>
                          <w:spacing w:after="0"/>
                          <w:jc w:val="center"/>
                          <w:rPr>
                            <w:b/>
                            <w:bCs/>
                            <w:color w:val="FFFFFF" w:themeColor="background1"/>
                            <w:sz w:val="18"/>
                            <w:szCs w:val="18"/>
                          </w:rPr>
                        </w:pPr>
                        <w:r w:rsidRPr="0010183C">
                          <w:rPr>
                            <w:rFonts w:ascii="Arial" w:hAnsi="Arial" w:cs="Arial"/>
                            <w:b/>
                            <w:bCs/>
                            <w:color w:val="FFFFFF" w:themeColor="background1"/>
                            <w:sz w:val="10"/>
                            <w:szCs w:val="10"/>
                            <w:lang w:val="lv-LV"/>
                          </w:rPr>
                          <w:t>2 850</w:t>
                        </w:r>
                      </w:p>
                    </w:txbxContent>
                  </v:textbox>
                </v:shape>
                <v:shape id="Text Box 7" o:spid="_x0000_s1061" type="#_x0000_t202" style="position:absolute;left:1537;top:1942;width:11112;height:12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" filled="f" stroked="f" strokeweight=".5pt">
                  <v:textbox inset="0,0,0,0">
                    <w:txbxContent>
                      <w:p w14:paraId="3F75E50E" w14:textId="1BE209FE" w:rsidR="0010183C" w:rsidRPr="0010183C" w:rsidRDefault="00BE1DEF" w:rsidP="0010183C">
                        <w:pPr>
                          <w:spacing w:after="0"/>
                          <w:jc w:val="right"/>
                          <w:rPr>
                            <w:b/>
                            <w:bCs/>
                            <w:color w:val="FF0000"/>
                            <w:sz w:val="18"/>
                            <w:szCs w:val="18"/>
                          </w:rPr>
                        </w:pPr>
                        <w:r>
                          <w:rPr>
                            <w:rFonts w:ascii="Arial" w:hAnsi="Arial" w:cs="Arial"/>
                            <w:b/>
                            <w:bCs/>
                            <w:color w:val="FF0000"/>
                            <w:sz w:val="10"/>
                            <w:szCs w:val="10"/>
                            <w:lang w:val="lv-LV"/>
                          </w:rPr>
                          <w:t>Labour surplus</w:t>
                        </w:r>
                      </w:p>
                    </w:txbxContent>
                  </v:textbox>
                </v:shape>
                <v:shape id="Text Box 7" o:spid="_x0000_s1062" type="#_x0000_t202" style="position:absolute;left:13550;top:1942;width:8670;height:12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" filled="f" stroked="f" strokeweight=".5pt">
                  <v:textbox inset="0,0,0,0">
                    <w:txbxContent>
                      <w:p w14:paraId="77AE67D7" w14:textId="3CB80F34" w:rsidR="0010183C" w:rsidRPr="0010183C" w:rsidRDefault="00BE1DEF" w:rsidP="0010183C">
                        <w:pPr>
                          <w:spacing w:after="0"/>
                          <w:jc w:val="center"/>
                          <w:rPr>
                            <w:b/>
                            <w:bCs/>
                            <w:color w:val="7030A0"/>
                            <w:sz w:val="18"/>
                            <w:szCs w:val="18"/>
                          </w:rPr>
                        </w:pPr>
                        <w:r>
                          <w:rPr>
                            <w:rFonts w:ascii="Arial" w:hAnsi="Arial" w:cs="Arial"/>
                            <w:b/>
                            <w:bCs/>
                            <w:color w:val="7030A0"/>
                            <w:sz w:val="10"/>
                            <w:szCs w:val="10"/>
                            <w:lang w:val="lv-LV"/>
                          </w:rPr>
                          <w:t>Graduates</w:t>
                        </w:r>
                      </w:p>
                    </w:txbxContent>
                  </v:textbox>
                </v:shape>
                <v:shape id="Text Box 7" o:spid="_x0000_s1063" type="#_x0000_t202" style="position:absolute;left:23000;top:1942;width:11112;height:12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" filled="f" stroked="f" strokeweight=".5pt">
                  <v:textbox inset="0,0,0,0">
                    <w:txbxContent>
                      <w:p w14:paraId="7748596A" w14:textId="039A3260" w:rsidR="0010183C" w:rsidRPr="0010183C" w:rsidRDefault="00BE1DEF" w:rsidP="0010183C">
                        <w:pPr>
                          <w:spacing w:after="0"/>
                          <w:rPr>
                            <w:b/>
                            <w:bCs/>
                            <w:color w:val="00B050"/>
                            <w:sz w:val="18"/>
                            <w:szCs w:val="18"/>
                          </w:rPr>
                        </w:pPr>
                        <w:r>
                          <w:rPr>
                            <w:rFonts w:ascii="Arial" w:hAnsi="Arial" w:cs="Arial"/>
                            <w:b/>
                            <w:bCs/>
                            <w:color w:val="00B050"/>
                            <w:sz w:val="10"/>
                            <w:szCs w:val="10"/>
                            <w:lang w:val="lv-LV"/>
                          </w:rPr>
                          <w:t>Labour shortage</w:t>
                        </w:r>
                      </w:p>
                    </w:txbxContent>
                  </v:textbox>
                </v:shape>
                <v:shape id="Text Box 7" o:spid="_x0000_s1064" type="#_x0000_t202" style="position:absolute;left:13787;top:5638;width:8338;height:2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" filled="f" stroked="f" strokeweight=".5pt">
                  <v:textbox inset="0,0,0,0">
                    <w:txbxContent>
                      <w:p w14:paraId="29A2AF34" w14:textId="03D539A3" w:rsidR="0010183C" w:rsidRDefault="00BE1DEF" w:rsidP="0010183C">
                        <w:pPr>
                          <w:spacing w:after="0"/>
                          <w:jc w:val="center"/>
                          <w:rPr>
                            <w:rFonts w:ascii="Arial" w:hAnsi="Arial" w:cs="Arial"/>
                            <w:b/>
                            <w:bCs/>
                            <w:color w:val="FFFFFF" w:themeColor="background1"/>
                            <w:sz w:val="10"/>
                            <w:szCs w:val="10"/>
                            <w:lang w:val="lv-LV"/>
                          </w:rPr>
                        </w:pPr>
                        <w:r>
                          <w:rPr>
                            <w:rFonts w:ascii="Arial" w:hAnsi="Arial" w:cs="Arial"/>
                            <w:b/>
                            <w:bCs/>
                            <w:color w:val="FFFFFF" w:themeColor="background1"/>
                            <w:sz w:val="10"/>
                            <w:szCs w:val="10"/>
                            <w:lang w:val="lv-LV"/>
                          </w:rPr>
                          <w:t>Social sciences and humanities</w:t>
                        </w:r>
                      </w:p>
                      <w:p w14:paraId="68714552" w14:textId="0A9C4F81" w:rsidR="0010183C" w:rsidRPr="0010183C" w:rsidRDefault="0010183C" w:rsidP="0010183C">
                        <w:pPr>
                          <w:spacing w:after="0"/>
                          <w:jc w:val="center"/>
                          <w:rPr>
                            <w:b/>
                            <w:bCs/>
                            <w:color w:val="FFFFFF" w:themeColor="background1"/>
                            <w:sz w:val="18"/>
                            <w:szCs w:val="18"/>
                          </w:rPr>
                        </w:pPr>
                        <w:r w:rsidRPr="0010183C">
                          <w:rPr>
                            <w:rFonts w:ascii="Arial" w:hAnsi="Arial" w:cs="Arial"/>
                            <w:b/>
                            <w:bCs/>
                            <w:color w:val="FFFFFF" w:themeColor="background1"/>
                            <w:sz w:val="10"/>
                            <w:szCs w:val="10"/>
                            <w:lang w:val="lv-LV"/>
                          </w:rPr>
                          <w:t>6 400</w:t>
                        </w:r>
                      </w:p>
                    </w:txbxContent>
                  </v:textbox>
                </v:shape>
                <v:shape id="Text Box 7" o:spid="_x0000_s1065" type="#_x0000_t202" style="position:absolute;left:13787;top:8433;width:8338;height:1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" filled="f" stroked="f" strokeweight=".5pt">
                  <v:textbox inset="0,0,0,0">
                    <w:txbxContent>
                      <w:p w14:paraId="2212978B" w14:textId="25799EAF" w:rsidR="0010183C" w:rsidRPr="0010183C" w:rsidRDefault="00BE1DEF" w:rsidP="0010183C">
                        <w:pPr>
                          <w:spacing w:after="0"/>
                          <w:jc w:val="center"/>
                          <w:rPr>
                            <w:rFonts w:ascii="Arial" w:hAnsi="Arial" w:cs="Arial"/>
                            <w:b/>
                            <w:bCs/>
                            <w:color w:val="FFFFFF" w:themeColor="background1"/>
                            <w:sz w:val="10"/>
                            <w:szCs w:val="10"/>
                            <w:lang w:val="lv-LV"/>
                          </w:rPr>
                        </w:pPr>
                        <w:r>
                          <w:rPr>
                            <w:rFonts w:ascii="Arial" w:hAnsi="Arial" w:cs="Arial"/>
                            <w:b/>
                            <w:bCs/>
                            <w:color w:val="FFFFFF" w:themeColor="background1"/>
                            <w:sz w:val="10"/>
                            <w:szCs w:val="10"/>
                            <w:lang w:val="lv-LV"/>
                          </w:rPr>
                          <w:t>Other higher education</w:t>
                        </w:r>
                      </w:p>
                      <w:p w14:paraId="2F211B74" w14:textId="3E4C782D" w:rsidR="0010183C" w:rsidRPr="0010183C" w:rsidRDefault="0010183C" w:rsidP="0010183C">
                        <w:pPr>
                          <w:spacing w:after="0"/>
                          <w:jc w:val="center"/>
                          <w:rPr>
                            <w:b/>
                            <w:bCs/>
                            <w:color w:val="FFFFFF" w:themeColor="background1"/>
                            <w:sz w:val="18"/>
                            <w:szCs w:val="18"/>
                          </w:rPr>
                        </w:pPr>
                        <w:r w:rsidRPr="0010183C">
                          <w:rPr>
                            <w:rFonts w:ascii="Arial" w:hAnsi="Arial" w:cs="Arial"/>
                            <w:b/>
                            <w:bCs/>
                            <w:color w:val="FFFFFF" w:themeColor="background1"/>
                            <w:sz w:val="10"/>
                            <w:szCs w:val="10"/>
                            <w:lang w:val="lv-LV"/>
                          </w:rPr>
                          <w:t>5 550</w:t>
                        </w:r>
                      </w:p>
                    </w:txbxContent>
                  </v:textbox>
                </v:shape>
                <v:shape id="Text Box 7" o:spid="_x0000_s1066" type="#_x0000_t202" style="position:absolute;left:13787;top:10802;width:8338;height:3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" filled="f" stroked="f" strokeweight=".5pt">
                  <v:textbox inset="0,0,0,0">
                    <w:txbxContent>
                      <w:p w14:paraId="71B925E0" w14:textId="77777777" w:rsidR="00BE1DEF" w:rsidRDefault="00BE1DEF" w:rsidP="0010183C">
                        <w:pPr>
                          <w:spacing w:after="0"/>
                          <w:jc w:val="center"/>
                          <w:rPr>
                            <w:rFonts w:ascii="Arial" w:hAnsi="Arial" w:cs="Arial"/>
                            <w:b/>
                            <w:bCs/>
                            <w:color w:val="FFFFFF" w:themeColor="background1"/>
                            <w:sz w:val="10"/>
                            <w:szCs w:val="10"/>
                            <w:lang w:val="lv-LV"/>
                          </w:rPr>
                        </w:pPr>
                        <w:r>
                          <w:rPr>
                            <w:rFonts w:ascii="Arial" w:hAnsi="Arial" w:cs="Arial"/>
                            <w:b/>
                            <w:bCs/>
                            <w:color w:val="FFFFFF" w:themeColor="background1"/>
                            <w:sz w:val="10"/>
                            <w:szCs w:val="10"/>
                            <w:lang w:val="lv-LV"/>
                          </w:rPr>
                          <w:t>V</w:t>
                        </w:r>
                        <w:r w:rsidRPr="00BE1DEF">
                          <w:rPr>
                            <w:rFonts w:ascii="Arial" w:hAnsi="Arial" w:cs="Arial"/>
                            <w:b/>
                            <w:bCs/>
                            <w:color w:val="FFFFFF" w:themeColor="background1"/>
                            <w:sz w:val="10"/>
                            <w:szCs w:val="10"/>
                            <w:lang w:val="lv-LV"/>
                          </w:rPr>
                          <w:t>ocational secondary education</w:t>
                        </w:r>
                      </w:p>
                      <w:p w14:paraId="2A0C680C" w14:textId="4666D2FE" w:rsidR="0010183C" w:rsidRPr="0010183C" w:rsidRDefault="0010183C" w:rsidP="0010183C">
                        <w:pPr>
                          <w:spacing w:after="0"/>
                          <w:jc w:val="center"/>
                          <w:rPr>
                            <w:b/>
                            <w:bCs/>
                            <w:color w:val="FFFFFF" w:themeColor="background1"/>
                            <w:sz w:val="18"/>
                            <w:szCs w:val="18"/>
                          </w:rPr>
                        </w:pPr>
                        <w:r w:rsidRPr="0010183C">
                          <w:rPr>
                            <w:rFonts w:ascii="Arial" w:hAnsi="Arial" w:cs="Arial"/>
                            <w:b/>
                            <w:bCs/>
                            <w:color w:val="FFFFFF" w:themeColor="background1"/>
                            <w:sz w:val="10"/>
                            <w:szCs w:val="10"/>
                            <w:lang w:val="lv-LV"/>
                          </w:rPr>
                          <w:t>6 370</w:t>
                        </w:r>
                      </w:p>
                    </w:txbxContent>
                  </v:textbox>
                </v:shape>
                <v:shape id="Text Box 7" o:spid="_x0000_s1067" type="#_x0000_t202" style="position:absolute;left:13787;top:14876;width:8338;height:3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" filled="f" stroked="f" strokeweight=".5pt">
                  <v:textbox inset="0,0,0,0">
                    <w:txbxContent>
                      <w:p w14:paraId="366EFB2C" w14:textId="460A0999" w:rsidR="00BE1DEF" w:rsidRDefault="00BE1DEF" w:rsidP="0010183C">
                        <w:pPr>
                          <w:spacing w:after="0"/>
                          <w:jc w:val="center"/>
                          <w:rPr>
                            <w:rFonts w:ascii="Arial" w:hAnsi="Arial" w:cs="Arial"/>
                            <w:b/>
                            <w:bCs/>
                            <w:color w:val="FFFFFF" w:themeColor="background1"/>
                            <w:sz w:val="10"/>
                            <w:szCs w:val="10"/>
                            <w:lang w:val="lv-LV"/>
                          </w:rPr>
                        </w:pPr>
                        <w:r w:rsidRPr="00BE1DEF">
                          <w:rPr>
                            <w:rFonts w:ascii="Arial" w:hAnsi="Arial" w:cs="Arial"/>
                            <w:b/>
                            <w:bCs/>
                            <w:color w:val="FFFFFF" w:themeColor="background1"/>
                            <w:sz w:val="10"/>
                            <w:szCs w:val="10"/>
                            <w:lang w:val="lv-LV"/>
                          </w:rPr>
                          <w:t>Do not continue studies after basic and secondary general education</w:t>
                        </w:r>
                      </w:p>
                      <w:p w14:paraId="323D9F81" w14:textId="63C5CDA4" w:rsidR="0010183C" w:rsidRPr="0010183C" w:rsidRDefault="0010183C" w:rsidP="0010183C">
                        <w:pPr>
                          <w:spacing w:after="0"/>
                          <w:jc w:val="center"/>
                          <w:rPr>
                            <w:b/>
                            <w:bCs/>
                            <w:color w:val="FFFFFF" w:themeColor="background1"/>
                            <w:sz w:val="18"/>
                            <w:szCs w:val="18"/>
                          </w:rPr>
                        </w:pPr>
                        <w:r w:rsidRPr="0010183C">
                          <w:rPr>
                            <w:rFonts w:ascii="Arial" w:hAnsi="Arial" w:cs="Arial"/>
                            <w:b/>
                            <w:bCs/>
                            <w:color w:val="FFFFFF" w:themeColor="background1"/>
                            <w:sz w:val="10"/>
                            <w:szCs w:val="10"/>
                            <w:lang w:val="lv-LV"/>
                          </w:rPr>
                          <w:t>4 680</w:t>
                        </w:r>
                      </w:p>
                    </w:txbxContent>
                  </v:textbox>
                </v:shape>
                <v:shape id="Text Box 7" o:spid="_x0000_s1068" type="#_x0000_t202" style="position:absolute;left:31023;top:16203;width:4073;height:10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" filled="f" stroked="f" strokeweight=".5pt">
                  <v:textbox inset="0,0,0,0">
                    <w:txbxContent>
                      <w:p w14:paraId="4014CFC6" w14:textId="3F1E3277" w:rsidR="003E47F5" w:rsidRPr="003E47F5" w:rsidRDefault="00BE1DEF" w:rsidP="003E47F5">
                        <w:pPr>
                          <w:spacing w:after="0"/>
                          <w:rPr>
                            <w:color w:val="7030A0"/>
                            <w:sz w:val="16"/>
                            <w:szCs w:val="16"/>
                            <w:lang w:val="lv-LV"/>
                          </w:rPr>
                        </w:pPr>
                        <w:r>
                          <w:rPr>
                            <w:rFonts w:ascii="Arial" w:hAnsi="Arial" w:cs="Arial"/>
                            <w:color w:val="7030A0"/>
                            <w:sz w:val="8"/>
                            <w:szCs w:val="8"/>
                            <w:lang w:val="lv-LV"/>
                          </w:rPr>
                          <w:t>Work places</w:t>
                        </w:r>
                      </w:p>
                    </w:txbxContent>
                  </v:textbox>
                </v:shape>
                <v:shape id="Text Box 7" o:spid="_x0000_s1069" type="#_x0000_t202" style="position:absolute;left:31023;top:17284;width:4073;height:10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" filled="f" stroked="f" strokeweight=".5pt">
                  <v:textbox inset="0,0,0,0">
                    <w:txbxContent>
                      <w:p w14:paraId="12917E2D" w14:textId="669A6DE9" w:rsidR="003E47F5" w:rsidRPr="00BE1DEF" w:rsidRDefault="00BE1DEF" w:rsidP="003E47F5">
                        <w:pPr>
                          <w:spacing w:after="0"/>
                          <w:rPr>
                            <w:color w:val="7030A0"/>
                            <w:sz w:val="16"/>
                            <w:szCs w:val="16"/>
                            <w:lang w:val="lv-LV"/>
                          </w:rPr>
                        </w:pPr>
                        <w:r>
                          <w:rPr>
                            <w:rFonts w:ascii="Arial" w:hAnsi="Arial" w:cs="Arial"/>
                            <w:color w:val="7030A0"/>
                            <w:sz w:val="8"/>
                            <w:szCs w:val="8"/>
                            <w:lang w:val="lv-LV"/>
                          </w:rPr>
                          <w:t>Labour force</w:t>
                        </w:r>
                      </w:p>
                    </w:txbxContent>
                  </v:textbox>
                </v:shape>
                <v:shape id="Text Box 7" o:spid="_x0000_s1070" type="#_x0000_t202" style="position:absolute;left:27621;top:18374;width:7171;height:15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" filled="f" stroked="f" strokeweight=".5pt">
                  <v:textbox inset="0,0,0,0">
                    <w:txbxContent>
                      <w:p w14:paraId="7BE98948" w14:textId="01FB4CBD" w:rsidR="00523E0A" w:rsidRPr="00523E0A" w:rsidRDefault="00BE1DEF" w:rsidP="00523E0A">
                        <w:pPr>
                          <w:spacing w:after="0"/>
                          <w:jc w:val="center"/>
                          <w:rPr>
                            <w:i/>
                            <w:iCs/>
                            <w:color w:val="7030A0"/>
                            <w:sz w:val="16"/>
                            <w:szCs w:val="16"/>
                          </w:rPr>
                        </w:pPr>
                        <w:r>
                          <w:rPr>
                            <w:rFonts w:ascii="Arial" w:hAnsi="Arial" w:cs="Arial"/>
                            <w:i/>
                            <w:iCs/>
                            <w:color w:val="7030A0"/>
                            <w:sz w:val="8"/>
                            <w:szCs w:val="8"/>
                          </w:rPr>
                          <w:t>Source</w:t>
                        </w:r>
                        <w:r w:rsidR="00523E0A">
                          <w:rPr>
                            <w:rFonts w:ascii="Arial" w:hAnsi="Arial" w:cs="Arial"/>
                            <w:i/>
                            <w:iCs/>
                            <w:color w:val="7030A0"/>
                            <w:sz w:val="8"/>
                            <w:szCs w:val="8"/>
                          </w:rPr>
                          <w:t xml:space="preserve">: </w:t>
                        </w:r>
                        <w:r>
                          <w:rPr>
                            <w:rFonts w:ascii="Arial" w:hAnsi="Arial" w:cs="Arial"/>
                            <w:i/>
                            <w:iCs/>
                            <w:color w:val="7030A0"/>
                            <w:sz w:val="8"/>
                            <w:szCs w:val="8"/>
                          </w:rPr>
                          <w:t>ME projections</w:t>
                        </w:r>
                        <w:r w:rsidR="00523E0A">
                          <w:rPr>
                            <w:rFonts w:ascii="Arial" w:hAnsi="Arial" w:cs="Arial"/>
                            <w:i/>
                            <w:iCs/>
                            <w:color w:val="7030A0"/>
                            <w:sz w:val="8"/>
                            <w:szCs w:val="8"/>
                          </w:rPr>
                          <w:t xml:space="preserve">, </w:t>
                        </w:r>
                        <w:r w:rsidR="0095560F" w:rsidRPr="00AF5AA4">
                          <w:rPr>
                            <w:rFonts w:ascii="Arial" w:hAnsi="Arial" w:cs="Arial"/>
                            <w:i/>
                            <w:iCs/>
                            <w:color w:val="7030A0"/>
                            <w:sz w:val="8"/>
                            <w:szCs w:val="8"/>
                            <w:highlight w:val="yellow"/>
                          </w:rPr>
                          <w:t>illegible</w:t>
                        </w:r>
                        <w:r w:rsidR="0095560F">
                          <w:rPr>
                            <w:rFonts w:ascii="Arial" w:hAnsi="Arial" w:cs="Arial"/>
                            <w:i/>
                            <w:iCs/>
                            <w:color w:val="7030A0"/>
                            <w:sz w:val="8"/>
                            <w:szCs w:val="8"/>
                          </w:rPr>
                          <w:t xml:space="preserve"> </w:t>
                        </w:r>
                        <w:r>
                          <w:rPr>
                            <w:rFonts w:ascii="Arial" w:hAnsi="Arial" w:cs="Arial"/>
                            <w:i/>
                            <w:iCs/>
                            <w:color w:val="7030A0"/>
                            <w:sz w:val="8"/>
                            <w:szCs w:val="8"/>
                          </w:rPr>
                          <w:t>based on CSB data</w:t>
                        </w:r>
                      </w:p>
                    </w:txbxContent>
                  </v:textbox>
                </v:shape>
                <w10:anchorlock/>
              </v:group>
            </w:pict>
          </mc:Fallback>
        </mc:AlternateContent>
      </w:r>
    </w:p>
    <w:p w14:paraId="3C5AA611" w14:textId="28C71A57" w:rsidR="00F21DB9" w:rsidRPr="00812283" w:rsidRDefault="00F21DB9" w:rsidP="001610FF">
      <w:pPr>
        <w:jc w:val="both"/>
        <w:rPr>
          <w:sz w:val="22"/>
          <w:szCs w:val="22"/>
        </w:rPr>
      </w:pPr>
      <w:r w:rsidRPr="00812283">
        <w:rPr>
          <w:sz w:val="22"/>
          <w:szCs w:val="22"/>
          <w:lang w:bidi="en-GB"/>
        </w:rPr>
        <w:t xml:space="preserve">The ME forecasts that Latvia will continue to face a shortage of highly qualified specialists in science, </w:t>
      </w:r>
      <w:proofErr w:type="gramStart"/>
      <w:r w:rsidRPr="00812283">
        <w:rPr>
          <w:sz w:val="22"/>
          <w:szCs w:val="22"/>
          <w:lang w:bidi="en-GB"/>
        </w:rPr>
        <w:t>ICT</w:t>
      </w:r>
      <w:proofErr w:type="gramEnd"/>
      <w:r w:rsidRPr="00812283">
        <w:rPr>
          <w:sz w:val="22"/>
          <w:szCs w:val="22"/>
          <w:lang w:bidi="en-GB"/>
        </w:rPr>
        <w:t xml:space="preserve"> and engineering until 2027. At the same time, a surplus of highly qualified professionals with a background in the social sciences, humanities and commercial sciences </w:t>
      </w:r>
      <w:proofErr w:type="gramStart"/>
      <w:r w:rsidRPr="00812283">
        <w:rPr>
          <w:sz w:val="22"/>
          <w:szCs w:val="22"/>
          <w:lang w:bidi="en-GB"/>
        </w:rPr>
        <w:t>is projected</w:t>
      </w:r>
      <w:proofErr w:type="gramEnd"/>
      <w:r w:rsidRPr="00812283">
        <w:rPr>
          <w:sz w:val="22"/>
          <w:szCs w:val="22"/>
          <w:lang w:bidi="en-GB"/>
        </w:rPr>
        <w:t xml:space="preserve"> – up to ~17,000 in 2027. It is clear that the professions of the future are primarily based on knowledge, skills and competences related to digital technologies, data, artificial intelligence, </w:t>
      </w:r>
      <w:proofErr w:type="gramStart"/>
      <w:r w:rsidRPr="00812283">
        <w:rPr>
          <w:sz w:val="22"/>
          <w:szCs w:val="22"/>
          <w:lang w:bidi="en-GB"/>
        </w:rPr>
        <w:t>new technologies</w:t>
      </w:r>
      <w:proofErr w:type="gramEnd"/>
      <w:r w:rsidRPr="00812283">
        <w:rPr>
          <w:sz w:val="22"/>
          <w:szCs w:val="22"/>
          <w:lang w:bidi="en-GB"/>
        </w:rPr>
        <w:t>, as well as skills that enable successful process management and human interaction in professional environments (marketing, sales, etc.)</w:t>
      </w:r>
      <w:r w:rsidRPr="00812283">
        <w:rPr>
          <w:rStyle w:val="FootnoteReference"/>
          <w:sz w:val="22"/>
          <w:szCs w:val="22"/>
          <w:lang w:bidi="en-GB"/>
        </w:rPr>
        <w:footnoteReference w:id="14"/>
      </w:r>
      <w:r w:rsidRPr="00812283">
        <w:rPr>
          <w:sz w:val="22"/>
          <w:szCs w:val="22"/>
          <w:lang w:bidi="en-GB"/>
        </w:rPr>
        <w:t>. Both the data obtained by VUAS during the preparation of the Strategy and various other studies confirm that employers value skills such as creativity, problem-solving, negotiation, critical thinking, teamwork, socio-emotional competence, intercultural communication skills, adaptability and change management. This means that the work already being done at VUAS to develop interdisciplinary curricula will be a major advantage in ensuring the preparation of graduates who will enter the labour market with good ICT skills and social science competences.</w:t>
      </w:r>
      <w:r w:rsidRPr="00812283">
        <w:rPr>
          <w:sz w:val="22"/>
          <w:szCs w:val="22"/>
          <w:lang w:bidi="en-GB"/>
        </w:rPr>
        <w:br/>
      </w:r>
      <w:r w:rsidRPr="00812283">
        <w:rPr>
          <w:sz w:val="22"/>
          <w:szCs w:val="22"/>
          <w:lang w:bidi="en-GB"/>
        </w:rPr>
        <w:br/>
        <w:t xml:space="preserve">In regards to higher education, it is highlighted that the major changes expected during the implementation </w:t>
      </w:r>
      <w:r w:rsidRPr="00812283">
        <w:rPr>
          <w:sz w:val="22"/>
          <w:szCs w:val="22"/>
          <w:lang w:bidi="en-GB"/>
        </w:rPr>
        <w:lastRenderedPageBreak/>
        <w:t>period of the Strategy will be related to strengthening the quality of the academic staff and ensuring sustainable academic careers – the introduction of a new academic career model, including a change in the funding principles that provides a balance between research and teaching activities. Policy planning focuses on promoting excellence in higher education, including the development of modular, flexible, skills-</w:t>
      </w:r>
      <w:proofErr w:type="gramStart"/>
      <w:r w:rsidRPr="00812283">
        <w:rPr>
          <w:sz w:val="22"/>
          <w:szCs w:val="22"/>
          <w:lang w:bidi="en-GB"/>
        </w:rPr>
        <w:t>enhancing</w:t>
      </w:r>
      <w:proofErr w:type="gramEnd"/>
      <w:r w:rsidRPr="00812283">
        <w:rPr>
          <w:sz w:val="22"/>
          <w:szCs w:val="22"/>
          <w:lang w:bidi="en-GB"/>
        </w:rPr>
        <w:t xml:space="preserve"> and research-based study and further education programmes. The implementation phase of the strategy foresees a transition to a cyclical institutional accreditation based on an assessment of a HEI as an institution: the relevance of the activities to the type of institution, the strategic specialisations, the integral management of the whole HEI.</w:t>
      </w:r>
    </w:p>
    <w:p w14:paraId="40640C45" w14:textId="4E35FD09" w:rsidR="00AF118D" w:rsidRPr="00812283" w:rsidRDefault="005729E8" w:rsidP="001610FF">
      <w:pPr>
        <w:jc w:val="both"/>
        <w:rPr>
          <w:sz w:val="22"/>
          <w:szCs w:val="22"/>
        </w:rPr>
      </w:pPr>
      <w:r w:rsidRPr="00812283">
        <w:rPr>
          <w:sz w:val="22"/>
          <w:szCs w:val="22"/>
          <w:lang w:bidi="en-GB"/>
        </w:rPr>
        <w:t xml:space="preserve">Adult education requires a shift in culture and mind-set, improving both employers' and employees' understanding of the importance of regular development of skills and acquisition of new skills. It </w:t>
      </w:r>
      <w:proofErr w:type="gramStart"/>
      <w:r w:rsidRPr="00812283">
        <w:rPr>
          <w:sz w:val="22"/>
          <w:szCs w:val="22"/>
          <w:lang w:bidi="en-GB"/>
        </w:rPr>
        <w:t>is pointed</w:t>
      </w:r>
      <w:proofErr w:type="gramEnd"/>
      <w:r w:rsidRPr="00812283">
        <w:rPr>
          <w:sz w:val="22"/>
          <w:szCs w:val="22"/>
          <w:lang w:bidi="en-GB"/>
        </w:rPr>
        <w:t xml:space="preserve"> out that the motivation of workers to engage in lifelong learning is currently generally low and needs to be systematically promoted at national level. In this area, VUAS can provide a flexible, up-to-date lifelong learning offer that responds to the situation in the labour market and the learning needs of individuals, offering different learning formats such as online learning, distance learning, </w:t>
      </w:r>
      <w:proofErr w:type="gramStart"/>
      <w:r w:rsidRPr="00812283">
        <w:rPr>
          <w:sz w:val="22"/>
          <w:szCs w:val="22"/>
          <w:lang w:bidi="en-GB"/>
        </w:rPr>
        <w:t>etc.</w:t>
      </w:r>
      <w:proofErr w:type="gramEnd"/>
      <w:r w:rsidRPr="00812283">
        <w:rPr>
          <w:sz w:val="22"/>
          <w:szCs w:val="22"/>
          <w:lang w:bidi="en-GB"/>
        </w:rPr>
        <w:t xml:space="preserve"> In addition, VUAS can provide </w:t>
      </w:r>
      <w:proofErr w:type="gramStart"/>
      <w:r w:rsidRPr="00812283">
        <w:rPr>
          <w:sz w:val="22"/>
          <w:szCs w:val="22"/>
          <w:lang w:bidi="en-GB"/>
        </w:rPr>
        <w:t>much</w:t>
      </w:r>
      <w:proofErr w:type="gramEnd"/>
      <w:r w:rsidRPr="00812283">
        <w:rPr>
          <w:sz w:val="22"/>
          <w:szCs w:val="22"/>
          <w:lang w:bidi="en-GB"/>
        </w:rPr>
        <w:t xml:space="preserve"> broader recognition of competences acquired outside formal education such as a specific part of a professional qualification.</w:t>
      </w:r>
    </w:p>
    <w:p w14:paraId="3A975D1B" w14:textId="4EF5CF9C" w:rsidR="005729E8" w:rsidRPr="00812283" w:rsidRDefault="005729E8" w:rsidP="001610FF">
      <w:pPr>
        <w:jc w:val="both"/>
        <w:rPr>
          <w:sz w:val="22"/>
          <w:szCs w:val="22"/>
        </w:rPr>
      </w:pPr>
      <w:r w:rsidRPr="00812283">
        <w:rPr>
          <w:sz w:val="22"/>
          <w:szCs w:val="22"/>
          <w:lang w:bidi="en-GB"/>
        </w:rPr>
        <w:t xml:space="preserve">The research, </w:t>
      </w:r>
      <w:proofErr w:type="gramStart"/>
      <w:r w:rsidRPr="00812283">
        <w:rPr>
          <w:sz w:val="22"/>
          <w:szCs w:val="22"/>
          <w:lang w:bidi="en-GB"/>
        </w:rPr>
        <w:t>development</w:t>
      </w:r>
      <w:proofErr w:type="gramEnd"/>
      <w:r w:rsidRPr="00812283">
        <w:rPr>
          <w:sz w:val="22"/>
          <w:szCs w:val="22"/>
          <w:lang w:bidi="en-GB"/>
        </w:rPr>
        <w:t xml:space="preserve"> and innovation (R&amp;D&amp;I) system in Latvia is developing, however at European level Latvia is described as a moderate innovator</w:t>
      </w:r>
      <w:r w:rsidRPr="00812283">
        <w:rPr>
          <w:rStyle w:val="FootnoteReference"/>
          <w:sz w:val="22"/>
          <w:szCs w:val="22"/>
          <w:lang w:bidi="en-GB"/>
        </w:rPr>
        <w:footnoteReference w:id="15"/>
      </w:r>
      <w:r w:rsidRPr="00812283">
        <w:rPr>
          <w:sz w:val="22"/>
          <w:szCs w:val="22"/>
          <w:lang w:bidi="en-GB"/>
        </w:rPr>
        <w:t xml:space="preserve">. There is a persistent low level of investment in R&amp;D&amp;I, including a low share of private investment. Entrepreneurship in Latvia is characterised by a low level of innovation, dominated by low value-added products, high resource intensity, lack of cooperation and integration into global value chains. </w:t>
      </w:r>
      <w:proofErr w:type="gramStart"/>
      <w:r w:rsidRPr="00812283">
        <w:rPr>
          <w:sz w:val="22"/>
          <w:szCs w:val="22"/>
          <w:lang w:bidi="en-GB"/>
        </w:rPr>
        <w:t>5%</w:t>
      </w:r>
      <w:proofErr w:type="gramEnd"/>
      <w:r w:rsidRPr="00812283">
        <w:rPr>
          <w:sz w:val="22"/>
          <w:szCs w:val="22"/>
          <w:lang w:bidi="en-GB"/>
        </w:rPr>
        <w:t xml:space="preserve"> of large companies generate 90% of the economy's income, however they do not undertake high-risk projects in this sector either (ibid.). The main challenges in research and innovation system identified for these companies are increasing the quantitative and qualitative capacity of human capital, where the number of people employed in Latvia is still critically low (~50% of the EU average), especially in RIS3 areas and regions. Opportunities for VUAS to promote R&amp;D&amp;I are to participate in regional and international research and innovation networks, to purposefully develop its innovation competences, to focus on the creation of applicable knowledge.</w:t>
      </w:r>
    </w:p>
    <w:p w14:paraId="05D9B75B" w14:textId="3E388098" w:rsidR="00E36301" w:rsidRPr="00812283" w:rsidRDefault="00042865" w:rsidP="001610FF">
      <w:pPr>
        <w:jc w:val="both"/>
        <w:rPr>
          <w:rStyle w:val="normaltextrun"/>
          <w:bCs/>
          <w:sz w:val="22"/>
          <w:szCs w:val="22"/>
        </w:rPr>
      </w:pPr>
      <w:r w:rsidRPr="00812283">
        <w:rPr>
          <w:rStyle w:val="normaltextrun"/>
          <w:sz w:val="22"/>
          <w:szCs w:val="22"/>
          <w:lang w:bidi="en-GB"/>
        </w:rPr>
        <w:t xml:space="preserve">Table 5 below provides an overview of the European, </w:t>
      </w:r>
      <w:proofErr w:type="gramStart"/>
      <w:r w:rsidRPr="00812283">
        <w:rPr>
          <w:rStyle w:val="normaltextrun"/>
          <w:sz w:val="22"/>
          <w:szCs w:val="22"/>
          <w:lang w:bidi="en-GB"/>
        </w:rPr>
        <w:t>national</w:t>
      </w:r>
      <w:proofErr w:type="gramEnd"/>
      <w:r w:rsidRPr="00812283">
        <w:rPr>
          <w:rStyle w:val="normaltextrun"/>
          <w:sz w:val="22"/>
          <w:szCs w:val="22"/>
          <w:lang w:bidi="en-GB"/>
        </w:rPr>
        <w:t xml:space="preserve"> and regional development planning documents taken into account in the preparation of the Strategy, which include goals in education, science, innovation and regional development. The table also includes assessment of the impact of the visions, goals and objectives included in these documents on the planning of VUAS activities during the Strategy implementation period.</w:t>
      </w:r>
    </w:p>
    <w:p w14:paraId="393C19DB" w14:textId="00DC2465" w:rsidR="0063425D" w:rsidRPr="00812283" w:rsidRDefault="005E009E" w:rsidP="00860609">
      <w:pPr>
        <w:rPr>
          <w:rStyle w:val="normaltextrun"/>
          <w:b/>
          <w:bCs/>
          <w:sz w:val="22"/>
          <w:szCs w:val="22"/>
        </w:rPr>
      </w:pPr>
      <w:r w:rsidRPr="00812283">
        <w:rPr>
          <w:rStyle w:val="normaltextrun"/>
          <w:b/>
          <w:sz w:val="22"/>
          <w:szCs w:val="22"/>
          <w:lang w:bidi="en-GB"/>
        </w:rPr>
        <w:t xml:space="preserve">Table 5. Overview of current policy planning documents in education, </w:t>
      </w:r>
      <w:proofErr w:type="gramStart"/>
      <w:r w:rsidRPr="00812283">
        <w:rPr>
          <w:rStyle w:val="normaltextrun"/>
          <w:b/>
          <w:sz w:val="22"/>
          <w:szCs w:val="22"/>
          <w:lang w:bidi="en-GB"/>
        </w:rPr>
        <w:t>science</w:t>
      </w:r>
      <w:proofErr w:type="gramEnd"/>
      <w:r w:rsidRPr="00812283">
        <w:rPr>
          <w:rStyle w:val="normaltextrun"/>
          <w:b/>
          <w:sz w:val="22"/>
          <w:szCs w:val="22"/>
          <w:lang w:bidi="en-GB"/>
        </w:rPr>
        <w:t xml:space="preserve"> and innovation.</w:t>
      </w:r>
    </w:p>
    <w:tbl>
      <w:tblPr>
        <w:tblStyle w:val="TableGrid"/>
        <w:tblW w:w="0" w:type="auto"/>
        <w:tblLook w:val="04A0" w:firstRow="1" w:lastRow="0" w:firstColumn="1" w:lastColumn="0" w:noHBand="0" w:noVBand="1"/>
      </w:tblPr>
      <w:tblGrid>
        <w:gridCol w:w="2208"/>
        <w:gridCol w:w="3925"/>
        <w:gridCol w:w="3217"/>
      </w:tblGrid>
      <w:tr w:rsidR="003C1C69" w:rsidRPr="00812283" w14:paraId="3C97584F" w14:textId="0460CE8C" w:rsidTr="002D6CFA">
        <w:tc>
          <w:tcPr>
            <w:tcW w:w="2208" w:type="dxa"/>
          </w:tcPr>
          <w:p w14:paraId="5FC7C342" w14:textId="777D8C0B" w:rsidR="003C1C69" w:rsidRPr="00812283" w:rsidRDefault="003C1C69" w:rsidP="00860609">
            <w:pPr>
              <w:rPr>
                <w:rStyle w:val="normaltextrun"/>
                <w:b/>
                <w:bCs/>
                <w:sz w:val="22"/>
                <w:szCs w:val="22"/>
              </w:rPr>
            </w:pPr>
            <w:r w:rsidRPr="00812283">
              <w:rPr>
                <w:rStyle w:val="normaltextrun"/>
                <w:b/>
                <w:sz w:val="22"/>
                <w:szCs w:val="22"/>
                <w:lang w:bidi="en-GB"/>
              </w:rPr>
              <w:t>Title of the document</w:t>
            </w:r>
          </w:p>
        </w:tc>
        <w:tc>
          <w:tcPr>
            <w:tcW w:w="3925" w:type="dxa"/>
          </w:tcPr>
          <w:p w14:paraId="012326E2" w14:textId="370AFA8F" w:rsidR="003C1C69" w:rsidRPr="00812283" w:rsidRDefault="003C1C69" w:rsidP="00EE462A">
            <w:pPr>
              <w:rPr>
                <w:rStyle w:val="normaltextrun"/>
                <w:b/>
                <w:bCs/>
                <w:sz w:val="22"/>
                <w:szCs w:val="22"/>
              </w:rPr>
            </w:pPr>
            <w:r w:rsidRPr="00812283">
              <w:rPr>
                <w:rStyle w:val="normaltextrun"/>
                <w:b/>
                <w:sz w:val="22"/>
                <w:szCs w:val="22"/>
                <w:lang w:bidi="en-GB"/>
              </w:rPr>
              <w:t>Contents</w:t>
            </w:r>
          </w:p>
        </w:tc>
        <w:tc>
          <w:tcPr>
            <w:tcW w:w="3217" w:type="dxa"/>
          </w:tcPr>
          <w:p w14:paraId="7A3E69D3" w14:textId="77777777" w:rsidR="003C1C69" w:rsidRPr="00812283" w:rsidRDefault="003C1C69" w:rsidP="00EE462A">
            <w:pPr>
              <w:rPr>
                <w:rStyle w:val="normaltextrun"/>
                <w:b/>
                <w:bCs/>
                <w:sz w:val="22"/>
                <w:szCs w:val="22"/>
              </w:rPr>
            </w:pPr>
            <w:r w:rsidRPr="00812283">
              <w:rPr>
                <w:rStyle w:val="normaltextrun"/>
                <w:b/>
                <w:sz w:val="22"/>
                <w:szCs w:val="22"/>
                <w:lang w:bidi="en-GB"/>
              </w:rPr>
              <w:t>Impact on the development of VUAS activities</w:t>
            </w:r>
          </w:p>
          <w:p w14:paraId="10E084A3" w14:textId="1309CE5C" w:rsidR="00423DC9" w:rsidRPr="00812283" w:rsidRDefault="00423DC9" w:rsidP="00EE462A">
            <w:pPr>
              <w:rPr>
                <w:rStyle w:val="normaltextrun"/>
                <w:b/>
                <w:bCs/>
                <w:sz w:val="22"/>
                <w:szCs w:val="22"/>
              </w:rPr>
            </w:pPr>
          </w:p>
        </w:tc>
      </w:tr>
      <w:tr w:rsidR="003C1C69" w:rsidRPr="00812283" w14:paraId="67205F3F" w14:textId="77777777" w:rsidTr="002D6CFA">
        <w:tc>
          <w:tcPr>
            <w:tcW w:w="9350" w:type="dxa"/>
            <w:gridSpan w:val="3"/>
          </w:tcPr>
          <w:p w14:paraId="2E65DB48" w14:textId="77777777" w:rsidR="003C1C69" w:rsidRPr="00812283" w:rsidRDefault="003C1C69" w:rsidP="00EE462A">
            <w:pPr>
              <w:rPr>
                <w:rStyle w:val="normaltextrun"/>
                <w:b/>
                <w:bCs/>
                <w:sz w:val="22"/>
                <w:szCs w:val="22"/>
              </w:rPr>
            </w:pPr>
            <w:r w:rsidRPr="00812283">
              <w:rPr>
                <w:rStyle w:val="normaltextrun"/>
                <w:b/>
                <w:sz w:val="22"/>
                <w:szCs w:val="22"/>
                <w:lang w:bidi="en-GB"/>
              </w:rPr>
              <w:t>Documents at international level</w:t>
            </w:r>
          </w:p>
          <w:p w14:paraId="5C313739" w14:textId="68F8DDE7" w:rsidR="00423DC9" w:rsidRPr="00812283" w:rsidRDefault="00423DC9" w:rsidP="00EE462A">
            <w:pPr>
              <w:rPr>
                <w:rStyle w:val="normaltextrun"/>
                <w:b/>
                <w:bCs/>
                <w:sz w:val="22"/>
                <w:szCs w:val="22"/>
              </w:rPr>
            </w:pPr>
          </w:p>
        </w:tc>
      </w:tr>
      <w:tr w:rsidR="003C1C69" w:rsidRPr="00812283" w14:paraId="01019102" w14:textId="104D2866" w:rsidTr="002D6CFA">
        <w:tc>
          <w:tcPr>
            <w:tcW w:w="2208" w:type="dxa"/>
          </w:tcPr>
          <w:p w14:paraId="1523AEFC" w14:textId="2D470BD7" w:rsidR="003C1C69" w:rsidRPr="00812283" w:rsidRDefault="003C1C69" w:rsidP="003C1C69">
            <w:pPr>
              <w:rPr>
                <w:rStyle w:val="normaltextrun"/>
                <w:bCs/>
                <w:sz w:val="22"/>
                <w:szCs w:val="22"/>
              </w:rPr>
            </w:pPr>
            <w:r w:rsidRPr="00812283">
              <w:rPr>
                <w:rStyle w:val="normaltextrun"/>
                <w:sz w:val="22"/>
                <w:szCs w:val="22"/>
                <w:lang w:bidi="en-GB"/>
              </w:rPr>
              <w:t>UN resolution “2030 Agenda for Sustainable Development”</w:t>
            </w:r>
          </w:p>
        </w:tc>
        <w:tc>
          <w:tcPr>
            <w:tcW w:w="3925" w:type="dxa"/>
          </w:tcPr>
          <w:p w14:paraId="5FD78744" w14:textId="59C86F77" w:rsidR="003C1C69" w:rsidRPr="00812283" w:rsidRDefault="003C1C69" w:rsidP="003C1C69">
            <w:pPr>
              <w:rPr>
                <w:rStyle w:val="normaltextrun"/>
                <w:bCs/>
                <w:sz w:val="22"/>
                <w:szCs w:val="22"/>
              </w:rPr>
            </w:pPr>
            <w:r w:rsidRPr="00812283">
              <w:rPr>
                <w:rStyle w:val="normaltextrun"/>
                <w:sz w:val="22"/>
                <w:szCs w:val="22"/>
                <w:lang w:bidi="en-GB"/>
              </w:rPr>
              <w:t xml:space="preserve">4. Goal for sustainable development: Ensure inclusive and quality education and promote lifelong learning opportunities. Envisions equal access to </w:t>
            </w:r>
            <w:r w:rsidRPr="00812283">
              <w:rPr>
                <w:rStyle w:val="normaltextrun"/>
                <w:sz w:val="22"/>
                <w:szCs w:val="22"/>
                <w:lang w:bidi="en-GB"/>
              </w:rPr>
              <w:lastRenderedPageBreak/>
              <w:t xml:space="preserve">quality higher education regardless of gender, </w:t>
            </w:r>
            <w:proofErr w:type="gramStart"/>
            <w:r w:rsidRPr="00812283">
              <w:rPr>
                <w:rStyle w:val="normaltextrun"/>
                <w:sz w:val="22"/>
                <w:szCs w:val="22"/>
                <w:lang w:bidi="en-GB"/>
              </w:rPr>
              <w:t>age</w:t>
            </w:r>
            <w:proofErr w:type="gramEnd"/>
            <w:r w:rsidRPr="00812283">
              <w:rPr>
                <w:rStyle w:val="normaltextrun"/>
                <w:sz w:val="22"/>
                <w:szCs w:val="22"/>
                <w:lang w:bidi="en-GB"/>
              </w:rPr>
              <w:t xml:space="preserve"> and social status. </w:t>
            </w:r>
          </w:p>
          <w:p w14:paraId="40972209" w14:textId="6A6D244D" w:rsidR="003C1C69" w:rsidRPr="00812283" w:rsidRDefault="003C1C69" w:rsidP="003C1C69">
            <w:pPr>
              <w:rPr>
                <w:rStyle w:val="normaltextrun"/>
                <w:bCs/>
                <w:sz w:val="22"/>
                <w:szCs w:val="22"/>
              </w:rPr>
            </w:pPr>
            <w:r w:rsidRPr="00812283">
              <w:rPr>
                <w:rStyle w:val="normaltextrun"/>
                <w:sz w:val="22"/>
                <w:szCs w:val="22"/>
                <w:lang w:bidi="en-GB"/>
              </w:rPr>
              <w:t xml:space="preserve">4.4. sub-goal: By 2030, significantly increase the number of young people and adults with skills for employment, decent </w:t>
            </w:r>
            <w:proofErr w:type="gramStart"/>
            <w:r w:rsidRPr="00812283">
              <w:rPr>
                <w:rStyle w:val="normaltextrun"/>
                <w:sz w:val="22"/>
                <w:szCs w:val="22"/>
                <w:lang w:bidi="en-GB"/>
              </w:rPr>
              <w:t>work</w:t>
            </w:r>
            <w:proofErr w:type="gramEnd"/>
            <w:r w:rsidRPr="00812283">
              <w:rPr>
                <w:rStyle w:val="normaltextrun"/>
                <w:sz w:val="22"/>
                <w:szCs w:val="22"/>
                <w:lang w:bidi="en-GB"/>
              </w:rPr>
              <w:t xml:space="preserve"> and entrepreneurship – including technical and professional skills.</w:t>
            </w:r>
          </w:p>
        </w:tc>
        <w:tc>
          <w:tcPr>
            <w:tcW w:w="3217" w:type="dxa"/>
          </w:tcPr>
          <w:p w14:paraId="2682E1D0" w14:textId="3A507744" w:rsidR="003C1C69" w:rsidRPr="00812283" w:rsidRDefault="003C1C69" w:rsidP="003C1C69">
            <w:pPr>
              <w:rPr>
                <w:rStyle w:val="normaltextrun"/>
                <w:sz w:val="22"/>
                <w:szCs w:val="22"/>
              </w:rPr>
            </w:pPr>
            <w:r w:rsidRPr="00812283">
              <w:rPr>
                <w:rStyle w:val="normaltextrun"/>
                <w:sz w:val="22"/>
                <w:szCs w:val="22"/>
                <w:lang w:bidi="en-GB"/>
              </w:rPr>
              <w:lastRenderedPageBreak/>
              <w:t>Develop quality and accessible education offer at higher education level.</w:t>
            </w:r>
          </w:p>
          <w:p w14:paraId="7B1399F5" w14:textId="03686154" w:rsidR="003C1C69" w:rsidRPr="00812283" w:rsidRDefault="003C1C69" w:rsidP="003C1C69">
            <w:pPr>
              <w:rPr>
                <w:rStyle w:val="normaltextrun"/>
                <w:sz w:val="22"/>
                <w:szCs w:val="22"/>
              </w:rPr>
            </w:pPr>
            <w:r w:rsidRPr="00812283">
              <w:rPr>
                <w:rStyle w:val="normaltextrun"/>
                <w:sz w:val="22"/>
                <w:szCs w:val="22"/>
                <w:lang w:bidi="en-GB"/>
              </w:rPr>
              <w:t>Foster entrepreneurial skills in all study programmes.</w:t>
            </w:r>
          </w:p>
        </w:tc>
      </w:tr>
      <w:tr w:rsidR="00423DC9" w:rsidRPr="00812283" w14:paraId="6191018F" w14:textId="77777777" w:rsidTr="002D6CFA">
        <w:tc>
          <w:tcPr>
            <w:tcW w:w="2208" w:type="dxa"/>
          </w:tcPr>
          <w:p w14:paraId="01AB2536" w14:textId="77777777" w:rsidR="00423DC9" w:rsidRPr="00812283" w:rsidRDefault="00423DC9" w:rsidP="00423DC9">
            <w:pPr>
              <w:spacing w:before="100" w:beforeAutospacing="1" w:after="100" w:afterAutospacing="1"/>
              <w:rPr>
                <w:rFonts w:eastAsia="Times New Roman"/>
                <w:bCs/>
                <w:sz w:val="22"/>
                <w:szCs w:val="22"/>
                <w:lang w:eastAsia="lv-LV"/>
              </w:rPr>
            </w:pPr>
            <w:r w:rsidRPr="00812283">
              <w:rPr>
                <w:rFonts w:eastAsia="Times New Roman"/>
                <w:sz w:val="22"/>
                <w:szCs w:val="22"/>
                <w:lang w:bidi="en-GB"/>
              </w:rPr>
              <w:t>A Clean Planet for all: EU 2050 Long-term Development Strategy</w:t>
            </w:r>
          </w:p>
          <w:p w14:paraId="0DCA07A7" w14:textId="77777777" w:rsidR="00423DC9" w:rsidRPr="00812283" w:rsidRDefault="00423DC9" w:rsidP="00423DC9">
            <w:pPr>
              <w:rPr>
                <w:rStyle w:val="normaltextrun"/>
                <w:bCs/>
                <w:sz w:val="22"/>
                <w:szCs w:val="22"/>
              </w:rPr>
            </w:pPr>
          </w:p>
        </w:tc>
        <w:tc>
          <w:tcPr>
            <w:tcW w:w="3925" w:type="dxa"/>
          </w:tcPr>
          <w:p w14:paraId="1DBF2DA2" w14:textId="103828E8" w:rsidR="00423DC9" w:rsidRPr="00812283" w:rsidRDefault="00423DC9" w:rsidP="00423DC9">
            <w:pPr>
              <w:spacing w:before="100" w:beforeAutospacing="1" w:after="100" w:afterAutospacing="1"/>
              <w:rPr>
                <w:rFonts w:eastAsia="Times New Roman"/>
                <w:sz w:val="22"/>
                <w:szCs w:val="22"/>
                <w:lang w:eastAsia="lv-LV"/>
              </w:rPr>
            </w:pPr>
            <w:r w:rsidRPr="00812283">
              <w:rPr>
                <w:rFonts w:eastAsia="Times New Roman"/>
                <w:sz w:val="22"/>
                <w:szCs w:val="22"/>
                <w:lang w:bidi="en-GB"/>
              </w:rPr>
              <w:t>The EU aims to make Europe climate neutral by 2050. The transformation of all economic sectors (energy, industry, transport, construction, agriculture, forestry) involves investments in technological solutions and empowering society.</w:t>
            </w:r>
          </w:p>
          <w:p w14:paraId="1A943A6E" w14:textId="77777777" w:rsidR="00423DC9" w:rsidRPr="00812283" w:rsidRDefault="00423DC9" w:rsidP="00423DC9">
            <w:pPr>
              <w:rPr>
                <w:rStyle w:val="normaltextrun"/>
                <w:bCs/>
                <w:sz w:val="22"/>
                <w:szCs w:val="22"/>
              </w:rPr>
            </w:pPr>
          </w:p>
        </w:tc>
        <w:tc>
          <w:tcPr>
            <w:tcW w:w="3217" w:type="dxa"/>
          </w:tcPr>
          <w:p w14:paraId="19A00B33" w14:textId="4889F6AE" w:rsidR="00423DC9" w:rsidRPr="00812283" w:rsidRDefault="00423DC9" w:rsidP="00423DC9">
            <w:pPr>
              <w:rPr>
                <w:rStyle w:val="normaltextrun"/>
                <w:sz w:val="22"/>
                <w:szCs w:val="22"/>
              </w:rPr>
            </w:pPr>
            <w:r w:rsidRPr="00812283">
              <w:rPr>
                <w:rStyle w:val="normaltextrun"/>
                <w:sz w:val="22"/>
                <w:szCs w:val="22"/>
                <w:lang w:bidi="en-GB"/>
              </w:rPr>
              <w:t>Continue developing climate neutrality topics in VUAS research.</w:t>
            </w:r>
          </w:p>
          <w:p w14:paraId="2670FCDA" w14:textId="77777777" w:rsidR="00423DC9" w:rsidRPr="00812283" w:rsidRDefault="00423DC9" w:rsidP="00423DC9">
            <w:pPr>
              <w:rPr>
                <w:rStyle w:val="normaltextrun"/>
                <w:sz w:val="22"/>
                <w:szCs w:val="22"/>
              </w:rPr>
            </w:pPr>
            <w:r w:rsidRPr="00812283">
              <w:rPr>
                <w:rStyle w:val="normaltextrun"/>
                <w:sz w:val="22"/>
                <w:szCs w:val="22"/>
                <w:lang w:bidi="en-GB"/>
              </w:rPr>
              <w:t>Continue developing interdisciplinary curricula related to climate issues in study programmes, in the form of intensive programmes (summer schools).</w:t>
            </w:r>
          </w:p>
          <w:p w14:paraId="4392609B" w14:textId="2E4C5E7E" w:rsidR="00423DC9" w:rsidRPr="00812283" w:rsidRDefault="00423DC9" w:rsidP="00423DC9">
            <w:pPr>
              <w:rPr>
                <w:rStyle w:val="normaltextrun"/>
                <w:sz w:val="22"/>
                <w:szCs w:val="22"/>
              </w:rPr>
            </w:pPr>
            <w:r w:rsidRPr="00812283">
              <w:rPr>
                <w:rStyle w:val="normaltextrun"/>
                <w:sz w:val="22"/>
                <w:szCs w:val="22"/>
                <w:lang w:bidi="en-GB"/>
              </w:rPr>
              <w:t>Offer lifelong learning content on sustainability topics.</w:t>
            </w:r>
          </w:p>
        </w:tc>
      </w:tr>
      <w:tr w:rsidR="00423DC9" w:rsidRPr="00812283" w14:paraId="301CB951" w14:textId="77777777" w:rsidTr="002D6CFA">
        <w:tc>
          <w:tcPr>
            <w:tcW w:w="2208" w:type="dxa"/>
          </w:tcPr>
          <w:p w14:paraId="38C116E7" w14:textId="363E9A2C" w:rsidR="00423DC9" w:rsidRPr="00812283" w:rsidRDefault="00423DC9" w:rsidP="00423DC9">
            <w:pPr>
              <w:spacing w:before="100" w:beforeAutospacing="1" w:after="100" w:afterAutospacing="1"/>
              <w:rPr>
                <w:rFonts w:eastAsia="Times New Roman"/>
                <w:bCs/>
                <w:sz w:val="22"/>
                <w:szCs w:val="22"/>
                <w:lang w:eastAsia="lv-LV"/>
              </w:rPr>
            </w:pPr>
            <w:r w:rsidRPr="00812283">
              <w:rPr>
                <w:rFonts w:eastAsia="Times New Roman"/>
                <w:sz w:val="22"/>
                <w:szCs w:val="22"/>
                <w:lang w:bidi="en-GB"/>
              </w:rPr>
              <w:t>European Industrial Strategy 2030</w:t>
            </w:r>
          </w:p>
          <w:p w14:paraId="3086F5C9" w14:textId="77777777" w:rsidR="00423DC9" w:rsidRPr="00812283" w:rsidRDefault="00423DC9" w:rsidP="00423DC9">
            <w:pPr>
              <w:spacing w:before="100" w:beforeAutospacing="1" w:after="100" w:afterAutospacing="1"/>
              <w:rPr>
                <w:rFonts w:eastAsia="Times New Roman"/>
                <w:bCs/>
                <w:sz w:val="22"/>
                <w:szCs w:val="22"/>
                <w:lang w:eastAsia="lv-LV"/>
              </w:rPr>
            </w:pPr>
          </w:p>
        </w:tc>
        <w:tc>
          <w:tcPr>
            <w:tcW w:w="3925" w:type="dxa"/>
          </w:tcPr>
          <w:p w14:paraId="4CFF5457" w14:textId="7C7D3607" w:rsidR="00423DC9" w:rsidRPr="00812283" w:rsidRDefault="00423DC9" w:rsidP="00423DC9">
            <w:pPr>
              <w:spacing w:before="100" w:beforeAutospacing="1" w:after="100" w:afterAutospacing="1"/>
              <w:rPr>
                <w:rFonts w:eastAsia="Times New Roman"/>
                <w:sz w:val="22"/>
                <w:szCs w:val="22"/>
                <w:lang w:eastAsia="lv-LV"/>
              </w:rPr>
            </w:pPr>
            <w:r w:rsidRPr="00812283">
              <w:rPr>
                <w:rFonts w:eastAsia="Times New Roman"/>
                <w:sz w:val="22"/>
                <w:szCs w:val="22"/>
                <w:lang w:bidi="en-GB"/>
              </w:rPr>
              <w:t xml:space="preserve">The aim is to create thematic European industrial ecosystems that bring together key partners: academic and research organisations, service providers and suppliers, </w:t>
            </w:r>
            <w:proofErr w:type="gramStart"/>
            <w:r w:rsidRPr="00812283">
              <w:rPr>
                <w:rFonts w:eastAsia="Times New Roman"/>
                <w:sz w:val="22"/>
                <w:szCs w:val="22"/>
                <w:lang w:bidi="en-GB"/>
              </w:rPr>
              <w:t>SMEs</w:t>
            </w:r>
            <w:proofErr w:type="gramEnd"/>
            <w:r w:rsidRPr="00812283">
              <w:rPr>
                <w:rFonts w:eastAsia="Times New Roman"/>
                <w:sz w:val="22"/>
                <w:szCs w:val="22"/>
                <w:lang w:bidi="en-GB"/>
              </w:rPr>
              <w:t xml:space="preserve"> and large companies.</w:t>
            </w:r>
          </w:p>
          <w:p w14:paraId="448FDF56" w14:textId="77777777" w:rsidR="00423DC9" w:rsidRPr="00812283" w:rsidRDefault="00423DC9" w:rsidP="00423DC9">
            <w:pPr>
              <w:spacing w:before="100" w:beforeAutospacing="1" w:after="100" w:afterAutospacing="1"/>
              <w:rPr>
                <w:rFonts w:eastAsia="Times New Roman"/>
                <w:sz w:val="22"/>
                <w:szCs w:val="22"/>
                <w:lang w:eastAsia="lv-LV"/>
              </w:rPr>
            </w:pPr>
          </w:p>
        </w:tc>
        <w:tc>
          <w:tcPr>
            <w:tcW w:w="3217" w:type="dxa"/>
          </w:tcPr>
          <w:p w14:paraId="3A2F277A" w14:textId="77777777" w:rsidR="00423DC9" w:rsidRPr="00812283" w:rsidRDefault="00423DC9" w:rsidP="00423DC9">
            <w:pPr>
              <w:rPr>
                <w:rStyle w:val="normaltextrun"/>
                <w:sz w:val="22"/>
                <w:szCs w:val="22"/>
              </w:rPr>
            </w:pPr>
            <w:r w:rsidRPr="00812283">
              <w:rPr>
                <w:rStyle w:val="normaltextrun"/>
                <w:sz w:val="22"/>
                <w:szCs w:val="22"/>
                <w:lang w:bidi="en-GB"/>
              </w:rPr>
              <w:t>Implement ecosystem approach in building partnerships with industry and sector companies to address global challenges, as envisaged in VUAS mission.</w:t>
            </w:r>
          </w:p>
          <w:p w14:paraId="5E77AC60" w14:textId="72E23692" w:rsidR="00BC28C8" w:rsidRPr="00812283" w:rsidRDefault="00BC28C8" w:rsidP="00423DC9">
            <w:pPr>
              <w:rPr>
                <w:rStyle w:val="normaltextrun"/>
                <w:sz w:val="22"/>
                <w:szCs w:val="22"/>
              </w:rPr>
            </w:pPr>
            <w:r w:rsidRPr="00812283">
              <w:rPr>
                <w:rStyle w:val="normaltextrun"/>
                <w:sz w:val="22"/>
                <w:szCs w:val="22"/>
                <w:lang w:bidi="en-GB"/>
              </w:rPr>
              <w:t>VUAS to be involved in the establishment of at least one centre of excellence in an area of expertise.</w:t>
            </w:r>
          </w:p>
        </w:tc>
      </w:tr>
      <w:tr w:rsidR="00C475F3" w:rsidRPr="00812283" w14:paraId="46E4EDE2" w14:textId="77777777" w:rsidTr="002D6CFA">
        <w:tc>
          <w:tcPr>
            <w:tcW w:w="2208" w:type="dxa"/>
          </w:tcPr>
          <w:p w14:paraId="70D9FDA4" w14:textId="1E60E0EE" w:rsidR="00C475F3" w:rsidRPr="00812283" w:rsidRDefault="00C475F3" w:rsidP="00C475F3">
            <w:pPr>
              <w:spacing w:before="100" w:beforeAutospacing="1" w:after="100" w:afterAutospacing="1"/>
              <w:rPr>
                <w:rFonts w:eastAsia="Times New Roman"/>
                <w:bCs/>
                <w:sz w:val="22"/>
                <w:szCs w:val="22"/>
                <w:lang w:eastAsia="lv-LV"/>
              </w:rPr>
            </w:pPr>
            <w:r w:rsidRPr="00812283">
              <w:rPr>
                <w:rFonts w:eastAsia="Times New Roman"/>
                <w:sz w:val="22"/>
                <w:szCs w:val="22"/>
                <w:lang w:bidi="en-GB"/>
              </w:rPr>
              <w:t>EU Digital Strategy</w:t>
            </w:r>
          </w:p>
          <w:p w14:paraId="14B4F026" w14:textId="3A364790" w:rsidR="00C475F3" w:rsidRPr="00812283" w:rsidRDefault="00C475F3" w:rsidP="00C475F3">
            <w:pPr>
              <w:spacing w:before="100" w:beforeAutospacing="1" w:after="100" w:afterAutospacing="1"/>
              <w:rPr>
                <w:rFonts w:eastAsia="Times New Roman"/>
                <w:bCs/>
                <w:sz w:val="22"/>
                <w:szCs w:val="22"/>
                <w:lang w:eastAsia="lv-LV"/>
              </w:rPr>
            </w:pPr>
          </w:p>
        </w:tc>
        <w:tc>
          <w:tcPr>
            <w:tcW w:w="3925" w:type="dxa"/>
          </w:tcPr>
          <w:p w14:paraId="7C6DAFBA" w14:textId="41AF6596" w:rsidR="00C475F3" w:rsidRPr="00812283" w:rsidRDefault="00C475F3" w:rsidP="00C475F3">
            <w:pPr>
              <w:spacing w:before="100" w:beforeAutospacing="1" w:after="100" w:afterAutospacing="1"/>
              <w:rPr>
                <w:rFonts w:eastAsia="Times New Roman"/>
                <w:sz w:val="22"/>
                <w:szCs w:val="22"/>
                <w:lang w:eastAsia="lv-LV"/>
              </w:rPr>
            </w:pPr>
            <w:r w:rsidRPr="00812283">
              <w:rPr>
                <w:rFonts w:eastAsia="Times New Roman"/>
                <w:sz w:val="22"/>
                <w:szCs w:val="22"/>
                <w:lang w:bidi="en-GB"/>
              </w:rPr>
              <w:t xml:space="preserve">The strategy aims to empower the society in Europe with digital solutions. Within the implementation of the Strategy, </w:t>
            </w:r>
            <w:proofErr w:type="gramStart"/>
            <w:r w:rsidRPr="00812283">
              <w:rPr>
                <w:rFonts w:eastAsia="Times New Roman"/>
                <w:sz w:val="22"/>
                <w:szCs w:val="22"/>
                <w:lang w:bidi="en-GB"/>
              </w:rPr>
              <w:t>an important role</w:t>
            </w:r>
            <w:proofErr w:type="gramEnd"/>
            <w:r w:rsidRPr="00812283">
              <w:rPr>
                <w:rFonts w:eastAsia="Times New Roman"/>
                <w:sz w:val="22"/>
                <w:szCs w:val="22"/>
                <w:lang w:bidi="en-GB"/>
              </w:rPr>
              <w:t xml:space="preserve"> in the development of research and innovation is planned for the European Open Science Cloud, which is being developed as a trusted digital platform to provide uninterrupted access to data and interoperable services throughout the research data cycle.</w:t>
            </w:r>
          </w:p>
        </w:tc>
        <w:tc>
          <w:tcPr>
            <w:tcW w:w="3217" w:type="dxa"/>
          </w:tcPr>
          <w:p w14:paraId="16FB6F2E" w14:textId="15B5F5B0" w:rsidR="00C475F3" w:rsidRPr="00812283" w:rsidRDefault="00C475F3" w:rsidP="00423DC9">
            <w:pPr>
              <w:rPr>
                <w:rStyle w:val="normaltextrun"/>
                <w:sz w:val="22"/>
                <w:szCs w:val="22"/>
              </w:rPr>
            </w:pPr>
            <w:r w:rsidRPr="00812283">
              <w:rPr>
                <w:rStyle w:val="normaltextrun"/>
                <w:sz w:val="22"/>
                <w:szCs w:val="22"/>
                <w:lang w:bidi="en-GB"/>
              </w:rPr>
              <w:t xml:space="preserve">Promote open science processes within VUAS, join the </w:t>
            </w:r>
            <w:r w:rsidRPr="00812283">
              <w:rPr>
                <w:rFonts w:eastAsia="Times New Roman"/>
                <w:sz w:val="22"/>
                <w:szCs w:val="22"/>
                <w:lang w:bidi="en-GB"/>
              </w:rPr>
              <w:t>European Open Science Cloud</w:t>
            </w:r>
          </w:p>
        </w:tc>
      </w:tr>
      <w:tr w:rsidR="00423DC9" w:rsidRPr="00812283" w14:paraId="5BE015F5" w14:textId="77777777" w:rsidTr="002D6CFA">
        <w:tc>
          <w:tcPr>
            <w:tcW w:w="2208" w:type="dxa"/>
          </w:tcPr>
          <w:p w14:paraId="0AE77CD7" w14:textId="000A7934" w:rsidR="00423DC9" w:rsidRPr="00812283" w:rsidRDefault="00423DC9" w:rsidP="00423DC9">
            <w:pPr>
              <w:rPr>
                <w:rStyle w:val="normaltextrun"/>
                <w:bCs/>
                <w:sz w:val="22"/>
                <w:szCs w:val="22"/>
              </w:rPr>
            </w:pPr>
            <w:r w:rsidRPr="00812283">
              <w:rPr>
                <w:rStyle w:val="eop"/>
                <w:sz w:val="22"/>
                <w:szCs w:val="22"/>
                <w:lang w:bidi="en-GB"/>
              </w:rPr>
              <w:t>The Digital Europe Programme</w:t>
            </w:r>
          </w:p>
        </w:tc>
        <w:tc>
          <w:tcPr>
            <w:tcW w:w="3925" w:type="dxa"/>
          </w:tcPr>
          <w:p w14:paraId="6DAD06A4" w14:textId="2E13EF60" w:rsidR="00423DC9" w:rsidRPr="00812283" w:rsidRDefault="00423DC9" w:rsidP="00423DC9">
            <w:pPr>
              <w:rPr>
                <w:rStyle w:val="normaltextrun"/>
                <w:bCs/>
                <w:sz w:val="22"/>
                <w:szCs w:val="22"/>
              </w:rPr>
            </w:pPr>
            <w:r w:rsidRPr="00812283">
              <w:rPr>
                <w:rStyle w:val="normaltextrun"/>
                <w:sz w:val="22"/>
                <w:szCs w:val="22"/>
                <w:lang w:bidi="en-GB"/>
              </w:rPr>
              <w:t>Highlights an inclusive approach to the development of the digital space, the need to empower users, as the digital transformation requires a higher level of digital skills. HEIs need to get involved in promoting digital skills in society – for students, for businesses, for the workforce.</w:t>
            </w:r>
          </w:p>
        </w:tc>
        <w:tc>
          <w:tcPr>
            <w:tcW w:w="3217" w:type="dxa"/>
          </w:tcPr>
          <w:p w14:paraId="21E4A6CF" w14:textId="196FE722" w:rsidR="00423DC9" w:rsidRPr="00812283" w:rsidRDefault="00423DC9" w:rsidP="00423DC9">
            <w:pPr>
              <w:rPr>
                <w:rStyle w:val="normaltextrun"/>
                <w:sz w:val="22"/>
                <w:szCs w:val="22"/>
              </w:rPr>
            </w:pPr>
            <w:r w:rsidRPr="00812283">
              <w:rPr>
                <w:rStyle w:val="normaltextrun"/>
                <w:sz w:val="22"/>
                <w:szCs w:val="22"/>
                <w:lang w:bidi="en-GB"/>
              </w:rPr>
              <w:t>VUAS continues to participate in the establishment of the European Digital Inclusion Hub (EDIH) in Latvia.</w:t>
            </w:r>
          </w:p>
        </w:tc>
      </w:tr>
      <w:tr w:rsidR="00423DC9" w:rsidRPr="00812283" w14:paraId="3E43C1EE" w14:textId="3A064217" w:rsidTr="002D6CFA">
        <w:tc>
          <w:tcPr>
            <w:tcW w:w="2208" w:type="dxa"/>
          </w:tcPr>
          <w:p w14:paraId="3424B61F" w14:textId="78168DB0" w:rsidR="00423DC9" w:rsidRPr="00812283" w:rsidRDefault="00423DC9" w:rsidP="00423DC9">
            <w:pPr>
              <w:rPr>
                <w:rStyle w:val="normaltextrun"/>
                <w:bCs/>
                <w:sz w:val="22"/>
                <w:szCs w:val="22"/>
              </w:rPr>
            </w:pPr>
            <w:r w:rsidRPr="00812283">
              <w:rPr>
                <w:rStyle w:val="normaltextrun"/>
                <w:sz w:val="22"/>
                <w:szCs w:val="22"/>
                <w:lang w:bidi="en-GB"/>
              </w:rPr>
              <w:t>European Commission report “European Education Area 2025”</w:t>
            </w:r>
          </w:p>
        </w:tc>
        <w:tc>
          <w:tcPr>
            <w:tcW w:w="3925" w:type="dxa"/>
          </w:tcPr>
          <w:p w14:paraId="14469279" w14:textId="77777777" w:rsidR="00423DC9" w:rsidRPr="00812283" w:rsidRDefault="00423DC9" w:rsidP="00423DC9">
            <w:pPr>
              <w:rPr>
                <w:rStyle w:val="normaltextrun"/>
                <w:sz w:val="22"/>
                <w:szCs w:val="22"/>
              </w:rPr>
            </w:pPr>
            <w:r w:rsidRPr="00812283">
              <w:rPr>
                <w:rStyle w:val="normaltextrun"/>
                <w:sz w:val="22"/>
                <w:szCs w:val="22"/>
                <w:lang w:bidi="en-GB"/>
              </w:rPr>
              <w:t>Areas of activities</w:t>
            </w:r>
          </w:p>
          <w:p w14:paraId="726DF768" w14:textId="4202C8E6" w:rsidR="00423DC9" w:rsidRPr="00812283" w:rsidRDefault="00423DC9" w:rsidP="00423DC9">
            <w:pPr>
              <w:rPr>
                <w:rStyle w:val="normaltextrun"/>
                <w:sz w:val="22"/>
                <w:szCs w:val="22"/>
              </w:rPr>
            </w:pPr>
            <w:r w:rsidRPr="00812283">
              <w:rPr>
                <w:rStyle w:val="normaltextrun"/>
                <w:sz w:val="22"/>
                <w:szCs w:val="22"/>
                <w:lang w:bidi="en-GB"/>
              </w:rPr>
              <w:t xml:space="preserve">- introducing micro-credentials system in all Member States – boosting competitiveness of Europe, </w:t>
            </w:r>
            <w:proofErr w:type="gramStart"/>
            <w:r w:rsidRPr="00812283">
              <w:rPr>
                <w:rStyle w:val="normaltextrun"/>
                <w:sz w:val="22"/>
                <w:szCs w:val="22"/>
                <w:lang w:bidi="en-GB"/>
              </w:rPr>
              <w:t>reskilling</w:t>
            </w:r>
            <w:proofErr w:type="gramEnd"/>
            <w:r w:rsidRPr="00812283">
              <w:rPr>
                <w:rStyle w:val="normaltextrun"/>
                <w:sz w:val="22"/>
                <w:szCs w:val="22"/>
                <w:lang w:bidi="en-GB"/>
              </w:rPr>
              <w:t xml:space="preserve"> and </w:t>
            </w:r>
            <w:r w:rsidRPr="00812283">
              <w:rPr>
                <w:rStyle w:val="normaltextrun"/>
                <w:sz w:val="22"/>
                <w:szCs w:val="22"/>
                <w:lang w:bidi="en-GB"/>
              </w:rPr>
              <w:lastRenderedPageBreak/>
              <w:t>upskilling of the workforce in line with labour market changes;</w:t>
            </w:r>
          </w:p>
          <w:p w14:paraId="02E34B31" w14:textId="1C48DC6F" w:rsidR="00423DC9" w:rsidRPr="00812283" w:rsidRDefault="00423DC9" w:rsidP="00423DC9">
            <w:pPr>
              <w:rPr>
                <w:rStyle w:val="normaltextrun"/>
                <w:bCs/>
                <w:sz w:val="22"/>
                <w:szCs w:val="22"/>
              </w:rPr>
            </w:pPr>
            <w:r w:rsidRPr="00812283">
              <w:rPr>
                <w:rStyle w:val="normaltextrun"/>
                <w:sz w:val="22"/>
                <w:szCs w:val="22"/>
                <w:lang w:bidi="en-GB"/>
              </w:rPr>
              <w:t xml:space="preserve">- European Universities Initiative to promote a pan-European education offer (joint programmes, mobility, talent attraction and development) with the aim of building resilient, </w:t>
            </w:r>
            <w:proofErr w:type="gramStart"/>
            <w:r w:rsidRPr="00812283">
              <w:rPr>
                <w:rStyle w:val="normaltextrun"/>
                <w:sz w:val="22"/>
                <w:szCs w:val="22"/>
                <w:lang w:bidi="en-GB"/>
              </w:rPr>
              <w:t>inclusive</w:t>
            </w:r>
            <w:proofErr w:type="gramEnd"/>
            <w:r w:rsidRPr="00812283">
              <w:rPr>
                <w:rStyle w:val="normaltextrun"/>
                <w:sz w:val="22"/>
                <w:szCs w:val="22"/>
                <w:lang w:bidi="en-GB"/>
              </w:rPr>
              <w:t xml:space="preserve"> and sustainable societies;</w:t>
            </w:r>
          </w:p>
          <w:p w14:paraId="64C85178" w14:textId="77777777" w:rsidR="00423DC9" w:rsidRPr="00812283" w:rsidRDefault="00423DC9" w:rsidP="00423DC9">
            <w:pPr>
              <w:rPr>
                <w:rStyle w:val="normaltextrun"/>
                <w:bCs/>
                <w:sz w:val="22"/>
                <w:szCs w:val="22"/>
              </w:rPr>
            </w:pPr>
            <w:r w:rsidRPr="00812283">
              <w:rPr>
                <w:rStyle w:val="normaltextrun"/>
                <w:sz w:val="22"/>
                <w:szCs w:val="22"/>
                <w:lang w:bidi="en-GB"/>
              </w:rPr>
              <w:t xml:space="preserve">- digital component in education, study programmes and research in areas such as cybersecurity, artificial intelligence, increasing the share of women in STEM fields, linking STEM programmes with business education; </w:t>
            </w:r>
          </w:p>
          <w:p w14:paraId="73EA4B0D" w14:textId="77777777" w:rsidR="00423DC9" w:rsidRPr="00812283" w:rsidRDefault="00423DC9" w:rsidP="00423DC9">
            <w:pPr>
              <w:rPr>
                <w:rStyle w:val="normaltextrun"/>
                <w:bCs/>
                <w:sz w:val="22"/>
                <w:szCs w:val="22"/>
              </w:rPr>
            </w:pPr>
            <w:r w:rsidRPr="00812283">
              <w:rPr>
                <w:rStyle w:val="normaltextrun"/>
                <w:sz w:val="22"/>
                <w:szCs w:val="22"/>
                <w:lang w:bidi="en-GB"/>
              </w:rPr>
              <w:t xml:space="preserve">- transition to a greener lifestyle, greening of the infrastructure, integration of sustainability elements into education, research, daily activities of institutions; </w:t>
            </w:r>
          </w:p>
          <w:p w14:paraId="5B073331" w14:textId="0CC6DE2C" w:rsidR="00423DC9" w:rsidRPr="00812283" w:rsidRDefault="00423DC9" w:rsidP="00423DC9">
            <w:pPr>
              <w:rPr>
                <w:rStyle w:val="normaltextrun"/>
                <w:bCs/>
                <w:sz w:val="22"/>
                <w:szCs w:val="22"/>
              </w:rPr>
            </w:pPr>
            <w:r w:rsidRPr="00812283">
              <w:rPr>
                <w:rStyle w:val="normaltextrun"/>
                <w:sz w:val="22"/>
                <w:szCs w:val="22"/>
                <w:lang w:bidi="en-GB"/>
              </w:rPr>
              <w:t>- digital transformation – institutions and HEIs as agents of digital transformation in society.</w:t>
            </w:r>
          </w:p>
        </w:tc>
        <w:tc>
          <w:tcPr>
            <w:tcW w:w="3217" w:type="dxa"/>
          </w:tcPr>
          <w:p w14:paraId="58E584B8" w14:textId="77777777" w:rsidR="00423DC9" w:rsidRPr="00812283" w:rsidRDefault="00423DC9" w:rsidP="00423DC9">
            <w:pPr>
              <w:rPr>
                <w:rStyle w:val="normaltextrun"/>
                <w:bCs/>
                <w:sz w:val="22"/>
                <w:szCs w:val="22"/>
              </w:rPr>
            </w:pPr>
            <w:r w:rsidRPr="00812283">
              <w:rPr>
                <w:rStyle w:val="normaltextrun"/>
                <w:sz w:val="22"/>
                <w:szCs w:val="22"/>
                <w:lang w:bidi="en-GB"/>
              </w:rPr>
              <w:lastRenderedPageBreak/>
              <w:t>Develop the offer of micro-credentials courses.</w:t>
            </w:r>
          </w:p>
          <w:p w14:paraId="5968175A" w14:textId="77777777" w:rsidR="00423DC9" w:rsidRPr="00812283" w:rsidRDefault="00423DC9" w:rsidP="00423DC9">
            <w:pPr>
              <w:rPr>
                <w:rStyle w:val="normaltextrun"/>
                <w:bCs/>
                <w:sz w:val="22"/>
                <w:szCs w:val="22"/>
              </w:rPr>
            </w:pPr>
            <w:r w:rsidRPr="00812283">
              <w:rPr>
                <w:rStyle w:val="normaltextrun"/>
                <w:sz w:val="22"/>
                <w:szCs w:val="22"/>
                <w:lang w:bidi="en-GB"/>
              </w:rPr>
              <w:t>Continue participation in the European University E3UDRES2.</w:t>
            </w:r>
          </w:p>
          <w:p w14:paraId="74C609BD" w14:textId="77777777" w:rsidR="00423DC9" w:rsidRPr="00812283" w:rsidRDefault="00423DC9" w:rsidP="00423DC9">
            <w:pPr>
              <w:rPr>
                <w:rStyle w:val="normaltextrun"/>
                <w:bCs/>
                <w:sz w:val="22"/>
                <w:szCs w:val="22"/>
              </w:rPr>
            </w:pPr>
            <w:r w:rsidRPr="00812283">
              <w:rPr>
                <w:rStyle w:val="normaltextrun"/>
                <w:sz w:val="22"/>
                <w:szCs w:val="22"/>
                <w:lang w:bidi="en-GB"/>
              </w:rPr>
              <w:lastRenderedPageBreak/>
              <w:t>Digital skills at all levels of study.</w:t>
            </w:r>
          </w:p>
          <w:p w14:paraId="57636EED" w14:textId="77777777" w:rsidR="00423DC9" w:rsidRPr="00812283" w:rsidRDefault="00423DC9" w:rsidP="00423DC9">
            <w:pPr>
              <w:rPr>
                <w:rStyle w:val="normaltextrun"/>
                <w:bCs/>
                <w:sz w:val="22"/>
                <w:szCs w:val="22"/>
              </w:rPr>
            </w:pPr>
            <w:r w:rsidRPr="00812283">
              <w:rPr>
                <w:rStyle w:val="normaltextrun"/>
                <w:sz w:val="22"/>
                <w:szCs w:val="22"/>
                <w:lang w:bidi="en-GB"/>
              </w:rPr>
              <w:t>Develop study programmes in cyber security, artificial intelligence.</w:t>
            </w:r>
          </w:p>
          <w:p w14:paraId="581EE671" w14:textId="77777777" w:rsidR="00423DC9" w:rsidRPr="00812283" w:rsidRDefault="00423DC9" w:rsidP="00423DC9">
            <w:pPr>
              <w:rPr>
                <w:rStyle w:val="normaltextrun"/>
                <w:bCs/>
                <w:sz w:val="22"/>
                <w:szCs w:val="22"/>
              </w:rPr>
            </w:pPr>
            <w:r w:rsidRPr="00812283">
              <w:rPr>
                <w:rStyle w:val="normaltextrun"/>
                <w:sz w:val="22"/>
                <w:szCs w:val="22"/>
                <w:lang w:bidi="en-GB"/>
              </w:rPr>
              <w:t>Develop interdisciplinary study content.</w:t>
            </w:r>
          </w:p>
          <w:p w14:paraId="4F73C33E" w14:textId="77777777" w:rsidR="00423DC9" w:rsidRPr="00812283" w:rsidRDefault="00423DC9" w:rsidP="00423DC9">
            <w:pPr>
              <w:rPr>
                <w:rStyle w:val="normaltextrun"/>
                <w:bCs/>
                <w:sz w:val="22"/>
                <w:szCs w:val="22"/>
              </w:rPr>
            </w:pPr>
            <w:r w:rsidRPr="00812283">
              <w:rPr>
                <w:rStyle w:val="normaltextrun"/>
                <w:sz w:val="22"/>
                <w:szCs w:val="22"/>
                <w:lang w:bidi="en-GB"/>
              </w:rPr>
              <w:t>Integrate sustainability themes into study content.</w:t>
            </w:r>
          </w:p>
          <w:p w14:paraId="1418B8E6" w14:textId="77777777" w:rsidR="00423DC9" w:rsidRPr="00812283" w:rsidRDefault="00423DC9" w:rsidP="00423DC9">
            <w:pPr>
              <w:rPr>
                <w:rStyle w:val="normaltextrun"/>
                <w:bCs/>
                <w:sz w:val="22"/>
                <w:szCs w:val="22"/>
              </w:rPr>
            </w:pPr>
            <w:r w:rsidRPr="00812283">
              <w:rPr>
                <w:rStyle w:val="normaltextrun"/>
                <w:sz w:val="22"/>
                <w:szCs w:val="22"/>
                <w:lang w:bidi="en-GB"/>
              </w:rPr>
              <w:t>Implement sustainability principles in VUAS activities (infrastructure development).</w:t>
            </w:r>
          </w:p>
          <w:p w14:paraId="23FACA98" w14:textId="77777777" w:rsidR="00423DC9" w:rsidRPr="00812283" w:rsidRDefault="00423DC9" w:rsidP="00423DC9">
            <w:pPr>
              <w:rPr>
                <w:rStyle w:val="normaltextrun"/>
                <w:bCs/>
                <w:sz w:val="22"/>
                <w:szCs w:val="22"/>
              </w:rPr>
            </w:pPr>
            <w:r w:rsidRPr="00812283">
              <w:rPr>
                <w:rStyle w:val="normaltextrun"/>
                <w:sz w:val="22"/>
                <w:szCs w:val="22"/>
                <w:lang w:bidi="en-GB"/>
              </w:rPr>
              <w:t>VUAS involves in promoting the digital transformation of society.</w:t>
            </w:r>
          </w:p>
          <w:p w14:paraId="1D225063" w14:textId="4C2456D5" w:rsidR="00423DC9" w:rsidRPr="00812283" w:rsidRDefault="00423DC9" w:rsidP="00423DC9">
            <w:pPr>
              <w:rPr>
                <w:rStyle w:val="normaltextrun"/>
                <w:bCs/>
                <w:sz w:val="22"/>
                <w:szCs w:val="22"/>
              </w:rPr>
            </w:pPr>
            <w:r w:rsidRPr="00812283">
              <w:rPr>
                <w:rStyle w:val="normaltextrun"/>
                <w:sz w:val="22"/>
                <w:szCs w:val="22"/>
                <w:lang w:bidi="en-GB"/>
              </w:rPr>
              <w:t>Plan and implement the digital transformation of VUAS as an institution.</w:t>
            </w:r>
          </w:p>
        </w:tc>
      </w:tr>
      <w:tr w:rsidR="00423DC9" w:rsidRPr="00812283" w14:paraId="31505A58" w14:textId="4872AC3F" w:rsidTr="002D6CFA">
        <w:tc>
          <w:tcPr>
            <w:tcW w:w="2208" w:type="dxa"/>
          </w:tcPr>
          <w:p w14:paraId="4873AD37" w14:textId="14B3B2C1" w:rsidR="00423DC9" w:rsidRPr="00812283" w:rsidRDefault="00423DC9" w:rsidP="00423DC9">
            <w:pPr>
              <w:rPr>
                <w:rStyle w:val="normaltextrun"/>
                <w:bCs/>
                <w:sz w:val="22"/>
                <w:szCs w:val="22"/>
              </w:rPr>
            </w:pPr>
            <w:r w:rsidRPr="00812283">
              <w:rPr>
                <w:rStyle w:val="normaltextrun"/>
                <w:sz w:val="22"/>
                <w:szCs w:val="22"/>
                <w:lang w:bidi="en-GB"/>
              </w:rPr>
              <w:lastRenderedPageBreak/>
              <w:t>European Skills Agenda 2020–2025</w:t>
            </w:r>
          </w:p>
        </w:tc>
        <w:tc>
          <w:tcPr>
            <w:tcW w:w="3925" w:type="dxa"/>
          </w:tcPr>
          <w:p w14:paraId="4CDD4398" w14:textId="0F86F946" w:rsidR="00423DC9" w:rsidRPr="00812283" w:rsidRDefault="00423DC9" w:rsidP="00423DC9">
            <w:pPr>
              <w:rPr>
                <w:rStyle w:val="normaltextrun"/>
                <w:sz w:val="22"/>
                <w:szCs w:val="22"/>
              </w:rPr>
            </w:pPr>
            <w:r w:rsidRPr="00812283">
              <w:rPr>
                <w:rStyle w:val="normaltextrun"/>
                <w:sz w:val="22"/>
                <w:szCs w:val="22"/>
                <w:lang w:bidi="en-GB"/>
              </w:rPr>
              <w:t xml:space="preserve">The priorities of the programme </w:t>
            </w:r>
            <w:proofErr w:type="gramStart"/>
            <w:r w:rsidRPr="00812283">
              <w:rPr>
                <w:rStyle w:val="normaltextrun"/>
                <w:sz w:val="22"/>
                <w:szCs w:val="22"/>
                <w:lang w:bidi="en-GB"/>
              </w:rPr>
              <w:t>are:</w:t>
            </w:r>
            <w:proofErr w:type="gramEnd"/>
            <w:r w:rsidRPr="00812283">
              <w:rPr>
                <w:rStyle w:val="normaltextrun"/>
                <w:sz w:val="22"/>
                <w:szCs w:val="22"/>
                <w:lang w:bidi="en-GB"/>
              </w:rPr>
              <w:t xml:space="preserve"> the development of partnership skills in educational institutions to ensure closer cooperation with the public sector; a stronger focus on the development of transversal and entrepreneurial skills in educational content; the personalisation of educational content; and increased mobility of students and people employed in education. </w:t>
            </w:r>
          </w:p>
          <w:p w14:paraId="5F7701DF" w14:textId="5BD7AB53" w:rsidR="00423DC9" w:rsidRPr="00812283" w:rsidRDefault="00423DC9" w:rsidP="00423DC9">
            <w:pPr>
              <w:rPr>
                <w:rStyle w:val="normaltextrun"/>
                <w:sz w:val="22"/>
                <w:szCs w:val="22"/>
              </w:rPr>
            </w:pPr>
            <w:r w:rsidRPr="00812283">
              <w:rPr>
                <w:rStyle w:val="normaltextrun"/>
                <w:sz w:val="22"/>
                <w:szCs w:val="22"/>
                <w:lang w:bidi="en-GB"/>
              </w:rPr>
              <w:t xml:space="preserve">The creation of a European University Network </w:t>
            </w:r>
            <w:proofErr w:type="gramStart"/>
            <w:r w:rsidRPr="00812283">
              <w:rPr>
                <w:rStyle w:val="normaltextrun"/>
                <w:sz w:val="22"/>
                <w:szCs w:val="22"/>
                <w:lang w:bidi="en-GB"/>
              </w:rPr>
              <w:t>is seen</w:t>
            </w:r>
            <w:proofErr w:type="gramEnd"/>
            <w:r w:rsidRPr="00812283">
              <w:rPr>
                <w:rStyle w:val="normaltextrun"/>
                <w:sz w:val="22"/>
                <w:szCs w:val="22"/>
                <w:lang w:bidi="en-GB"/>
              </w:rPr>
              <w:t xml:space="preserve"> as one of the key instruments for implementing the Skills Agenda.</w:t>
            </w:r>
          </w:p>
          <w:p w14:paraId="6DE2CFF2" w14:textId="35EBB10D" w:rsidR="00423DC9" w:rsidRPr="00812283" w:rsidRDefault="00423DC9" w:rsidP="00423DC9">
            <w:pPr>
              <w:rPr>
                <w:rStyle w:val="normaltextrun"/>
                <w:bCs/>
                <w:sz w:val="22"/>
                <w:szCs w:val="22"/>
              </w:rPr>
            </w:pPr>
            <w:r w:rsidRPr="00812283">
              <w:rPr>
                <w:rStyle w:val="normaltextrun"/>
                <w:sz w:val="22"/>
                <w:szCs w:val="22"/>
                <w:lang w:bidi="en-GB"/>
              </w:rPr>
              <w:t>The Skills Agenda on skills development in the education sector identifies the need to improve knowledge in open science, science management. </w:t>
            </w:r>
          </w:p>
        </w:tc>
        <w:tc>
          <w:tcPr>
            <w:tcW w:w="3217" w:type="dxa"/>
          </w:tcPr>
          <w:p w14:paraId="73B1250D" w14:textId="5DCC5DF0" w:rsidR="00423DC9" w:rsidRPr="00812283" w:rsidRDefault="00423DC9" w:rsidP="00423DC9">
            <w:pPr>
              <w:rPr>
                <w:rStyle w:val="normaltextrun"/>
                <w:bCs/>
                <w:sz w:val="22"/>
                <w:szCs w:val="22"/>
              </w:rPr>
            </w:pPr>
            <w:r w:rsidRPr="00812283">
              <w:rPr>
                <w:rStyle w:val="normaltextrun"/>
                <w:sz w:val="22"/>
                <w:szCs w:val="22"/>
                <w:lang w:bidi="en-GB"/>
              </w:rPr>
              <w:t>Fulfil VUAS mission to be a driving force for innovation, knowledge creation and the research community.</w:t>
            </w:r>
          </w:p>
          <w:p w14:paraId="74DAF2BE" w14:textId="77777777" w:rsidR="00423DC9" w:rsidRPr="00812283" w:rsidRDefault="00423DC9" w:rsidP="00423DC9">
            <w:pPr>
              <w:rPr>
                <w:rStyle w:val="normaltextrun"/>
                <w:bCs/>
                <w:sz w:val="22"/>
                <w:szCs w:val="22"/>
              </w:rPr>
            </w:pPr>
            <w:r w:rsidRPr="00812283">
              <w:rPr>
                <w:rStyle w:val="normaltextrun"/>
                <w:sz w:val="22"/>
                <w:szCs w:val="22"/>
                <w:lang w:bidi="en-GB"/>
              </w:rPr>
              <w:t>Continue participation in the European University E3UDRES2.</w:t>
            </w:r>
          </w:p>
          <w:p w14:paraId="34691410" w14:textId="77777777" w:rsidR="00423DC9" w:rsidRPr="00812283" w:rsidRDefault="00423DC9" w:rsidP="00423DC9">
            <w:pPr>
              <w:rPr>
                <w:rStyle w:val="normaltextrun"/>
                <w:bCs/>
                <w:sz w:val="22"/>
                <w:szCs w:val="22"/>
              </w:rPr>
            </w:pPr>
            <w:r w:rsidRPr="00812283">
              <w:rPr>
                <w:rStyle w:val="normaltextrun"/>
                <w:sz w:val="22"/>
                <w:szCs w:val="22"/>
                <w:lang w:bidi="en-GB"/>
              </w:rPr>
              <w:t>Develop personalised educational content.</w:t>
            </w:r>
          </w:p>
          <w:p w14:paraId="7234C5EA" w14:textId="77777777" w:rsidR="00423DC9" w:rsidRPr="00812283" w:rsidRDefault="00423DC9" w:rsidP="00423DC9">
            <w:pPr>
              <w:rPr>
                <w:rStyle w:val="normaltextrun"/>
                <w:bCs/>
                <w:sz w:val="22"/>
                <w:szCs w:val="22"/>
              </w:rPr>
            </w:pPr>
            <w:r w:rsidRPr="00812283">
              <w:rPr>
                <w:rStyle w:val="normaltextrun"/>
                <w:sz w:val="22"/>
                <w:szCs w:val="22"/>
                <w:lang w:bidi="en-GB"/>
              </w:rPr>
              <w:t>Improve VUAS processes for science management.</w:t>
            </w:r>
          </w:p>
          <w:p w14:paraId="7246D542" w14:textId="320FDA21" w:rsidR="00423DC9" w:rsidRPr="00812283" w:rsidRDefault="00423DC9" w:rsidP="00423DC9">
            <w:pPr>
              <w:rPr>
                <w:rStyle w:val="normaltextrun"/>
                <w:bCs/>
                <w:sz w:val="22"/>
                <w:szCs w:val="22"/>
              </w:rPr>
            </w:pPr>
            <w:r w:rsidRPr="00812283">
              <w:rPr>
                <w:rStyle w:val="normaltextrun"/>
                <w:sz w:val="22"/>
                <w:szCs w:val="22"/>
                <w:lang w:bidi="en-GB"/>
              </w:rPr>
              <w:t xml:space="preserve">Professional development of VUAS staff on open science issues, </w:t>
            </w:r>
            <w:proofErr w:type="gramStart"/>
            <w:r w:rsidRPr="00812283">
              <w:rPr>
                <w:rStyle w:val="normaltextrun"/>
                <w:sz w:val="22"/>
                <w:szCs w:val="22"/>
                <w:lang w:bidi="en-GB"/>
              </w:rPr>
              <w:t>preparation</w:t>
            </w:r>
            <w:proofErr w:type="gramEnd"/>
            <w:r w:rsidRPr="00812283">
              <w:rPr>
                <w:rStyle w:val="normaltextrun"/>
                <w:sz w:val="22"/>
                <w:szCs w:val="22"/>
                <w:lang w:bidi="en-GB"/>
              </w:rPr>
              <w:t xml:space="preserve"> and implementation of a publication strategy.</w:t>
            </w:r>
          </w:p>
        </w:tc>
      </w:tr>
      <w:tr w:rsidR="00BF1F1A" w:rsidRPr="00812283" w14:paraId="17C1A272" w14:textId="22704628" w:rsidTr="002D6CFA">
        <w:tc>
          <w:tcPr>
            <w:tcW w:w="9350" w:type="dxa"/>
            <w:gridSpan w:val="3"/>
          </w:tcPr>
          <w:p w14:paraId="74334228" w14:textId="77777777" w:rsidR="00BF1F1A" w:rsidRPr="00812283" w:rsidRDefault="00BF1F1A" w:rsidP="00423DC9">
            <w:pPr>
              <w:rPr>
                <w:rStyle w:val="normaltextrun"/>
                <w:b/>
                <w:bCs/>
                <w:sz w:val="22"/>
                <w:szCs w:val="22"/>
              </w:rPr>
            </w:pPr>
            <w:r w:rsidRPr="00812283">
              <w:rPr>
                <w:rStyle w:val="normaltextrun"/>
                <w:b/>
                <w:sz w:val="22"/>
                <w:szCs w:val="22"/>
                <w:lang w:bidi="en-GB"/>
              </w:rPr>
              <w:t>Planning documents at national level</w:t>
            </w:r>
          </w:p>
          <w:p w14:paraId="484025B4" w14:textId="2D71721B" w:rsidR="00D24477" w:rsidRPr="00812283" w:rsidRDefault="00D24477" w:rsidP="00423DC9">
            <w:pPr>
              <w:rPr>
                <w:rStyle w:val="normaltextrun"/>
                <w:b/>
                <w:bCs/>
                <w:sz w:val="22"/>
                <w:szCs w:val="22"/>
              </w:rPr>
            </w:pPr>
          </w:p>
        </w:tc>
      </w:tr>
      <w:tr w:rsidR="00423DC9" w:rsidRPr="00812283" w14:paraId="269F8CC8" w14:textId="5FF33491" w:rsidTr="002D6CFA">
        <w:tc>
          <w:tcPr>
            <w:tcW w:w="2208" w:type="dxa"/>
          </w:tcPr>
          <w:p w14:paraId="7A4664E6" w14:textId="18AA187B" w:rsidR="00BF1F1A" w:rsidRPr="00812283" w:rsidRDefault="00BF1F1A" w:rsidP="00BF1F1A">
            <w:pPr>
              <w:rPr>
                <w:rStyle w:val="normaltextrun"/>
                <w:bCs/>
                <w:sz w:val="22"/>
                <w:szCs w:val="22"/>
              </w:rPr>
            </w:pPr>
            <w:r w:rsidRPr="00812283">
              <w:rPr>
                <w:rStyle w:val="normaltextrun"/>
                <w:sz w:val="22"/>
                <w:szCs w:val="22"/>
                <w:lang w:bidi="en-GB"/>
              </w:rPr>
              <w:t>Sustainable Development Strategy of Latvia until 2023 (SDSL)</w:t>
            </w:r>
          </w:p>
          <w:p w14:paraId="7999B9B2" w14:textId="77777777" w:rsidR="00BF1F1A" w:rsidRPr="00812283" w:rsidRDefault="00BF1F1A" w:rsidP="00BF1F1A">
            <w:pPr>
              <w:rPr>
                <w:rStyle w:val="normaltextrun"/>
                <w:bCs/>
                <w:sz w:val="22"/>
                <w:szCs w:val="22"/>
              </w:rPr>
            </w:pPr>
          </w:p>
          <w:p w14:paraId="7A81A9DB" w14:textId="77777777" w:rsidR="00423DC9" w:rsidRPr="00812283" w:rsidRDefault="00423DC9" w:rsidP="00BF1F1A">
            <w:pPr>
              <w:rPr>
                <w:rStyle w:val="normaltextrun"/>
                <w:bCs/>
                <w:sz w:val="22"/>
                <w:szCs w:val="22"/>
              </w:rPr>
            </w:pPr>
          </w:p>
        </w:tc>
        <w:tc>
          <w:tcPr>
            <w:tcW w:w="3925" w:type="dxa"/>
          </w:tcPr>
          <w:p w14:paraId="3495F560" w14:textId="59BBA7C6" w:rsidR="00BF1F1A" w:rsidRPr="00812283" w:rsidRDefault="00BF1F1A" w:rsidP="00BF1F1A">
            <w:pPr>
              <w:rPr>
                <w:rStyle w:val="normaltextrun"/>
                <w:bCs/>
                <w:sz w:val="22"/>
                <w:szCs w:val="22"/>
              </w:rPr>
            </w:pPr>
            <w:r w:rsidRPr="00812283">
              <w:rPr>
                <w:rStyle w:val="normaltextrun"/>
                <w:sz w:val="22"/>
                <w:szCs w:val="22"/>
                <w:lang w:bidi="en-GB"/>
              </w:rPr>
              <w:t xml:space="preserve">The Strategy underlines the need to invest in human capital development and growth in productivity by developing knowledge and skills that foster mass creative activity, flexibility of skills and competences, and development of an innovative and resource-efficient economy. Measures and programmes should </w:t>
            </w:r>
            <w:proofErr w:type="gramStart"/>
            <w:r w:rsidRPr="00812283">
              <w:rPr>
                <w:rStyle w:val="normaltextrun"/>
                <w:sz w:val="22"/>
                <w:szCs w:val="22"/>
                <w:lang w:bidi="en-GB"/>
              </w:rPr>
              <w:t>be geared</w:t>
            </w:r>
            <w:proofErr w:type="gramEnd"/>
            <w:r w:rsidRPr="00812283">
              <w:rPr>
                <w:rStyle w:val="normaltextrun"/>
                <w:sz w:val="22"/>
                <w:szCs w:val="22"/>
                <w:lang w:bidi="en-GB"/>
              </w:rPr>
              <w:t xml:space="preserve"> towards cooperation between stakeholders and co-responsible </w:t>
            </w:r>
            <w:r w:rsidRPr="00812283">
              <w:rPr>
                <w:rStyle w:val="normaltextrun"/>
                <w:sz w:val="22"/>
                <w:szCs w:val="22"/>
                <w:lang w:bidi="en-GB"/>
              </w:rPr>
              <w:lastRenderedPageBreak/>
              <w:t xml:space="preserve">parties. An open innovation system </w:t>
            </w:r>
            <w:proofErr w:type="gramStart"/>
            <w:r w:rsidRPr="00812283">
              <w:rPr>
                <w:rStyle w:val="normaltextrun"/>
                <w:sz w:val="22"/>
                <w:szCs w:val="22"/>
                <w:lang w:bidi="en-GB"/>
              </w:rPr>
              <w:t>is needed</w:t>
            </w:r>
            <w:proofErr w:type="gramEnd"/>
            <w:r w:rsidRPr="00812283">
              <w:rPr>
                <w:rStyle w:val="normaltextrun"/>
                <w:sz w:val="22"/>
                <w:szCs w:val="22"/>
                <w:lang w:bidi="en-GB"/>
              </w:rPr>
              <w:t xml:space="preserve"> to foster the rapid diffusion of knowledge and to reduce the various barriers to knowledge acquisition. Latvian HEIs and research institutions need to become more open and promote the dissemination of knowledge both between academia and the business sector, and on international – national, Baltic Sea Region, European and global level.</w:t>
            </w:r>
          </w:p>
          <w:p w14:paraId="46903DCC" w14:textId="77777777" w:rsidR="00423DC9" w:rsidRPr="00812283" w:rsidRDefault="00423DC9" w:rsidP="00423DC9">
            <w:pPr>
              <w:rPr>
                <w:rStyle w:val="normaltextrun"/>
                <w:bCs/>
                <w:sz w:val="22"/>
                <w:szCs w:val="22"/>
              </w:rPr>
            </w:pPr>
          </w:p>
        </w:tc>
        <w:tc>
          <w:tcPr>
            <w:tcW w:w="3217" w:type="dxa"/>
          </w:tcPr>
          <w:p w14:paraId="78D6C353" w14:textId="21C1B6B7" w:rsidR="00423DC9" w:rsidRPr="00812283" w:rsidRDefault="00BF1F1A" w:rsidP="00BF1F1A">
            <w:pPr>
              <w:rPr>
                <w:rStyle w:val="normaltextrun"/>
                <w:bCs/>
                <w:sz w:val="22"/>
                <w:szCs w:val="22"/>
              </w:rPr>
            </w:pPr>
            <w:r w:rsidRPr="00812283">
              <w:rPr>
                <w:rStyle w:val="normaltextrun"/>
                <w:sz w:val="22"/>
                <w:szCs w:val="22"/>
                <w:lang w:bidi="en-GB"/>
              </w:rPr>
              <w:lastRenderedPageBreak/>
              <w:t xml:space="preserve">Fulfil VUAS mission to be a driving force for innovation, knowledge creation and the research community at regional, </w:t>
            </w:r>
            <w:proofErr w:type="gramStart"/>
            <w:r w:rsidRPr="00812283">
              <w:rPr>
                <w:rStyle w:val="normaltextrun"/>
                <w:sz w:val="22"/>
                <w:szCs w:val="22"/>
                <w:lang w:bidi="en-GB"/>
              </w:rPr>
              <w:t>national</w:t>
            </w:r>
            <w:proofErr w:type="gramEnd"/>
            <w:r w:rsidRPr="00812283">
              <w:rPr>
                <w:rStyle w:val="normaltextrun"/>
                <w:sz w:val="22"/>
                <w:szCs w:val="22"/>
                <w:lang w:bidi="en-GB"/>
              </w:rPr>
              <w:t xml:space="preserve"> and international level.</w:t>
            </w:r>
          </w:p>
          <w:p w14:paraId="10349823" w14:textId="7757A80C" w:rsidR="00BF1F1A" w:rsidRPr="00812283" w:rsidRDefault="00BF1F1A" w:rsidP="00BF1F1A">
            <w:pPr>
              <w:rPr>
                <w:rStyle w:val="normaltextrun"/>
                <w:bCs/>
                <w:sz w:val="22"/>
                <w:szCs w:val="22"/>
              </w:rPr>
            </w:pPr>
          </w:p>
        </w:tc>
      </w:tr>
      <w:tr w:rsidR="00423DC9" w:rsidRPr="00812283" w14:paraId="6AEEFADD" w14:textId="4CBD3B0D" w:rsidTr="002D6CFA">
        <w:tc>
          <w:tcPr>
            <w:tcW w:w="2208" w:type="dxa"/>
          </w:tcPr>
          <w:p w14:paraId="59A653E4" w14:textId="77777777" w:rsidR="00BF1F1A" w:rsidRPr="00812283" w:rsidRDefault="00BF1F1A" w:rsidP="00BF1F1A">
            <w:pPr>
              <w:rPr>
                <w:rStyle w:val="normaltextrun"/>
                <w:bCs/>
                <w:sz w:val="22"/>
                <w:szCs w:val="22"/>
              </w:rPr>
            </w:pPr>
            <w:r w:rsidRPr="00812283">
              <w:rPr>
                <w:rStyle w:val="normaltextrun"/>
                <w:sz w:val="22"/>
                <w:szCs w:val="22"/>
                <w:lang w:bidi="en-GB"/>
              </w:rPr>
              <w:t>National Development Plan 2021–2027 (NDP 2027)</w:t>
            </w:r>
          </w:p>
          <w:p w14:paraId="51E8AE0C" w14:textId="77777777" w:rsidR="00423DC9" w:rsidRPr="00812283" w:rsidRDefault="00423DC9" w:rsidP="00423DC9">
            <w:pPr>
              <w:spacing w:before="100" w:beforeAutospacing="1" w:after="100" w:afterAutospacing="1"/>
              <w:rPr>
                <w:rStyle w:val="normaltextrun"/>
                <w:bCs/>
                <w:sz w:val="22"/>
                <w:szCs w:val="22"/>
              </w:rPr>
            </w:pPr>
          </w:p>
        </w:tc>
        <w:tc>
          <w:tcPr>
            <w:tcW w:w="3925" w:type="dxa"/>
          </w:tcPr>
          <w:p w14:paraId="5C28333F" w14:textId="2040F087" w:rsidR="00423DC9" w:rsidRPr="00812283" w:rsidRDefault="00BF1F1A" w:rsidP="00BF1F1A">
            <w:pPr>
              <w:rPr>
                <w:rStyle w:val="normaltextrun"/>
                <w:bCs/>
                <w:sz w:val="22"/>
                <w:szCs w:val="22"/>
              </w:rPr>
            </w:pPr>
            <w:r w:rsidRPr="00812283">
              <w:rPr>
                <w:rStyle w:val="normaltextrun"/>
                <w:sz w:val="22"/>
                <w:szCs w:val="22"/>
                <w:lang w:bidi="en-GB"/>
              </w:rPr>
              <w:t xml:space="preserve">The NDP 2027 highlights the need for a stable renewal of human capital, research-based higher education, quality knowledge creation and its effective transfer to the business and public sectors. NDP 2027 emphasises the importance of developing international cooperation, especially with the Latvian diaspora, by attracting high-level guest lecturers from abroad, engaging in cooperation networks, and thus ensuring global circulation of knowledge. Scarce development resources should </w:t>
            </w:r>
            <w:proofErr w:type="gramStart"/>
            <w:r w:rsidRPr="00812283">
              <w:rPr>
                <w:rStyle w:val="normaltextrun"/>
                <w:sz w:val="22"/>
                <w:szCs w:val="22"/>
                <w:lang w:bidi="en-GB"/>
              </w:rPr>
              <w:t>be concentrated</w:t>
            </w:r>
            <w:proofErr w:type="gramEnd"/>
            <w:r w:rsidRPr="00812283">
              <w:rPr>
                <w:rStyle w:val="normaltextrun"/>
                <w:sz w:val="22"/>
                <w:szCs w:val="22"/>
                <w:lang w:bidi="en-GB"/>
              </w:rPr>
              <w:t xml:space="preserve"> in the knowledge areas (smart specialisation areas, RIS3) where there is the highest potential to develop knowledge and technology intensive and exportable products and services.</w:t>
            </w:r>
          </w:p>
          <w:p w14:paraId="0C4A897E" w14:textId="1DDAACE3" w:rsidR="00A26088" w:rsidRPr="00812283" w:rsidRDefault="00A26088" w:rsidP="00A26088">
            <w:pPr>
              <w:rPr>
                <w:sz w:val="22"/>
                <w:szCs w:val="22"/>
              </w:rPr>
            </w:pPr>
            <w:r w:rsidRPr="00812283">
              <w:rPr>
                <w:sz w:val="22"/>
                <w:szCs w:val="22"/>
                <w:lang w:bidi="en-GB"/>
              </w:rPr>
              <w:t>Higher education is addressed under the priority “Knowledge and Skills for Personal and National Growth</w:t>
            </w:r>
            <w:proofErr w:type="gramStart"/>
            <w:r w:rsidRPr="00812283">
              <w:rPr>
                <w:sz w:val="22"/>
                <w:szCs w:val="22"/>
                <w:lang w:bidi="en-GB"/>
              </w:rPr>
              <w:t>”.</w:t>
            </w:r>
            <w:proofErr w:type="gramEnd"/>
            <w:r w:rsidRPr="00812283">
              <w:rPr>
                <w:sz w:val="22"/>
                <w:szCs w:val="22"/>
                <w:lang w:bidi="en-GB"/>
              </w:rPr>
              <w:t xml:space="preserve"> NDP 20207 highlights lifelong learning opportunities for individuals, excellent science for knowledge transfer, strengthening of entrepreneurship, enterprise development to engage scientists and businesses in tackling challenges critical to the growth of the society, and the use of research results to create new products in promising areas. Objectives for the development of higher education: developing higher education institutions as innovation hubs, thus fostering creation of world-class knowledge, knowledge transfer and smart growth of society, development of student-centred and research-based education, strengthening of HEIs in their strategic specialisation areas, creation of </w:t>
            </w:r>
            <w:r w:rsidRPr="00812283">
              <w:rPr>
                <w:sz w:val="22"/>
                <w:szCs w:val="22"/>
                <w:lang w:bidi="en-GB"/>
              </w:rPr>
              <w:lastRenderedPageBreak/>
              <w:t xml:space="preserve">an international environment in HEIs (staff, students), focus on the development of digital skills. The following are highlighted as objectives to be carried out in the context of scientific development: increasing the share of scientific staff in the country; increasing the share of doctoral students; increasing funding for research; increasing the number of internationally significant publications, especially focusing on publications with a high citation index; increasing private sector investment in research and development (R&amp;D). The role of HEIs </w:t>
            </w:r>
            <w:proofErr w:type="gramStart"/>
            <w:r w:rsidRPr="00812283">
              <w:rPr>
                <w:sz w:val="22"/>
                <w:szCs w:val="22"/>
                <w:lang w:bidi="en-GB"/>
              </w:rPr>
              <w:t>is also reflected</w:t>
            </w:r>
            <w:proofErr w:type="gramEnd"/>
            <w:r w:rsidRPr="00812283">
              <w:rPr>
                <w:sz w:val="22"/>
                <w:szCs w:val="22"/>
                <w:lang w:bidi="en-GB"/>
              </w:rPr>
              <w:t xml:space="preserve"> in the adult learning activities: to be involved in shaping education offer in line with trends in the labour market by developing training modules, e-learning courses, personalising learning and ensuring the recognition of acquired competencies.</w:t>
            </w:r>
          </w:p>
          <w:p w14:paraId="22895E86" w14:textId="77777777" w:rsidR="00A26088" w:rsidRPr="00812283" w:rsidRDefault="00A26088" w:rsidP="00A26088">
            <w:pPr>
              <w:rPr>
                <w:sz w:val="22"/>
                <w:szCs w:val="22"/>
              </w:rPr>
            </w:pPr>
            <w:r w:rsidRPr="00812283">
              <w:rPr>
                <w:sz w:val="22"/>
                <w:szCs w:val="22"/>
                <w:lang w:bidi="en-GB"/>
              </w:rPr>
              <w:t xml:space="preserve">The NDP 2027 priority “Business Competitiveness and Material Well-being” highlights the </w:t>
            </w:r>
            <w:proofErr w:type="gramStart"/>
            <w:r w:rsidRPr="00812283">
              <w:rPr>
                <w:sz w:val="22"/>
                <w:szCs w:val="22"/>
                <w:lang w:bidi="en-GB"/>
              </w:rPr>
              <w:t>important role</w:t>
            </w:r>
            <w:proofErr w:type="gramEnd"/>
            <w:r w:rsidRPr="00812283">
              <w:rPr>
                <w:sz w:val="22"/>
                <w:szCs w:val="22"/>
                <w:lang w:bidi="en-GB"/>
              </w:rPr>
              <w:t xml:space="preserve"> of HEIs in fostering an innovation ecosystem that promotes a purposeful and continuous creation of knowledge and its further use in the development and marketing of products and services. </w:t>
            </w:r>
          </w:p>
          <w:p w14:paraId="7EBB3CE3" w14:textId="77777777" w:rsidR="00A26088" w:rsidRPr="00812283" w:rsidRDefault="00A26088" w:rsidP="00A26088">
            <w:pPr>
              <w:rPr>
                <w:sz w:val="22"/>
                <w:szCs w:val="22"/>
              </w:rPr>
            </w:pPr>
            <w:r w:rsidRPr="00812283">
              <w:rPr>
                <w:sz w:val="22"/>
                <w:szCs w:val="22"/>
                <w:lang w:bidi="en-GB"/>
              </w:rPr>
              <w:t xml:space="preserve">The NDP priority "A United &amp; Open, Safe and Secure Society" emphasises the importance of the security of the information space and the knowledge and media literacy of its users, including civic skills, </w:t>
            </w:r>
            <w:proofErr w:type="gramStart"/>
            <w:r w:rsidRPr="00812283">
              <w:rPr>
                <w:sz w:val="22"/>
                <w:szCs w:val="22"/>
                <w:lang w:bidi="en-GB"/>
              </w:rPr>
              <w:t>knowledge</w:t>
            </w:r>
            <w:proofErr w:type="gramEnd"/>
            <w:r w:rsidRPr="00812283">
              <w:rPr>
                <w:sz w:val="22"/>
                <w:szCs w:val="22"/>
                <w:lang w:bidi="en-GB"/>
              </w:rPr>
              <w:t xml:space="preserve"> and attitudes, in strengthening the resilience of the society and democracy.</w:t>
            </w:r>
          </w:p>
          <w:p w14:paraId="701BDA68" w14:textId="5C945D1C" w:rsidR="00A26088" w:rsidRPr="00812283" w:rsidRDefault="00A26088" w:rsidP="00A26088">
            <w:pPr>
              <w:rPr>
                <w:sz w:val="22"/>
                <w:szCs w:val="22"/>
              </w:rPr>
            </w:pPr>
            <w:r w:rsidRPr="00812283">
              <w:rPr>
                <w:sz w:val="22"/>
                <w:szCs w:val="22"/>
                <w:lang w:bidi="en-GB"/>
              </w:rPr>
              <w:t>In the context of VUAS as a regional university, it is important to note the rural development space outlined in the NDP, to which the related objectives set out in NDP 2027 are: diversification of the rural economy; use of bioresources to create innovative and exportable products; strengthening communities.</w:t>
            </w:r>
          </w:p>
          <w:p w14:paraId="0473D640" w14:textId="2B0439C0" w:rsidR="00A26088" w:rsidRPr="00812283" w:rsidRDefault="00A26088" w:rsidP="00BF1F1A">
            <w:pPr>
              <w:rPr>
                <w:rStyle w:val="normaltextrun"/>
                <w:bCs/>
                <w:sz w:val="22"/>
                <w:szCs w:val="22"/>
              </w:rPr>
            </w:pPr>
          </w:p>
        </w:tc>
        <w:tc>
          <w:tcPr>
            <w:tcW w:w="3217" w:type="dxa"/>
          </w:tcPr>
          <w:p w14:paraId="1F53A5E6" w14:textId="7756FFEC" w:rsidR="00A26088" w:rsidRPr="00812283" w:rsidRDefault="00A26088" w:rsidP="00A26088">
            <w:pPr>
              <w:rPr>
                <w:rStyle w:val="normaltextrun"/>
                <w:sz w:val="22"/>
                <w:szCs w:val="22"/>
              </w:rPr>
            </w:pPr>
            <w:r w:rsidRPr="00812283">
              <w:rPr>
                <w:rStyle w:val="normaltextrun"/>
                <w:sz w:val="22"/>
                <w:szCs w:val="22"/>
                <w:lang w:bidi="en-GB"/>
              </w:rPr>
              <w:lastRenderedPageBreak/>
              <w:t>Develop quality and research-based education offer at higher education level.</w:t>
            </w:r>
          </w:p>
          <w:p w14:paraId="1D5B2A27" w14:textId="696AEB72" w:rsidR="00A26088" w:rsidRPr="00812283" w:rsidRDefault="00A26088" w:rsidP="00A26088">
            <w:pPr>
              <w:rPr>
                <w:rStyle w:val="normaltextrun"/>
                <w:sz w:val="22"/>
                <w:szCs w:val="22"/>
              </w:rPr>
            </w:pPr>
            <w:r w:rsidRPr="00812283">
              <w:rPr>
                <w:rStyle w:val="normaltextrun"/>
                <w:sz w:val="22"/>
                <w:szCs w:val="22"/>
                <w:lang w:bidi="en-GB"/>
              </w:rPr>
              <w:t>Continue cooperation with the diaspora academic community, especially in research.</w:t>
            </w:r>
          </w:p>
          <w:p w14:paraId="45D7755E" w14:textId="3E12E42B" w:rsidR="00A26088" w:rsidRPr="00812283" w:rsidRDefault="00A26088" w:rsidP="00A26088">
            <w:pPr>
              <w:rPr>
                <w:rStyle w:val="normaltextrun"/>
                <w:sz w:val="22"/>
                <w:szCs w:val="22"/>
              </w:rPr>
            </w:pPr>
            <w:r w:rsidRPr="00812283">
              <w:rPr>
                <w:rStyle w:val="normaltextrun"/>
                <w:sz w:val="22"/>
                <w:szCs w:val="22"/>
                <w:lang w:bidi="en-GB"/>
              </w:rPr>
              <w:t>Develop and implement VUAS publication strategy.</w:t>
            </w:r>
          </w:p>
          <w:p w14:paraId="47DDFCE1" w14:textId="6544D0FE" w:rsidR="00A26088" w:rsidRPr="00812283" w:rsidRDefault="00A26088" w:rsidP="00A26088">
            <w:pPr>
              <w:rPr>
                <w:rStyle w:val="normaltextrun"/>
                <w:sz w:val="22"/>
                <w:szCs w:val="22"/>
              </w:rPr>
            </w:pPr>
            <w:r w:rsidRPr="00812283">
              <w:rPr>
                <w:rStyle w:val="normaltextrun"/>
                <w:sz w:val="22"/>
                <w:szCs w:val="22"/>
                <w:lang w:bidi="en-GB"/>
              </w:rPr>
              <w:t>Develop educational content and research, be involved in innovation in RIS3 areas, in particular “Information and Communication Technologies” and “Social Sciences and Humanities”, an area with a horizontal contribution to strengthening RIS3 areas.</w:t>
            </w:r>
          </w:p>
          <w:p w14:paraId="64D3DC25" w14:textId="69B9B076" w:rsidR="00A26088" w:rsidRPr="00812283" w:rsidRDefault="00A26088" w:rsidP="00A26088">
            <w:pPr>
              <w:rPr>
                <w:rStyle w:val="normaltextrun"/>
                <w:sz w:val="22"/>
                <w:szCs w:val="22"/>
              </w:rPr>
            </w:pPr>
            <w:r w:rsidRPr="00812283">
              <w:rPr>
                <w:rStyle w:val="normaltextrun"/>
                <w:sz w:val="22"/>
                <w:szCs w:val="22"/>
                <w:lang w:bidi="en-GB"/>
              </w:rPr>
              <w:t xml:space="preserve">Participate in the creation of innovative and exportable products, VUAS staff and students </w:t>
            </w:r>
            <w:proofErr w:type="gramStart"/>
            <w:r w:rsidRPr="00812283">
              <w:rPr>
                <w:rStyle w:val="normaltextrun"/>
                <w:sz w:val="22"/>
                <w:szCs w:val="22"/>
                <w:lang w:bidi="en-GB"/>
              </w:rPr>
              <w:t>are involved in</w:t>
            </w:r>
            <w:proofErr w:type="gramEnd"/>
            <w:r w:rsidRPr="00812283">
              <w:rPr>
                <w:rStyle w:val="normaltextrun"/>
                <w:sz w:val="22"/>
                <w:szCs w:val="22"/>
                <w:lang w:bidi="en-GB"/>
              </w:rPr>
              <w:t xml:space="preserve"> the creation of start-ups.</w:t>
            </w:r>
          </w:p>
          <w:p w14:paraId="13B389B8" w14:textId="5F9CA346" w:rsidR="00A26088" w:rsidRPr="00812283" w:rsidRDefault="00A26088" w:rsidP="00A26088">
            <w:pPr>
              <w:rPr>
                <w:rStyle w:val="normaltextrun"/>
                <w:sz w:val="22"/>
                <w:szCs w:val="22"/>
              </w:rPr>
            </w:pPr>
            <w:r w:rsidRPr="00812283">
              <w:rPr>
                <w:rStyle w:val="normaltextrun"/>
                <w:sz w:val="22"/>
                <w:szCs w:val="22"/>
                <w:lang w:bidi="en-GB"/>
              </w:rPr>
              <w:t>Develop lifelong learning offer.</w:t>
            </w:r>
          </w:p>
          <w:p w14:paraId="1730A74C" w14:textId="537CC7FA" w:rsidR="00A26088" w:rsidRPr="00812283" w:rsidRDefault="00A26088" w:rsidP="00A26088">
            <w:pPr>
              <w:rPr>
                <w:rStyle w:val="normaltextrun"/>
                <w:sz w:val="22"/>
                <w:szCs w:val="22"/>
              </w:rPr>
            </w:pPr>
            <w:r w:rsidRPr="00812283">
              <w:rPr>
                <w:rStyle w:val="normaltextrun"/>
                <w:sz w:val="22"/>
                <w:szCs w:val="22"/>
                <w:lang w:bidi="en-GB"/>
              </w:rPr>
              <w:t>Establish and develop a doctoral school, support measures for doctoral students.</w:t>
            </w:r>
          </w:p>
          <w:p w14:paraId="7510B55B" w14:textId="16384DF9" w:rsidR="00411912" w:rsidRPr="00812283" w:rsidRDefault="00411912" w:rsidP="00A26088">
            <w:pPr>
              <w:rPr>
                <w:rStyle w:val="normaltextrun"/>
                <w:sz w:val="22"/>
                <w:szCs w:val="22"/>
              </w:rPr>
            </w:pPr>
            <w:r w:rsidRPr="00812283">
              <w:rPr>
                <w:rStyle w:val="normaltextrun"/>
                <w:sz w:val="22"/>
                <w:szCs w:val="22"/>
                <w:lang w:bidi="en-GB"/>
              </w:rPr>
              <w:t xml:space="preserve">VUAS </w:t>
            </w:r>
            <w:proofErr w:type="gramStart"/>
            <w:r w:rsidRPr="00812283">
              <w:rPr>
                <w:rStyle w:val="normaltextrun"/>
                <w:sz w:val="22"/>
                <w:szCs w:val="22"/>
                <w:lang w:bidi="en-GB"/>
              </w:rPr>
              <w:t>is involved in</w:t>
            </w:r>
            <w:proofErr w:type="gramEnd"/>
            <w:r w:rsidRPr="00812283">
              <w:rPr>
                <w:rStyle w:val="normaltextrun"/>
                <w:sz w:val="22"/>
                <w:szCs w:val="22"/>
                <w:lang w:bidi="en-GB"/>
              </w:rPr>
              <w:t xml:space="preserve"> strengthening the security of the information space in Latvia – development of media literacy, strategic communication topics in study content and research, provision of expertise to public administration.</w:t>
            </w:r>
          </w:p>
          <w:p w14:paraId="091400FC" w14:textId="03A7C491" w:rsidR="00411912" w:rsidRPr="00812283" w:rsidRDefault="00411912" w:rsidP="00A26088">
            <w:pPr>
              <w:rPr>
                <w:rStyle w:val="normaltextrun"/>
                <w:sz w:val="22"/>
                <w:szCs w:val="22"/>
              </w:rPr>
            </w:pPr>
            <w:r w:rsidRPr="00812283">
              <w:rPr>
                <w:rStyle w:val="normaltextrun"/>
                <w:sz w:val="22"/>
                <w:szCs w:val="22"/>
                <w:lang w:bidi="en-GB"/>
              </w:rPr>
              <w:t>Research, development of educational content with a regional dimension.</w:t>
            </w:r>
          </w:p>
          <w:p w14:paraId="562CA9DE" w14:textId="4A5DE613" w:rsidR="00411912" w:rsidRPr="00812283" w:rsidRDefault="00411912" w:rsidP="00A26088">
            <w:pPr>
              <w:rPr>
                <w:rStyle w:val="normaltextrun"/>
                <w:sz w:val="22"/>
                <w:szCs w:val="22"/>
              </w:rPr>
            </w:pPr>
            <w:r w:rsidRPr="00812283">
              <w:rPr>
                <w:rStyle w:val="normaltextrun"/>
                <w:sz w:val="22"/>
                <w:szCs w:val="22"/>
                <w:lang w:bidi="en-GB"/>
              </w:rPr>
              <w:lastRenderedPageBreak/>
              <w:t>Align VUAS development goals with stakeholders' needs and vision for the development.</w:t>
            </w:r>
          </w:p>
          <w:p w14:paraId="128F2E61" w14:textId="77777777" w:rsidR="00423DC9" w:rsidRPr="00812283" w:rsidRDefault="00423DC9" w:rsidP="00423DC9">
            <w:pPr>
              <w:rPr>
                <w:rStyle w:val="normaltextrun"/>
                <w:bCs/>
                <w:sz w:val="22"/>
                <w:szCs w:val="22"/>
              </w:rPr>
            </w:pPr>
          </w:p>
        </w:tc>
      </w:tr>
      <w:tr w:rsidR="00423DC9" w:rsidRPr="00812283" w14:paraId="06C0A141" w14:textId="77777777" w:rsidTr="002D6CFA">
        <w:tc>
          <w:tcPr>
            <w:tcW w:w="2208" w:type="dxa"/>
          </w:tcPr>
          <w:p w14:paraId="3C78BD49" w14:textId="5CD135C3" w:rsidR="00423DC9" w:rsidRPr="00812283" w:rsidRDefault="00A26088" w:rsidP="00423DC9">
            <w:pPr>
              <w:rPr>
                <w:rStyle w:val="normaltextrun"/>
                <w:bCs/>
                <w:sz w:val="22"/>
                <w:szCs w:val="22"/>
              </w:rPr>
            </w:pPr>
            <w:r w:rsidRPr="00812283">
              <w:rPr>
                <w:rStyle w:val="normaltextrun"/>
                <w:sz w:val="22"/>
                <w:szCs w:val="22"/>
                <w:lang w:bidi="en-GB"/>
              </w:rPr>
              <w:lastRenderedPageBreak/>
              <w:t>Education Development Guidelines 2021–2027 (EDG)</w:t>
            </w:r>
          </w:p>
        </w:tc>
        <w:tc>
          <w:tcPr>
            <w:tcW w:w="3925" w:type="dxa"/>
          </w:tcPr>
          <w:p w14:paraId="473D2C5B" w14:textId="0A53E1F0" w:rsidR="005E7BD5" w:rsidRPr="00812283" w:rsidRDefault="00A26088" w:rsidP="00A26088">
            <w:pPr>
              <w:rPr>
                <w:rStyle w:val="normaltextrun"/>
                <w:bCs/>
                <w:sz w:val="22"/>
                <w:szCs w:val="22"/>
              </w:rPr>
            </w:pPr>
            <w:r w:rsidRPr="00812283">
              <w:rPr>
                <w:rStyle w:val="normaltextrun"/>
                <w:sz w:val="22"/>
                <w:szCs w:val="22"/>
                <w:lang w:bidi="en-GB"/>
              </w:rPr>
              <w:t xml:space="preserve">The EDG 20207 plans for targeted and mutually integrated actions to develop and improve the quality, efficiency, </w:t>
            </w:r>
            <w:proofErr w:type="gramStart"/>
            <w:r w:rsidRPr="00812283">
              <w:rPr>
                <w:rStyle w:val="normaltextrun"/>
                <w:sz w:val="22"/>
                <w:szCs w:val="22"/>
                <w:lang w:bidi="en-GB"/>
              </w:rPr>
              <w:t>accessibility</w:t>
            </w:r>
            <w:proofErr w:type="gramEnd"/>
            <w:r w:rsidRPr="00812283">
              <w:rPr>
                <w:rStyle w:val="normaltextrun"/>
                <w:sz w:val="22"/>
                <w:szCs w:val="22"/>
                <w:lang w:bidi="en-GB"/>
              </w:rPr>
              <w:t xml:space="preserve"> and cooperation aspects of education offer in all types and levels – </w:t>
            </w:r>
            <w:r w:rsidRPr="00812283">
              <w:rPr>
                <w:rStyle w:val="normaltextrun"/>
                <w:sz w:val="22"/>
                <w:szCs w:val="22"/>
                <w:lang w:bidi="en-GB"/>
              </w:rPr>
              <w:lastRenderedPageBreak/>
              <w:t xml:space="preserve">general education, vocational and adult education and higher education. </w:t>
            </w:r>
          </w:p>
          <w:p w14:paraId="4F0F639E" w14:textId="7442BFD4" w:rsidR="005E7BD5" w:rsidRPr="00812283" w:rsidRDefault="005E7BD5" w:rsidP="00A26088">
            <w:pPr>
              <w:rPr>
                <w:rStyle w:val="normaltextrun"/>
                <w:bCs/>
                <w:sz w:val="22"/>
                <w:szCs w:val="22"/>
              </w:rPr>
            </w:pPr>
            <w:r w:rsidRPr="00812283">
              <w:rPr>
                <w:rStyle w:val="normaltextrun"/>
                <w:sz w:val="22"/>
                <w:szCs w:val="22"/>
                <w:lang w:bidi="en-GB"/>
              </w:rPr>
              <w:t>Higher education offer must be modern, of high-quality, science-</w:t>
            </w:r>
            <w:proofErr w:type="gramStart"/>
            <w:r w:rsidRPr="00812283">
              <w:rPr>
                <w:rStyle w:val="normaltextrun"/>
                <w:sz w:val="22"/>
                <w:szCs w:val="22"/>
                <w:lang w:bidi="en-GB"/>
              </w:rPr>
              <w:t>based</w:t>
            </w:r>
            <w:proofErr w:type="gramEnd"/>
            <w:r w:rsidRPr="00812283">
              <w:rPr>
                <w:rStyle w:val="normaltextrun"/>
                <w:sz w:val="22"/>
                <w:szCs w:val="22"/>
                <w:lang w:bidi="en-GB"/>
              </w:rPr>
              <w:t xml:space="preserve"> and student-centred. A modular approach to curriculum development should </w:t>
            </w:r>
            <w:proofErr w:type="gramStart"/>
            <w:r w:rsidRPr="00812283">
              <w:rPr>
                <w:rStyle w:val="normaltextrun"/>
                <w:sz w:val="22"/>
                <w:szCs w:val="22"/>
                <w:lang w:bidi="en-GB"/>
              </w:rPr>
              <w:t>be developed</w:t>
            </w:r>
            <w:proofErr w:type="gramEnd"/>
            <w:r w:rsidRPr="00812283">
              <w:rPr>
                <w:rStyle w:val="normaltextrun"/>
                <w:sz w:val="22"/>
                <w:szCs w:val="22"/>
                <w:lang w:bidi="en-GB"/>
              </w:rPr>
              <w:t>.</w:t>
            </w:r>
          </w:p>
          <w:p w14:paraId="03B2B752" w14:textId="77777777" w:rsidR="005E7BD5" w:rsidRPr="00812283" w:rsidRDefault="005E7BD5" w:rsidP="00A26088">
            <w:pPr>
              <w:rPr>
                <w:rStyle w:val="normaltextrun"/>
                <w:bCs/>
                <w:sz w:val="22"/>
                <w:szCs w:val="22"/>
              </w:rPr>
            </w:pPr>
            <w:r w:rsidRPr="00812283">
              <w:rPr>
                <w:rStyle w:val="normaltextrun"/>
                <w:sz w:val="22"/>
                <w:szCs w:val="22"/>
                <w:lang w:bidi="en-GB"/>
              </w:rPr>
              <w:t>The EDG identifies the need to develop research-based and innovation-oriented doctoral studies.</w:t>
            </w:r>
          </w:p>
          <w:p w14:paraId="7DBC83AE" w14:textId="065D6856" w:rsidR="00A26088" w:rsidRPr="00812283" w:rsidRDefault="005E7BD5" w:rsidP="00A26088">
            <w:pPr>
              <w:rPr>
                <w:rStyle w:val="normaltextrun"/>
                <w:bCs/>
                <w:sz w:val="22"/>
                <w:szCs w:val="22"/>
              </w:rPr>
            </w:pPr>
            <w:r w:rsidRPr="00812283">
              <w:rPr>
                <w:rStyle w:val="normaltextrun"/>
                <w:sz w:val="22"/>
                <w:szCs w:val="22"/>
                <w:lang w:bidi="en-GB"/>
              </w:rPr>
              <w:t xml:space="preserve">The promotion process needs to </w:t>
            </w:r>
            <w:proofErr w:type="gramStart"/>
            <w:r w:rsidRPr="00812283">
              <w:rPr>
                <w:rStyle w:val="normaltextrun"/>
                <w:sz w:val="22"/>
                <w:szCs w:val="22"/>
                <w:lang w:bidi="en-GB"/>
              </w:rPr>
              <w:t>be improved</w:t>
            </w:r>
            <w:proofErr w:type="gramEnd"/>
            <w:r w:rsidRPr="00812283">
              <w:rPr>
                <w:rStyle w:val="normaltextrun"/>
                <w:sz w:val="22"/>
                <w:szCs w:val="22"/>
                <w:lang w:bidi="en-GB"/>
              </w:rPr>
              <w:t xml:space="preserve"> to ensure the development and growth opportunities of the academic staff – the academic career model needs to be implemented.</w:t>
            </w:r>
          </w:p>
          <w:p w14:paraId="7F0264F8" w14:textId="77777777" w:rsidR="00423DC9" w:rsidRPr="00812283" w:rsidRDefault="00423DC9" w:rsidP="00423DC9">
            <w:pPr>
              <w:rPr>
                <w:rStyle w:val="normaltextrun"/>
                <w:bCs/>
                <w:sz w:val="22"/>
                <w:szCs w:val="22"/>
              </w:rPr>
            </w:pPr>
          </w:p>
        </w:tc>
        <w:tc>
          <w:tcPr>
            <w:tcW w:w="3217" w:type="dxa"/>
          </w:tcPr>
          <w:p w14:paraId="6E5BDD18" w14:textId="744E1568" w:rsidR="005E7BD5" w:rsidRPr="00812283" w:rsidRDefault="005E7BD5" w:rsidP="005E7BD5">
            <w:pPr>
              <w:rPr>
                <w:rStyle w:val="normaltextrun"/>
                <w:sz w:val="22"/>
                <w:szCs w:val="22"/>
              </w:rPr>
            </w:pPr>
            <w:r w:rsidRPr="00812283">
              <w:rPr>
                <w:rStyle w:val="normaltextrun"/>
                <w:sz w:val="22"/>
                <w:szCs w:val="22"/>
                <w:lang w:bidi="en-GB"/>
              </w:rPr>
              <w:lastRenderedPageBreak/>
              <w:t>Develop quality and research-based education offer at higher education and lifelong learning levels.</w:t>
            </w:r>
          </w:p>
          <w:p w14:paraId="72981A49" w14:textId="6D3B86FD" w:rsidR="005E7BD5" w:rsidRPr="00812283" w:rsidRDefault="005E7BD5" w:rsidP="005E7BD5">
            <w:pPr>
              <w:rPr>
                <w:rStyle w:val="normaltextrun"/>
                <w:sz w:val="22"/>
                <w:szCs w:val="22"/>
              </w:rPr>
            </w:pPr>
            <w:r w:rsidRPr="00812283">
              <w:rPr>
                <w:rStyle w:val="normaltextrun"/>
                <w:sz w:val="22"/>
                <w:szCs w:val="22"/>
                <w:lang w:bidi="en-GB"/>
              </w:rPr>
              <w:lastRenderedPageBreak/>
              <w:t>Implement the academic career model.</w:t>
            </w:r>
          </w:p>
          <w:p w14:paraId="46002CB7" w14:textId="4D39A26E" w:rsidR="00E76AC2" w:rsidRPr="00812283" w:rsidRDefault="005E7BD5" w:rsidP="005E7BD5">
            <w:pPr>
              <w:rPr>
                <w:rStyle w:val="normaltextrun"/>
                <w:sz w:val="22"/>
                <w:szCs w:val="22"/>
              </w:rPr>
            </w:pPr>
            <w:r w:rsidRPr="00812283">
              <w:rPr>
                <w:rStyle w:val="normaltextrun"/>
                <w:sz w:val="22"/>
                <w:szCs w:val="22"/>
                <w:lang w:bidi="en-GB"/>
              </w:rPr>
              <w:t>Strengthen cooperation with sector partners, public administration.</w:t>
            </w:r>
          </w:p>
          <w:p w14:paraId="1FB69318" w14:textId="3F82FDF1" w:rsidR="005E7BD5" w:rsidRPr="00812283" w:rsidRDefault="005E7BD5" w:rsidP="005E7BD5">
            <w:pPr>
              <w:rPr>
                <w:rStyle w:val="normaltextrun"/>
                <w:sz w:val="22"/>
                <w:szCs w:val="22"/>
              </w:rPr>
            </w:pPr>
            <w:r w:rsidRPr="00812283">
              <w:rPr>
                <w:rStyle w:val="normaltextrun"/>
                <w:sz w:val="22"/>
                <w:szCs w:val="22"/>
                <w:lang w:bidi="en-GB"/>
              </w:rPr>
              <w:t xml:space="preserve">VUAS </w:t>
            </w:r>
            <w:proofErr w:type="gramStart"/>
            <w:r w:rsidRPr="00812283">
              <w:rPr>
                <w:rStyle w:val="normaltextrun"/>
                <w:sz w:val="22"/>
                <w:szCs w:val="22"/>
                <w:lang w:bidi="en-GB"/>
              </w:rPr>
              <w:t>is involved in</w:t>
            </w:r>
            <w:proofErr w:type="gramEnd"/>
            <w:r w:rsidRPr="00812283">
              <w:rPr>
                <w:rStyle w:val="normaltextrun"/>
                <w:sz w:val="22"/>
                <w:szCs w:val="22"/>
                <w:lang w:bidi="en-GB"/>
              </w:rPr>
              <w:t xml:space="preserve"> policy planning processes for education, science and innovation, increasing influence on policy planning at regional, national level.</w:t>
            </w:r>
          </w:p>
          <w:p w14:paraId="19E87AED" w14:textId="77777777" w:rsidR="00423DC9" w:rsidRPr="00812283" w:rsidRDefault="00423DC9" w:rsidP="00423DC9">
            <w:pPr>
              <w:rPr>
                <w:rStyle w:val="normaltextrun"/>
                <w:bCs/>
                <w:sz w:val="22"/>
                <w:szCs w:val="22"/>
              </w:rPr>
            </w:pPr>
          </w:p>
        </w:tc>
      </w:tr>
      <w:tr w:rsidR="005E7BD5" w:rsidRPr="00812283" w14:paraId="1A62A10E" w14:textId="77777777" w:rsidTr="002D6CFA">
        <w:tc>
          <w:tcPr>
            <w:tcW w:w="2208" w:type="dxa"/>
          </w:tcPr>
          <w:p w14:paraId="4B75D697" w14:textId="14D356CD" w:rsidR="005E7BD5" w:rsidRPr="00812283" w:rsidRDefault="005E7BD5" w:rsidP="005E7BD5">
            <w:pPr>
              <w:rPr>
                <w:rStyle w:val="normaltextrun"/>
                <w:bCs/>
                <w:sz w:val="22"/>
                <w:szCs w:val="22"/>
              </w:rPr>
            </w:pPr>
            <w:r w:rsidRPr="00812283">
              <w:rPr>
                <w:rStyle w:val="normaltextrun"/>
                <w:sz w:val="22"/>
                <w:szCs w:val="22"/>
                <w:lang w:bidi="en-GB"/>
              </w:rPr>
              <w:lastRenderedPageBreak/>
              <w:t xml:space="preserve">Science, Technology </w:t>
            </w:r>
            <w:proofErr w:type="gramStart"/>
            <w:r w:rsidRPr="00812283">
              <w:rPr>
                <w:rStyle w:val="normaltextrun"/>
                <w:sz w:val="22"/>
                <w:szCs w:val="22"/>
                <w:lang w:bidi="en-GB"/>
              </w:rPr>
              <w:t>Development</w:t>
            </w:r>
            <w:proofErr w:type="gramEnd"/>
            <w:r w:rsidRPr="00812283">
              <w:rPr>
                <w:rStyle w:val="normaltextrun"/>
                <w:sz w:val="22"/>
                <w:szCs w:val="22"/>
                <w:lang w:bidi="en-GB"/>
              </w:rPr>
              <w:t xml:space="preserve"> and Innovation Guidelines 2021–2027 (STDIG)</w:t>
            </w:r>
          </w:p>
        </w:tc>
        <w:tc>
          <w:tcPr>
            <w:tcW w:w="3925" w:type="dxa"/>
          </w:tcPr>
          <w:p w14:paraId="1A1F91BE" w14:textId="3FB5D4D5" w:rsidR="00E9071D" w:rsidRPr="00812283" w:rsidRDefault="00E9071D" w:rsidP="00E9071D">
            <w:pPr>
              <w:rPr>
                <w:rStyle w:val="normaltextrun"/>
                <w:bCs/>
                <w:sz w:val="22"/>
                <w:szCs w:val="22"/>
              </w:rPr>
            </w:pPr>
            <w:r w:rsidRPr="00812283">
              <w:rPr>
                <w:rStyle w:val="normaltextrun"/>
                <w:sz w:val="22"/>
                <w:szCs w:val="22"/>
                <w:lang w:bidi="en-GB"/>
              </w:rPr>
              <w:t xml:space="preserve">The STDIG highlights the need to strengthen the overall R&amp;D intensity in the country, focusing on the digital transformation of the R&amp;D system, improving institutional governance, and increasing the social and economic value of research. It </w:t>
            </w:r>
            <w:proofErr w:type="gramStart"/>
            <w:r w:rsidRPr="00812283">
              <w:rPr>
                <w:rStyle w:val="normaltextrun"/>
                <w:sz w:val="22"/>
                <w:szCs w:val="22"/>
                <w:lang w:bidi="en-GB"/>
              </w:rPr>
              <w:t>is planned</w:t>
            </w:r>
            <w:proofErr w:type="gramEnd"/>
            <w:r w:rsidRPr="00812283">
              <w:rPr>
                <w:rStyle w:val="normaltextrun"/>
                <w:sz w:val="22"/>
                <w:szCs w:val="22"/>
                <w:lang w:bidi="en-GB"/>
              </w:rPr>
              <w:t xml:space="preserve"> to further develop public higher education institutions as knowledge and innovation hubs, concentrating research capacity there, strengthening research infrastructure and resource sharing, and proactively developing new ways of sharing knowledge with industry and the European R&amp;D community. The need for a new doctoral model </w:t>
            </w:r>
            <w:proofErr w:type="gramStart"/>
            <w:r w:rsidRPr="00812283">
              <w:rPr>
                <w:rStyle w:val="normaltextrun"/>
                <w:sz w:val="22"/>
                <w:szCs w:val="22"/>
                <w:lang w:bidi="en-GB"/>
              </w:rPr>
              <w:t>is highlighted</w:t>
            </w:r>
            <w:proofErr w:type="gramEnd"/>
            <w:r w:rsidRPr="00812283">
              <w:rPr>
                <w:rStyle w:val="normaltextrun"/>
                <w:sz w:val="22"/>
                <w:szCs w:val="22"/>
                <w:lang w:bidi="en-GB"/>
              </w:rPr>
              <w:t>, as is the need for a reform of the academic career system.</w:t>
            </w:r>
          </w:p>
          <w:p w14:paraId="02B632EE" w14:textId="30B69AA3" w:rsidR="005E7BD5" w:rsidRPr="00812283" w:rsidRDefault="00E9071D" w:rsidP="00E76AC2">
            <w:pPr>
              <w:rPr>
                <w:rStyle w:val="normaltextrun"/>
                <w:bCs/>
                <w:sz w:val="22"/>
                <w:szCs w:val="22"/>
              </w:rPr>
            </w:pPr>
            <w:r w:rsidRPr="00812283">
              <w:rPr>
                <w:rStyle w:val="normaltextrun"/>
                <w:sz w:val="22"/>
                <w:szCs w:val="22"/>
                <w:lang w:bidi="en-GB"/>
              </w:rPr>
              <w:t>Improving knowledge and technology transfer requires improving the administrative and coordination processes of scientific institutes by developing a culture of open science and ensuring that research data and results are widely accessible and usable by the society.</w:t>
            </w:r>
          </w:p>
        </w:tc>
        <w:tc>
          <w:tcPr>
            <w:tcW w:w="3217" w:type="dxa"/>
          </w:tcPr>
          <w:p w14:paraId="7F9AE518" w14:textId="589100C3" w:rsidR="005E7BD5" w:rsidRPr="00812283" w:rsidRDefault="00E9071D" w:rsidP="005E7BD5">
            <w:pPr>
              <w:rPr>
                <w:rStyle w:val="normaltextrun"/>
                <w:sz w:val="22"/>
                <w:szCs w:val="22"/>
              </w:rPr>
            </w:pPr>
            <w:r w:rsidRPr="00812283">
              <w:rPr>
                <w:rStyle w:val="normaltextrun"/>
                <w:sz w:val="22"/>
                <w:szCs w:val="22"/>
                <w:lang w:bidi="en-GB"/>
              </w:rPr>
              <w:t>Strengthen the scientific capacity of VUAS and its ability to participate in international research networks, primarily through opportunities within the E3UDRES2 alliance, but also through participation in other partnership networks.</w:t>
            </w:r>
          </w:p>
          <w:p w14:paraId="6A1A14D8" w14:textId="77777777" w:rsidR="00E9071D" w:rsidRPr="00812283" w:rsidRDefault="00E9071D" w:rsidP="005E7BD5">
            <w:pPr>
              <w:rPr>
                <w:rStyle w:val="normaltextrun"/>
                <w:sz w:val="22"/>
                <w:szCs w:val="22"/>
              </w:rPr>
            </w:pPr>
            <w:r w:rsidRPr="00812283">
              <w:rPr>
                <w:rStyle w:val="normaltextrun"/>
                <w:sz w:val="22"/>
                <w:szCs w:val="22"/>
                <w:lang w:bidi="en-GB"/>
              </w:rPr>
              <w:t>Establish VUAS doctoral school.</w:t>
            </w:r>
          </w:p>
          <w:p w14:paraId="098726D8" w14:textId="77777777" w:rsidR="00E76AC2" w:rsidRPr="00812283" w:rsidRDefault="00E76AC2" w:rsidP="005E7BD5">
            <w:pPr>
              <w:rPr>
                <w:rStyle w:val="normaltextrun"/>
                <w:sz w:val="22"/>
                <w:szCs w:val="22"/>
              </w:rPr>
            </w:pPr>
            <w:r w:rsidRPr="00812283">
              <w:rPr>
                <w:rStyle w:val="normaltextrun"/>
                <w:sz w:val="22"/>
                <w:szCs w:val="22"/>
                <w:lang w:bidi="en-GB"/>
              </w:rPr>
              <w:t>Introduce an academic career model that ensures the development of human capital involved in research.</w:t>
            </w:r>
          </w:p>
          <w:p w14:paraId="12738947" w14:textId="373A1EA1" w:rsidR="00E76AC2" w:rsidRPr="00812283" w:rsidRDefault="00E76AC2" w:rsidP="005E7BD5">
            <w:pPr>
              <w:rPr>
                <w:rStyle w:val="normaltextrun"/>
                <w:sz w:val="22"/>
                <w:szCs w:val="22"/>
              </w:rPr>
            </w:pPr>
            <w:r w:rsidRPr="00812283">
              <w:rPr>
                <w:rStyle w:val="normaltextrun"/>
                <w:sz w:val="22"/>
                <w:szCs w:val="22"/>
                <w:lang w:bidi="en-GB"/>
              </w:rPr>
              <w:t>VUAS participates in at least one RIS3 Research and Innovation Centre of Excellence.</w:t>
            </w:r>
          </w:p>
          <w:p w14:paraId="44E1E690" w14:textId="77777777" w:rsidR="00E76AC2" w:rsidRPr="00812283" w:rsidRDefault="00E76AC2" w:rsidP="005E7BD5">
            <w:pPr>
              <w:rPr>
                <w:rStyle w:val="normaltextrun"/>
                <w:sz w:val="22"/>
                <w:szCs w:val="22"/>
              </w:rPr>
            </w:pPr>
            <w:r w:rsidRPr="00812283">
              <w:rPr>
                <w:rStyle w:val="normaltextrun"/>
                <w:sz w:val="22"/>
                <w:szCs w:val="22"/>
                <w:lang w:bidi="en-GB"/>
              </w:rPr>
              <w:t>Implement open science principles in VUAS activities.</w:t>
            </w:r>
          </w:p>
          <w:p w14:paraId="7CE4F11B" w14:textId="77777777" w:rsidR="00E76AC2" w:rsidRPr="00812283" w:rsidRDefault="00E76AC2" w:rsidP="00E76AC2">
            <w:pPr>
              <w:rPr>
                <w:rStyle w:val="normaltextrun"/>
                <w:sz w:val="22"/>
                <w:szCs w:val="22"/>
              </w:rPr>
            </w:pPr>
            <w:r w:rsidRPr="00812283">
              <w:rPr>
                <w:rStyle w:val="normaltextrun"/>
                <w:sz w:val="22"/>
                <w:szCs w:val="22"/>
                <w:lang w:bidi="en-GB"/>
              </w:rPr>
              <w:t xml:space="preserve">VUAS </w:t>
            </w:r>
            <w:proofErr w:type="gramStart"/>
            <w:r w:rsidRPr="00812283">
              <w:rPr>
                <w:rStyle w:val="normaltextrun"/>
                <w:sz w:val="22"/>
                <w:szCs w:val="22"/>
                <w:lang w:bidi="en-GB"/>
              </w:rPr>
              <w:t>is involved in</w:t>
            </w:r>
            <w:proofErr w:type="gramEnd"/>
            <w:r w:rsidRPr="00812283">
              <w:rPr>
                <w:rStyle w:val="normaltextrun"/>
                <w:sz w:val="22"/>
                <w:szCs w:val="22"/>
                <w:lang w:bidi="en-GB"/>
              </w:rPr>
              <w:t xml:space="preserve"> policy planning processes for education, science and innovation, increasing influence on policy planning at regional, national level.</w:t>
            </w:r>
          </w:p>
          <w:p w14:paraId="22CC804C" w14:textId="1E79E20E" w:rsidR="00E76AC2" w:rsidRPr="00812283" w:rsidRDefault="00E76AC2" w:rsidP="005E7BD5">
            <w:pPr>
              <w:rPr>
                <w:rStyle w:val="normaltextrun"/>
                <w:sz w:val="22"/>
                <w:szCs w:val="22"/>
              </w:rPr>
            </w:pPr>
          </w:p>
        </w:tc>
      </w:tr>
      <w:tr w:rsidR="00423DC9" w:rsidRPr="00812283" w14:paraId="23AC8663" w14:textId="77777777" w:rsidTr="002D6CFA">
        <w:tc>
          <w:tcPr>
            <w:tcW w:w="2208" w:type="dxa"/>
          </w:tcPr>
          <w:p w14:paraId="2A44E5C0" w14:textId="537E9988" w:rsidR="00423DC9" w:rsidRPr="00812283" w:rsidRDefault="00177829" w:rsidP="005E7BD5">
            <w:pPr>
              <w:rPr>
                <w:rStyle w:val="normaltextrun"/>
                <w:bCs/>
                <w:sz w:val="22"/>
                <w:szCs w:val="22"/>
              </w:rPr>
            </w:pPr>
            <w:r w:rsidRPr="00812283">
              <w:rPr>
                <w:rStyle w:val="normaltextrun"/>
                <w:sz w:val="22"/>
                <w:szCs w:val="22"/>
                <w:lang w:bidi="en-GB"/>
              </w:rPr>
              <w:t>National Industrial Policy Guidelines 2021–2027 (NIP)</w:t>
            </w:r>
          </w:p>
        </w:tc>
        <w:tc>
          <w:tcPr>
            <w:tcW w:w="3925" w:type="dxa"/>
          </w:tcPr>
          <w:p w14:paraId="1FB03FC5" w14:textId="192EDE2E" w:rsidR="00177829" w:rsidRPr="00812283" w:rsidRDefault="00177829" w:rsidP="00177829">
            <w:pPr>
              <w:rPr>
                <w:rStyle w:val="normaltextrun"/>
                <w:bCs/>
                <w:sz w:val="22"/>
                <w:szCs w:val="22"/>
              </w:rPr>
            </w:pPr>
            <w:r w:rsidRPr="00812283">
              <w:rPr>
                <w:rStyle w:val="normaltextrun"/>
                <w:sz w:val="22"/>
                <w:szCs w:val="22"/>
                <w:lang w:bidi="en-GB"/>
              </w:rPr>
              <w:t xml:space="preserve">NIP 2027 emphasises productivity-based competitiveness, and therefore aims to foster the growth of productivity and export through measures to strengthen human capital capacity and increase innovation capacity. NIP 2027 outlines activities to transform the economy in Latvia through the development of research, technological </w:t>
            </w:r>
            <w:proofErr w:type="gramStart"/>
            <w:r w:rsidRPr="00812283">
              <w:rPr>
                <w:rStyle w:val="normaltextrun"/>
                <w:sz w:val="22"/>
                <w:szCs w:val="22"/>
                <w:lang w:bidi="en-GB"/>
              </w:rPr>
              <w:t>development</w:t>
            </w:r>
            <w:proofErr w:type="gramEnd"/>
            <w:r w:rsidRPr="00812283">
              <w:rPr>
                <w:rStyle w:val="normaltextrun"/>
                <w:sz w:val="22"/>
                <w:szCs w:val="22"/>
                <w:lang w:bidi="en-GB"/>
              </w:rPr>
              <w:t xml:space="preserve"> and </w:t>
            </w:r>
            <w:r w:rsidRPr="00812283">
              <w:rPr>
                <w:rStyle w:val="normaltextrun"/>
                <w:sz w:val="22"/>
                <w:szCs w:val="22"/>
                <w:lang w:bidi="en-GB"/>
              </w:rPr>
              <w:lastRenderedPageBreak/>
              <w:t>innovation in RIS3 specialisation areas and within RIS3 value chain ecosystems.</w:t>
            </w:r>
          </w:p>
          <w:p w14:paraId="302EB278" w14:textId="77777777" w:rsidR="00423DC9" w:rsidRPr="00812283" w:rsidRDefault="00423DC9" w:rsidP="00423DC9">
            <w:pPr>
              <w:rPr>
                <w:rStyle w:val="normaltextrun"/>
                <w:bCs/>
                <w:sz w:val="22"/>
                <w:szCs w:val="22"/>
              </w:rPr>
            </w:pPr>
          </w:p>
        </w:tc>
        <w:tc>
          <w:tcPr>
            <w:tcW w:w="3217" w:type="dxa"/>
          </w:tcPr>
          <w:p w14:paraId="4B02970B" w14:textId="0EA5E649" w:rsidR="00F62CA7" w:rsidRPr="00812283" w:rsidRDefault="00F62CA7" w:rsidP="00F62CA7">
            <w:pPr>
              <w:rPr>
                <w:rStyle w:val="normaltextrun"/>
                <w:sz w:val="22"/>
                <w:szCs w:val="22"/>
              </w:rPr>
            </w:pPr>
            <w:r w:rsidRPr="00812283">
              <w:rPr>
                <w:rStyle w:val="normaltextrun"/>
                <w:sz w:val="22"/>
                <w:szCs w:val="22"/>
                <w:lang w:bidi="en-GB"/>
              </w:rPr>
              <w:lastRenderedPageBreak/>
              <w:t xml:space="preserve">Fulfil VUAS mission to be a driving force for innovation, knowledge creation and the research community in RIS3 areas, in particular “Information and Communication Technologies” and “Social Sciences and Humanities”, an area with a horizontal </w:t>
            </w:r>
            <w:r w:rsidRPr="00812283">
              <w:rPr>
                <w:rStyle w:val="normaltextrun"/>
                <w:sz w:val="22"/>
                <w:szCs w:val="22"/>
                <w:lang w:bidi="en-GB"/>
              </w:rPr>
              <w:lastRenderedPageBreak/>
              <w:t>contribution to strengthening RIS3 areas.</w:t>
            </w:r>
          </w:p>
          <w:p w14:paraId="0D8044BB" w14:textId="654AEB9F" w:rsidR="00B139FB" w:rsidRPr="00812283" w:rsidRDefault="00B139FB" w:rsidP="00F62CA7">
            <w:pPr>
              <w:rPr>
                <w:rStyle w:val="normaltextrun"/>
                <w:sz w:val="22"/>
                <w:szCs w:val="22"/>
              </w:rPr>
            </w:pPr>
            <w:r w:rsidRPr="00812283">
              <w:rPr>
                <w:rStyle w:val="normaltextrun"/>
                <w:sz w:val="22"/>
                <w:szCs w:val="22"/>
                <w:lang w:bidi="en-GB"/>
              </w:rPr>
              <w:t>Develop Open Innovation Centres at VUAS.</w:t>
            </w:r>
          </w:p>
          <w:p w14:paraId="01EB2C4C" w14:textId="5A4542D7" w:rsidR="00F62CA7" w:rsidRPr="00812283" w:rsidRDefault="00F62CA7" w:rsidP="00F62CA7">
            <w:pPr>
              <w:rPr>
                <w:rStyle w:val="normaltextrun"/>
                <w:bCs/>
                <w:sz w:val="22"/>
                <w:szCs w:val="22"/>
              </w:rPr>
            </w:pPr>
          </w:p>
          <w:p w14:paraId="0A817685" w14:textId="40FD387D" w:rsidR="00423DC9" w:rsidRPr="00812283" w:rsidRDefault="00F62CA7" w:rsidP="00423DC9">
            <w:pPr>
              <w:rPr>
                <w:rStyle w:val="normaltextrun"/>
                <w:bCs/>
                <w:sz w:val="22"/>
                <w:szCs w:val="22"/>
              </w:rPr>
            </w:pPr>
            <w:r w:rsidRPr="00812283">
              <w:rPr>
                <w:rStyle w:val="normaltextrun"/>
                <w:sz w:val="22"/>
                <w:szCs w:val="22"/>
                <w:lang w:bidi="en-GB"/>
              </w:rPr>
              <w:t>Launch industrial doctoral programme at VUAS.</w:t>
            </w:r>
          </w:p>
        </w:tc>
      </w:tr>
      <w:tr w:rsidR="00177829" w:rsidRPr="00812283" w14:paraId="3F80A4D1" w14:textId="77777777" w:rsidTr="002D6CFA">
        <w:tc>
          <w:tcPr>
            <w:tcW w:w="2208" w:type="dxa"/>
          </w:tcPr>
          <w:p w14:paraId="2140F482" w14:textId="3F569431" w:rsidR="00177829" w:rsidRPr="00812283" w:rsidRDefault="00177829" w:rsidP="007E1185">
            <w:pPr>
              <w:rPr>
                <w:rStyle w:val="normaltextrun"/>
                <w:bCs/>
                <w:sz w:val="22"/>
                <w:szCs w:val="22"/>
              </w:rPr>
            </w:pPr>
            <w:r w:rsidRPr="00812283">
              <w:rPr>
                <w:rStyle w:val="normaltextrun"/>
                <w:sz w:val="22"/>
                <w:szCs w:val="22"/>
                <w:lang w:bidi="en-GB"/>
              </w:rPr>
              <w:lastRenderedPageBreak/>
              <w:t xml:space="preserve">Digital Transformation Guidelines 2021 2027 (DTG 2027) </w:t>
            </w:r>
          </w:p>
        </w:tc>
        <w:tc>
          <w:tcPr>
            <w:tcW w:w="3925" w:type="dxa"/>
          </w:tcPr>
          <w:p w14:paraId="75940A58" w14:textId="687680CE" w:rsidR="00177829" w:rsidRPr="00812283" w:rsidRDefault="00177829" w:rsidP="00177829">
            <w:pPr>
              <w:rPr>
                <w:rStyle w:val="normaltextrun"/>
                <w:bCs/>
                <w:sz w:val="22"/>
                <w:szCs w:val="22"/>
              </w:rPr>
            </w:pPr>
            <w:r w:rsidRPr="00812283">
              <w:rPr>
                <w:rStyle w:val="normaltextrun"/>
                <w:sz w:val="22"/>
                <w:szCs w:val="22"/>
                <w:lang w:bidi="en-GB"/>
              </w:rPr>
              <w:t xml:space="preserve">The DTG 2027 outlines an integrated strategy for comprehensive change in the society, </w:t>
            </w:r>
            <w:proofErr w:type="gramStart"/>
            <w:r w:rsidRPr="00812283">
              <w:rPr>
                <w:rStyle w:val="normaltextrun"/>
                <w:sz w:val="22"/>
                <w:szCs w:val="22"/>
                <w:lang w:bidi="en-GB"/>
              </w:rPr>
              <w:t>economy</w:t>
            </w:r>
            <w:proofErr w:type="gramEnd"/>
            <w:r w:rsidRPr="00812283">
              <w:rPr>
                <w:rStyle w:val="normaltextrun"/>
                <w:sz w:val="22"/>
                <w:szCs w:val="22"/>
                <w:lang w:bidi="en-GB"/>
              </w:rPr>
              <w:t xml:space="preserve"> and public administration of Latvia. For HEIs, the challenges highlighted in relation to the digitisation of the R&amp;D system are the development of digital research infrastructures and the integration of national digital infrastructures into European and global networks, improving the research data management process, adapting scientific activities information systems to the challenges of digital transformation, and raising and addressing human resources and international cooperation issues.</w:t>
            </w:r>
          </w:p>
          <w:p w14:paraId="25385201" w14:textId="03030711" w:rsidR="00181202" w:rsidRPr="00812283" w:rsidRDefault="00181202" w:rsidP="00177829">
            <w:pPr>
              <w:rPr>
                <w:rStyle w:val="normaltextrun"/>
                <w:bCs/>
                <w:sz w:val="22"/>
                <w:szCs w:val="22"/>
              </w:rPr>
            </w:pPr>
            <w:r w:rsidRPr="00812283">
              <w:rPr>
                <w:rStyle w:val="normaltextrun"/>
                <w:sz w:val="22"/>
                <w:szCs w:val="22"/>
                <w:lang w:bidi="en-GB"/>
              </w:rPr>
              <w:t xml:space="preserve">In terms of education content, it highlights the need for HEIs to ensure that digital literacy as a transversal competency </w:t>
            </w:r>
            <w:proofErr w:type="gramStart"/>
            <w:r w:rsidRPr="00812283">
              <w:rPr>
                <w:rStyle w:val="normaltextrun"/>
                <w:sz w:val="22"/>
                <w:szCs w:val="22"/>
                <w:lang w:bidi="en-GB"/>
              </w:rPr>
              <w:t>is integrated</w:t>
            </w:r>
            <w:proofErr w:type="gramEnd"/>
            <w:r w:rsidRPr="00812283">
              <w:rPr>
                <w:rStyle w:val="normaltextrun"/>
                <w:sz w:val="22"/>
                <w:szCs w:val="22"/>
                <w:lang w:bidi="en-GB"/>
              </w:rPr>
              <w:t xml:space="preserve"> throughout the curriculum. Higher education institutions must become digital innovation hubs.</w:t>
            </w:r>
          </w:p>
          <w:p w14:paraId="2632C0D6" w14:textId="77D74830" w:rsidR="00C02AE5" w:rsidRPr="00812283" w:rsidRDefault="00C02AE5" w:rsidP="00177829">
            <w:pPr>
              <w:rPr>
                <w:rStyle w:val="normaltextrun"/>
                <w:bCs/>
                <w:sz w:val="22"/>
                <w:szCs w:val="22"/>
              </w:rPr>
            </w:pPr>
            <w:r w:rsidRPr="00812283">
              <w:rPr>
                <w:rStyle w:val="normaltextrun"/>
                <w:sz w:val="22"/>
                <w:szCs w:val="22"/>
                <w:lang w:bidi="en-GB"/>
              </w:rPr>
              <w:t xml:space="preserve">A more active digitisation of education processes </w:t>
            </w:r>
            <w:proofErr w:type="gramStart"/>
            <w:r w:rsidRPr="00812283">
              <w:rPr>
                <w:rStyle w:val="normaltextrun"/>
                <w:sz w:val="22"/>
                <w:szCs w:val="22"/>
                <w:lang w:bidi="en-GB"/>
              </w:rPr>
              <w:t>is needed</w:t>
            </w:r>
            <w:proofErr w:type="gramEnd"/>
            <w:r w:rsidRPr="00812283">
              <w:rPr>
                <w:rStyle w:val="normaltextrun"/>
                <w:sz w:val="22"/>
                <w:szCs w:val="22"/>
                <w:lang w:bidi="en-GB"/>
              </w:rPr>
              <w:t>.</w:t>
            </w:r>
          </w:p>
          <w:p w14:paraId="18F94C15" w14:textId="4E5CC5FE" w:rsidR="00C02AE5" w:rsidRPr="00812283" w:rsidRDefault="00C02AE5" w:rsidP="00177829">
            <w:pPr>
              <w:rPr>
                <w:rStyle w:val="normaltextrun"/>
                <w:bCs/>
                <w:sz w:val="22"/>
                <w:szCs w:val="22"/>
              </w:rPr>
            </w:pPr>
            <w:r w:rsidRPr="00812283">
              <w:rPr>
                <w:rStyle w:val="normaltextrun"/>
                <w:sz w:val="22"/>
                <w:szCs w:val="22"/>
                <w:lang w:bidi="en-GB"/>
              </w:rPr>
              <w:t>Transferring the digital knowledge of HEIs to the society.</w:t>
            </w:r>
          </w:p>
          <w:p w14:paraId="53F0DE9D" w14:textId="77777777" w:rsidR="00177829" w:rsidRPr="00812283" w:rsidRDefault="00177829" w:rsidP="00177829">
            <w:pPr>
              <w:rPr>
                <w:rStyle w:val="normaltextrun"/>
                <w:bCs/>
                <w:sz w:val="22"/>
                <w:szCs w:val="22"/>
              </w:rPr>
            </w:pPr>
          </w:p>
        </w:tc>
        <w:tc>
          <w:tcPr>
            <w:tcW w:w="3217" w:type="dxa"/>
          </w:tcPr>
          <w:p w14:paraId="63BD6B6A" w14:textId="7F246D61" w:rsidR="00177829" w:rsidRPr="00812283" w:rsidRDefault="00C02AE5" w:rsidP="00177829">
            <w:pPr>
              <w:rPr>
                <w:rStyle w:val="normaltextrun"/>
                <w:bCs/>
                <w:sz w:val="22"/>
                <w:szCs w:val="22"/>
              </w:rPr>
            </w:pPr>
            <w:r w:rsidRPr="00812283">
              <w:rPr>
                <w:rStyle w:val="normaltextrun"/>
                <w:sz w:val="22"/>
                <w:szCs w:val="22"/>
                <w:lang w:bidi="en-GB"/>
              </w:rPr>
              <w:t>More active inclusion of digital competencies as transversal competencies in studies, lifelong learning.</w:t>
            </w:r>
          </w:p>
          <w:p w14:paraId="0FDE3E2B" w14:textId="5007F7C0" w:rsidR="00C02AE5" w:rsidRPr="00812283" w:rsidRDefault="00C02AE5" w:rsidP="00177829">
            <w:pPr>
              <w:rPr>
                <w:rStyle w:val="normaltextrun"/>
                <w:bCs/>
                <w:sz w:val="22"/>
                <w:szCs w:val="22"/>
              </w:rPr>
            </w:pPr>
            <w:r w:rsidRPr="00812283">
              <w:rPr>
                <w:rStyle w:val="normaltextrun"/>
                <w:sz w:val="22"/>
                <w:szCs w:val="22"/>
                <w:lang w:bidi="en-GB"/>
              </w:rPr>
              <w:t>Develop and implement VUAS digitisation strategy.</w:t>
            </w:r>
          </w:p>
          <w:p w14:paraId="704F4F38" w14:textId="5A95836C" w:rsidR="00C02AE5" w:rsidRPr="00812283" w:rsidRDefault="00C02AE5" w:rsidP="00177829">
            <w:pPr>
              <w:rPr>
                <w:rStyle w:val="normaltextrun"/>
                <w:bCs/>
                <w:sz w:val="22"/>
                <w:szCs w:val="22"/>
              </w:rPr>
            </w:pPr>
            <w:r w:rsidRPr="00812283">
              <w:rPr>
                <w:rStyle w:val="normaltextrun"/>
                <w:sz w:val="22"/>
                <w:szCs w:val="22"/>
                <w:lang w:bidi="en-GB"/>
              </w:rPr>
              <w:t>VUAS continues to participate in the establishment of the European Digital Inclusion Hub (EDIH) in Latvia.</w:t>
            </w:r>
          </w:p>
          <w:p w14:paraId="5A992080" w14:textId="2326502B" w:rsidR="00C02AE5" w:rsidRPr="00812283" w:rsidRDefault="00C02AE5" w:rsidP="00177829">
            <w:pPr>
              <w:rPr>
                <w:rStyle w:val="normaltextrun"/>
                <w:bCs/>
                <w:sz w:val="22"/>
                <w:szCs w:val="22"/>
              </w:rPr>
            </w:pPr>
          </w:p>
        </w:tc>
      </w:tr>
      <w:tr w:rsidR="006F6156" w:rsidRPr="00812283" w14:paraId="69D4E3A7" w14:textId="77777777" w:rsidTr="002D6CFA">
        <w:tc>
          <w:tcPr>
            <w:tcW w:w="2208" w:type="dxa"/>
          </w:tcPr>
          <w:p w14:paraId="039EFD64" w14:textId="56B12B6A" w:rsidR="006F6156" w:rsidRPr="00812283" w:rsidRDefault="006F6156" w:rsidP="00177829">
            <w:pPr>
              <w:rPr>
                <w:rStyle w:val="normaltextrun"/>
                <w:bCs/>
                <w:sz w:val="22"/>
                <w:szCs w:val="22"/>
              </w:rPr>
            </w:pPr>
            <w:r w:rsidRPr="00812283">
              <w:rPr>
                <w:rStyle w:val="normaltextrun"/>
                <w:sz w:val="22"/>
                <w:szCs w:val="22"/>
                <w:lang w:bidi="en-GB"/>
              </w:rPr>
              <w:t>Mass Media Policy Guidelines of Latvia 2023–2027 (LMPP) (draft)</w:t>
            </w:r>
          </w:p>
        </w:tc>
        <w:tc>
          <w:tcPr>
            <w:tcW w:w="3925" w:type="dxa"/>
          </w:tcPr>
          <w:p w14:paraId="056B87A6" w14:textId="0B4F8044" w:rsidR="006F6156" w:rsidRPr="00812283" w:rsidRDefault="005F274B" w:rsidP="00177829">
            <w:pPr>
              <w:rPr>
                <w:rStyle w:val="normaltextrun"/>
                <w:bCs/>
                <w:sz w:val="22"/>
                <w:szCs w:val="22"/>
              </w:rPr>
            </w:pPr>
            <w:r w:rsidRPr="00812283">
              <w:rPr>
                <w:rStyle w:val="normaltextrun"/>
                <w:sz w:val="22"/>
                <w:szCs w:val="22"/>
                <w:lang w:bidi="en-GB"/>
              </w:rPr>
              <w:t xml:space="preserve">The LMPP points out that a quality and professional media environment prerequisite is the quality of media education programmes at HEIs in order to fully prepare students to work in the media. It is important to promote practical skills in the study process so that graduates are ready to work in the sector. On media literacy, it points out that the education system as a whole plays </w:t>
            </w:r>
            <w:proofErr w:type="gramStart"/>
            <w:r w:rsidRPr="00812283">
              <w:rPr>
                <w:rStyle w:val="normaltextrun"/>
                <w:sz w:val="22"/>
                <w:szCs w:val="22"/>
                <w:lang w:bidi="en-GB"/>
              </w:rPr>
              <w:t>an important role</w:t>
            </w:r>
            <w:proofErr w:type="gramEnd"/>
            <w:r w:rsidRPr="00812283">
              <w:rPr>
                <w:rStyle w:val="normaltextrun"/>
                <w:sz w:val="22"/>
                <w:szCs w:val="22"/>
                <w:lang w:bidi="en-GB"/>
              </w:rPr>
              <w:t xml:space="preserve"> in strengthening media literacy. There is a need for research on media literacy and its development in society in order to prepare appropriate measures to raise the level of media literacy.</w:t>
            </w:r>
          </w:p>
        </w:tc>
        <w:tc>
          <w:tcPr>
            <w:tcW w:w="3217" w:type="dxa"/>
          </w:tcPr>
          <w:p w14:paraId="66AC4026" w14:textId="77777777" w:rsidR="006F6156" w:rsidRPr="00812283" w:rsidRDefault="005F274B" w:rsidP="00177829">
            <w:pPr>
              <w:rPr>
                <w:rStyle w:val="normaltextrun"/>
                <w:bCs/>
                <w:sz w:val="22"/>
                <w:szCs w:val="22"/>
              </w:rPr>
            </w:pPr>
            <w:r w:rsidRPr="00812283">
              <w:rPr>
                <w:rStyle w:val="normaltextrun"/>
                <w:sz w:val="22"/>
                <w:szCs w:val="22"/>
                <w:lang w:bidi="en-GB"/>
              </w:rPr>
              <w:t>Develop VUAS studies and research in the field of communication and media.</w:t>
            </w:r>
          </w:p>
          <w:p w14:paraId="093FA621" w14:textId="2A2E2862" w:rsidR="005F274B" w:rsidRPr="00812283" w:rsidRDefault="005F274B" w:rsidP="00177829">
            <w:pPr>
              <w:rPr>
                <w:rStyle w:val="normaltextrun"/>
                <w:bCs/>
                <w:sz w:val="22"/>
                <w:szCs w:val="22"/>
              </w:rPr>
            </w:pPr>
            <w:r w:rsidRPr="00812283">
              <w:rPr>
                <w:rStyle w:val="normaltextrun"/>
                <w:sz w:val="22"/>
                <w:szCs w:val="22"/>
                <w:lang w:bidi="en-GB"/>
              </w:rPr>
              <w:t>Continue work within the Baltic Digital Disinformation Observatory.</w:t>
            </w:r>
          </w:p>
        </w:tc>
      </w:tr>
      <w:tr w:rsidR="00177829" w:rsidRPr="00812283" w14:paraId="192BB247" w14:textId="77777777" w:rsidTr="002D6CFA">
        <w:tc>
          <w:tcPr>
            <w:tcW w:w="2208" w:type="dxa"/>
          </w:tcPr>
          <w:p w14:paraId="7948EDA2" w14:textId="77777777" w:rsidR="00177829" w:rsidRPr="00812283" w:rsidRDefault="00177829" w:rsidP="00177829">
            <w:pPr>
              <w:spacing w:before="100" w:beforeAutospacing="1" w:after="100" w:afterAutospacing="1"/>
              <w:rPr>
                <w:rFonts w:eastAsia="Times New Roman"/>
                <w:bCs/>
                <w:sz w:val="22"/>
                <w:szCs w:val="22"/>
                <w:lang w:eastAsia="lv-LV"/>
              </w:rPr>
            </w:pPr>
            <w:r w:rsidRPr="00812283">
              <w:rPr>
                <w:rFonts w:eastAsia="Times New Roman"/>
                <w:sz w:val="22"/>
                <w:szCs w:val="22"/>
                <w:lang w:bidi="en-GB"/>
              </w:rPr>
              <w:lastRenderedPageBreak/>
              <w:t>Regional Policy Guidelines 2021–2027</w:t>
            </w:r>
            <w:r w:rsidRPr="00812283">
              <w:rPr>
                <w:rFonts w:eastAsia="Times New Roman"/>
                <w:sz w:val="22"/>
                <w:szCs w:val="22"/>
                <w:vertAlign w:val="superscript"/>
                <w:lang w:bidi="en-GB"/>
              </w:rPr>
              <w:t xml:space="preserve"> </w:t>
            </w:r>
          </w:p>
          <w:p w14:paraId="7C83E454" w14:textId="4E690015" w:rsidR="00177829" w:rsidRPr="00812283" w:rsidRDefault="00177829" w:rsidP="00177829">
            <w:pPr>
              <w:rPr>
                <w:rStyle w:val="normaltextrun"/>
                <w:bCs/>
                <w:sz w:val="22"/>
                <w:szCs w:val="22"/>
              </w:rPr>
            </w:pPr>
          </w:p>
        </w:tc>
        <w:tc>
          <w:tcPr>
            <w:tcW w:w="3925" w:type="dxa"/>
          </w:tcPr>
          <w:p w14:paraId="6ADB52BD" w14:textId="41195BB1" w:rsidR="00177829" w:rsidRPr="00812283" w:rsidRDefault="00177829" w:rsidP="00E919DB">
            <w:pPr>
              <w:spacing w:before="100" w:beforeAutospacing="1" w:after="100" w:afterAutospacing="1"/>
              <w:rPr>
                <w:rStyle w:val="normaltextrun"/>
                <w:rFonts w:eastAsia="Times New Roman"/>
                <w:sz w:val="22"/>
                <w:szCs w:val="22"/>
                <w:lang w:eastAsia="lv-LV"/>
              </w:rPr>
            </w:pPr>
            <w:r w:rsidRPr="00812283">
              <w:rPr>
                <w:rFonts w:eastAsia="Times New Roman"/>
                <w:sz w:val="22"/>
                <w:szCs w:val="22"/>
                <w:lang w:bidi="en-GB"/>
              </w:rPr>
              <w:t xml:space="preserve">The RPG 2027 aims to create the conditions for more balanced territorial development in Latvia. It envisions to set up and operate a regional knowledge and innovation platform in each planning region to promote more efficient use of resources in the regions and foster cooperation between municipalities, businesses, higher education institutions, scientific </w:t>
            </w:r>
            <w:proofErr w:type="gramStart"/>
            <w:r w:rsidRPr="00812283">
              <w:rPr>
                <w:rFonts w:eastAsia="Times New Roman"/>
                <w:sz w:val="22"/>
                <w:szCs w:val="22"/>
                <w:lang w:bidi="en-GB"/>
              </w:rPr>
              <w:t>institutions</w:t>
            </w:r>
            <w:proofErr w:type="gramEnd"/>
            <w:r w:rsidRPr="00812283">
              <w:rPr>
                <w:rFonts w:eastAsia="Times New Roman"/>
                <w:sz w:val="22"/>
                <w:szCs w:val="22"/>
                <w:lang w:bidi="en-GB"/>
              </w:rPr>
              <w:t xml:space="preserve"> and civil society. The aim is to train and attract the highly qualified specialists needed for the region's specialisation, and to develop products, services, and processes with high added-value.</w:t>
            </w:r>
          </w:p>
        </w:tc>
        <w:tc>
          <w:tcPr>
            <w:tcW w:w="3217" w:type="dxa"/>
          </w:tcPr>
          <w:p w14:paraId="42D67B7C" w14:textId="4E0ECBAC" w:rsidR="00E919DB" w:rsidRPr="00812283" w:rsidRDefault="00E919DB" w:rsidP="00177829">
            <w:pPr>
              <w:rPr>
                <w:rStyle w:val="normaltextrun"/>
                <w:bCs/>
                <w:sz w:val="22"/>
                <w:szCs w:val="22"/>
              </w:rPr>
            </w:pPr>
            <w:r w:rsidRPr="00812283">
              <w:rPr>
                <w:rStyle w:val="normaltextrun"/>
                <w:sz w:val="22"/>
                <w:szCs w:val="22"/>
                <w:lang w:bidi="en-GB"/>
              </w:rPr>
              <w:t>Fulfil VUAS mission to be a driving force for innovation, knowledge creation and the research community at regional level in Latvia and by gaining experience at European level.</w:t>
            </w:r>
          </w:p>
          <w:p w14:paraId="039934AF" w14:textId="09682441" w:rsidR="00177829" w:rsidRPr="00812283" w:rsidRDefault="00E919DB" w:rsidP="00177829">
            <w:pPr>
              <w:rPr>
                <w:rStyle w:val="normaltextrun"/>
                <w:sz w:val="22"/>
                <w:szCs w:val="22"/>
              </w:rPr>
            </w:pPr>
            <w:r w:rsidRPr="00812283">
              <w:rPr>
                <w:rStyle w:val="normaltextrun"/>
                <w:sz w:val="22"/>
                <w:szCs w:val="22"/>
                <w:lang w:bidi="en-GB"/>
              </w:rPr>
              <w:t>Effective use of the knowledge, competences at the disposal of VUAS to promote regional development.</w:t>
            </w:r>
          </w:p>
          <w:p w14:paraId="7378ADDC" w14:textId="77777777" w:rsidR="00E919DB" w:rsidRPr="00812283" w:rsidRDefault="00E919DB" w:rsidP="00177829">
            <w:pPr>
              <w:rPr>
                <w:rStyle w:val="normaltextrun"/>
                <w:sz w:val="22"/>
                <w:szCs w:val="22"/>
              </w:rPr>
            </w:pPr>
            <w:r w:rsidRPr="00812283">
              <w:rPr>
                <w:rStyle w:val="normaltextrun"/>
                <w:sz w:val="22"/>
                <w:szCs w:val="22"/>
                <w:lang w:bidi="en-GB"/>
              </w:rPr>
              <w:t>Align study and lifelong learning offer with the needs of the Vidzeme region, the region's specialisation.</w:t>
            </w:r>
          </w:p>
          <w:p w14:paraId="7B020FF9" w14:textId="22478559" w:rsidR="00E919DB" w:rsidRPr="00812283" w:rsidRDefault="00E919DB" w:rsidP="00E919DB">
            <w:pPr>
              <w:rPr>
                <w:rStyle w:val="normaltextrun"/>
                <w:bCs/>
                <w:sz w:val="22"/>
                <w:szCs w:val="22"/>
              </w:rPr>
            </w:pPr>
            <w:r w:rsidRPr="00812283">
              <w:rPr>
                <w:rStyle w:val="normaltextrun"/>
                <w:sz w:val="22"/>
                <w:szCs w:val="22"/>
                <w:lang w:bidi="en-GB"/>
              </w:rPr>
              <w:t xml:space="preserve">VUAS </w:t>
            </w:r>
            <w:proofErr w:type="gramStart"/>
            <w:r w:rsidRPr="00812283">
              <w:rPr>
                <w:rStyle w:val="normaltextrun"/>
                <w:sz w:val="22"/>
                <w:szCs w:val="22"/>
                <w:lang w:bidi="en-GB"/>
              </w:rPr>
              <w:t>is involved in</w:t>
            </w:r>
            <w:proofErr w:type="gramEnd"/>
            <w:r w:rsidRPr="00812283">
              <w:rPr>
                <w:rStyle w:val="normaltextrun"/>
                <w:sz w:val="22"/>
                <w:szCs w:val="22"/>
                <w:lang w:bidi="en-GB"/>
              </w:rPr>
              <w:t xml:space="preserve"> regional development policy planning processes.</w:t>
            </w:r>
          </w:p>
        </w:tc>
      </w:tr>
      <w:tr w:rsidR="00D24477" w:rsidRPr="00812283" w14:paraId="57BE3C55" w14:textId="77777777" w:rsidTr="002D6CFA">
        <w:tc>
          <w:tcPr>
            <w:tcW w:w="9350" w:type="dxa"/>
            <w:gridSpan w:val="3"/>
          </w:tcPr>
          <w:p w14:paraId="66477985" w14:textId="77777777" w:rsidR="00D24477" w:rsidRPr="00812283" w:rsidRDefault="00D24477" w:rsidP="00177829">
            <w:pPr>
              <w:rPr>
                <w:rStyle w:val="normaltextrun"/>
                <w:b/>
                <w:bCs/>
                <w:sz w:val="22"/>
                <w:szCs w:val="22"/>
              </w:rPr>
            </w:pPr>
            <w:r w:rsidRPr="00812283">
              <w:rPr>
                <w:rStyle w:val="normaltextrun"/>
                <w:b/>
                <w:sz w:val="22"/>
                <w:szCs w:val="22"/>
                <w:lang w:bidi="en-GB"/>
              </w:rPr>
              <w:t>Policy planning documents at regional level</w:t>
            </w:r>
          </w:p>
          <w:p w14:paraId="4287330C" w14:textId="3D830444" w:rsidR="00D24477" w:rsidRPr="00812283" w:rsidRDefault="00D24477" w:rsidP="00177829">
            <w:pPr>
              <w:rPr>
                <w:rStyle w:val="normaltextrun"/>
                <w:b/>
                <w:bCs/>
                <w:sz w:val="22"/>
                <w:szCs w:val="22"/>
              </w:rPr>
            </w:pPr>
          </w:p>
        </w:tc>
      </w:tr>
      <w:tr w:rsidR="00E919DB" w:rsidRPr="00812283" w14:paraId="5BD40276" w14:textId="77777777" w:rsidTr="002D6CFA">
        <w:tc>
          <w:tcPr>
            <w:tcW w:w="2208" w:type="dxa"/>
          </w:tcPr>
          <w:p w14:paraId="24A17FEF" w14:textId="24BD7EC5" w:rsidR="00E919DB" w:rsidRPr="00812283" w:rsidRDefault="00E919DB" w:rsidP="00E919DB">
            <w:pPr>
              <w:rPr>
                <w:rStyle w:val="normaltextrun"/>
                <w:bCs/>
                <w:sz w:val="22"/>
                <w:szCs w:val="22"/>
              </w:rPr>
            </w:pPr>
            <w:r w:rsidRPr="00812283">
              <w:rPr>
                <w:sz w:val="22"/>
                <w:szCs w:val="22"/>
                <w:lang w:bidi="en-GB"/>
              </w:rPr>
              <w:t>Vidzeme Planning Region (VPR) Development Programme 2022–2027, Strategy Part</w:t>
            </w:r>
          </w:p>
        </w:tc>
        <w:tc>
          <w:tcPr>
            <w:tcW w:w="3925" w:type="dxa"/>
          </w:tcPr>
          <w:p w14:paraId="741BD0AB" w14:textId="77777777" w:rsidR="00D24477" w:rsidRPr="00812283" w:rsidRDefault="00D24477" w:rsidP="00D24477">
            <w:pPr>
              <w:rPr>
                <w:rFonts w:eastAsia="Times New Roman"/>
                <w:sz w:val="22"/>
                <w:szCs w:val="22"/>
              </w:rPr>
            </w:pPr>
            <w:r w:rsidRPr="00812283">
              <w:rPr>
                <w:rFonts w:eastAsia="Times New Roman"/>
                <w:sz w:val="22"/>
                <w:szCs w:val="22"/>
                <w:lang w:bidi="en-GB"/>
              </w:rPr>
              <w:t xml:space="preserve">The objectives identified for Vidzeme economic specialisation: </w:t>
            </w:r>
          </w:p>
          <w:p w14:paraId="6DF50E50" w14:textId="70046822" w:rsidR="00E919DB" w:rsidRPr="00812283" w:rsidRDefault="00D24477" w:rsidP="00D24477">
            <w:pPr>
              <w:rPr>
                <w:rFonts w:eastAsia="Times New Roman"/>
                <w:sz w:val="22"/>
                <w:szCs w:val="22"/>
              </w:rPr>
            </w:pPr>
            <w:r w:rsidRPr="00812283">
              <w:rPr>
                <w:rFonts w:eastAsia="Times New Roman"/>
                <w:sz w:val="22"/>
                <w:szCs w:val="22"/>
                <w:lang w:bidi="en-GB"/>
              </w:rPr>
              <w:t>-develop research and innovation in the strategic priority areas of Vidzeme economic smart specialisation by promoting appropriate targeted and complementary investment instruments;</w:t>
            </w:r>
          </w:p>
          <w:p w14:paraId="6D32F30B" w14:textId="658AA368" w:rsidR="00E919DB" w:rsidRPr="00812283" w:rsidRDefault="00D24477" w:rsidP="00D24477">
            <w:pPr>
              <w:rPr>
                <w:rFonts w:eastAsia="Times New Roman"/>
                <w:sz w:val="22"/>
                <w:szCs w:val="22"/>
              </w:rPr>
            </w:pPr>
            <w:r w:rsidRPr="00812283">
              <w:rPr>
                <w:rFonts w:eastAsia="Times New Roman"/>
                <w:sz w:val="22"/>
                <w:szCs w:val="22"/>
                <w:lang w:bidi="en-GB"/>
              </w:rPr>
              <w:t xml:space="preserve">-facilitate the transfer and absorption of public and private research results, </w:t>
            </w:r>
            <w:proofErr w:type="gramStart"/>
            <w:r w:rsidRPr="00812283">
              <w:rPr>
                <w:rFonts w:eastAsia="Times New Roman"/>
                <w:sz w:val="22"/>
                <w:szCs w:val="22"/>
                <w:lang w:bidi="en-GB"/>
              </w:rPr>
              <w:t>knowledge</w:t>
            </w:r>
            <w:proofErr w:type="gramEnd"/>
            <w:r w:rsidRPr="00812283">
              <w:rPr>
                <w:rFonts w:eastAsia="Times New Roman"/>
                <w:sz w:val="22"/>
                <w:szCs w:val="22"/>
                <w:lang w:bidi="en-GB"/>
              </w:rPr>
              <w:t xml:space="preserve"> and technology into business in the strategic priority areas of the region's economic smart specialisation;</w:t>
            </w:r>
          </w:p>
          <w:p w14:paraId="56A2E10F" w14:textId="367ABF9D" w:rsidR="00E919DB" w:rsidRPr="00812283" w:rsidRDefault="00D24477" w:rsidP="00D24477">
            <w:pPr>
              <w:rPr>
                <w:rFonts w:eastAsia="Times New Roman"/>
                <w:sz w:val="22"/>
                <w:szCs w:val="22"/>
              </w:rPr>
            </w:pPr>
            <w:r w:rsidRPr="00812283">
              <w:rPr>
                <w:rFonts w:eastAsia="Times New Roman"/>
                <w:sz w:val="22"/>
                <w:szCs w:val="22"/>
                <w:lang w:bidi="en-GB"/>
              </w:rPr>
              <w:t>-stimulate the production of more technology-intensive, higher added value and export-potential products and services in the region and their integration into higher levels of global value chains.</w:t>
            </w:r>
          </w:p>
          <w:p w14:paraId="076F6CD2" w14:textId="6E0B700B" w:rsidR="00D24477" w:rsidRPr="00812283" w:rsidRDefault="00E919DB" w:rsidP="00D24477">
            <w:pPr>
              <w:rPr>
                <w:rFonts w:eastAsia="Times New Roman"/>
                <w:sz w:val="22"/>
                <w:szCs w:val="22"/>
              </w:rPr>
            </w:pPr>
            <w:r w:rsidRPr="00812283">
              <w:rPr>
                <w:rFonts w:eastAsia="Times New Roman"/>
                <w:sz w:val="22"/>
                <w:szCs w:val="22"/>
                <w:lang w:bidi="en-GB"/>
              </w:rPr>
              <w:t xml:space="preserve">The priority economic areas and sectors for smart specialisation in the Vidzeme region are technology- and export-intensive, sustainable areas: wood processing, </w:t>
            </w:r>
            <w:proofErr w:type="gramStart"/>
            <w:r w:rsidRPr="00812283">
              <w:rPr>
                <w:rFonts w:eastAsia="Times New Roman"/>
                <w:sz w:val="22"/>
                <w:szCs w:val="22"/>
                <w:lang w:bidi="en-GB"/>
              </w:rPr>
              <w:t>food</w:t>
            </w:r>
            <w:proofErr w:type="gramEnd"/>
            <w:r w:rsidRPr="00812283">
              <w:rPr>
                <w:rFonts w:eastAsia="Times New Roman"/>
                <w:sz w:val="22"/>
                <w:szCs w:val="22"/>
                <w:lang w:bidi="en-GB"/>
              </w:rPr>
              <w:t xml:space="preserve"> and beverage production; forestry; agriculture; health rehabilitation and care; renewable energy production; blue bioeconomy.</w:t>
            </w:r>
          </w:p>
          <w:p w14:paraId="1238EF83" w14:textId="15183E30" w:rsidR="00E919DB" w:rsidRPr="00812283" w:rsidRDefault="00E919DB" w:rsidP="00D24477">
            <w:pPr>
              <w:rPr>
                <w:rFonts w:eastAsia="Times New Roman"/>
                <w:sz w:val="22"/>
                <w:szCs w:val="22"/>
              </w:rPr>
            </w:pPr>
          </w:p>
          <w:p w14:paraId="62B5B17D" w14:textId="77777777" w:rsidR="00E919DB" w:rsidRPr="00812283" w:rsidRDefault="00E919DB" w:rsidP="00E919DB">
            <w:pPr>
              <w:rPr>
                <w:rStyle w:val="normaltextrun"/>
                <w:bCs/>
                <w:sz w:val="22"/>
                <w:szCs w:val="22"/>
              </w:rPr>
            </w:pPr>
          </w:p>
        </w:tc>
        <w:tc>
          <w:tcPr>
            <w:tcW w:w="3217" w:type="dxa"/>
          </w:tcPr>
          <w:p w14:paraId="1007D705" w14:textId="4E7360F1" w:rsidR="00E919DB" w:rsidRPr="00812283" w:rsidRDefault="00D24477" w:rsidP="00E919DB">
            <w:pPr>
              <w:rPr>
                <w:rStyle w:val="normaltextrun"/>
                <w:bCs/>
                <w:sz w:val="22"/>
                <w:szCs w:val="22"/>
              </w:rPr>
            </w:pPr>
            <w:r w:rsidRPr="00812283">
              <w:rPr>
                <w:rStyle w:val="normaltextrun"/>
                <w:sz w:val="22"/>
                <w:szCs w:val="22"/>
                <w:lang w:bidi="en-GB"/>
              </w:rPr>
              <w:t>Link VUAS research and innovation activities to the smart specialisation areas identified by the VPR.</w:t>
            </w:r>
          </w:p>
          <w:p w14:paraId="65F9574F" w14:textId="5079ECF7" w:rsidR="00D24477" w:rsidRPr="00812283" w:rsidRDefault="00D24477" w:rsidP="00E919DB">
            <w:pPr>
              <w:rPr>
                <w:rStyle w:val="normaltextrun"/>
                <w:bCs/>
                <w:sz w:val="22"/>
                <w:szCs w:val="22"/>
              </w:rPr>
            </w:pPr>
            <w:r w:rsidRPr="00812283">
              <w:rPr>
                <w:rStyle w:val="normaltextrun"/>
                <w:sz w:val="22"/>
                <w:szCs w:val="22"/>
                <w:lang w:bidi="en-GB"/>
              </w:rPr>
              <w:t>Prepare joint applications for research projects with the VPR, other stakeholders in the Vidzeme region to attract funding for new knowledge acquisition, commercialisation of science in the region's smart specialisation areas where VUAS can significantly contribute within its expertise (ICT solutions in manufacturing, service creation, social, economic dimension in creation of new products and services, sustainable construction solutions, etc.).</w:t>
            </w:r>
          </w:p>
          <w:p w14:paraId="6F66F50E" w14:textId="5B04E606" w:rsidR="00D24477" w:rsidRPr="00812283" w:rsidRDefault="00D24477" w:rsidP="00E919DB">
            <w:pPr>
              <w:rPr>
                <w:rStyle w:val="normaltextrun"/>
                <w:bCs/>
                <w:sz w:val="22"/>
                <w:szCs w:val="22"/>
              </w:rPr>
            </w:pPr>
          </w:p>
        </w:tc>
      </w:tr>
      <w:tr w:rsidR="00E919DB" w:rsidRPr="00812283" w14:paraId="7A9CA8C7" w14:textId="77777777" w:rsidTr="002D6CFA">
        <w:tc>
          <w:tcPr>
            <w:tcW w:w="2208" w:type="dxa"/>
          </w:tcPr>
          <w:p w14:paraId="7490B145" w14:textId="6303C03F" w:rsidR="00E919DB" w:rsidRPr="00812283" w:rsidRDefault="00E25941" w:rsidP="00E919DB">
            <w:pPr>
              <w:rPr>
                <w:rStyle w:val="normaltextrun"/>
                <w:bCs/>
                <w:sz w:val="22"/>
                <w:szCs w:val="22"/>
              </w:rPr>
            </w:pPr>
            <w:r w:rsidRPr="00812283">
              <w:rPr>
                <w:rStyle w:val="normaltextrun"/>
                <w:sz w:val="22"/>
                <w:szCs w:val="22"/>
                <w:lang w:bidi="en-GB"/>
              </w:rPr>
              <w:t>Sustainable Development Strategy of Valmiera County 2022–2038</w:t>
            </w:r>
          </w:p>
        </w:tc>
        <w:tc>
          <w:tcPr>
            <w:tcW w:w="3925" w:type="dxa"/>
          </w:tcPr>
          <w:p w14:paraId="164E2FC4" w14:textId="77777777" w:rsidR="00E25941" w:rsidRPr="00812283" w:rsidRDefault="00E25941" w:rsidP="00E25941">
            <w:pPr>
              <w:rPr>
                <w:rFonts w:eastAsia="Times New Roman"/>
                <w:sz w:val="22"/>
                <w:szCs w:val="22"/>
              </w:rPr>
            </w:pPr>
            <w:r w:rsidRPr="00812283">
              <w:rPr>
                <w:rFonts w:eastAsia="Times New Roman"/>
                <w:sz w:val="22"/>
                <w:szCs w:val="22"/>
                <w:lang w:bidi="en-GB"/>
              </w:rPr>
              <w:t xml:space="preserve">Long-term priority: a healthy, </w:t>
            </w:r>
            <w:proofErr w:type="gramStart"/>
            <w:r w:rsidRPr="00812283">
              <w:rPr>
                <w:rFonts w:eastAsia="Times New Roman"/>
                <w:sz w:val="22"/>
                <w:szCs w:val="22"/>
                <w:lang w:bidi="en-GB"/>
              </w:rPr>
              <w:t>creative</w:t>
            </w:r>
            <w:proofErr w:type="gramEnd"/>
            <w:r w:rsidRPr="00812283">
              <w:rPr>
                <w:rFonts w:eastAsia="Times New Roman"/>
                <w:sz w:val="22"/>
                <w:szCs w:val="22"/>
                <w:lang w:bidi="en-GB"/>
              </w:rPr>
              <w:t xml:space="preserve"> and knowledgeable society:</w:t>
            </w:r>
          </w:p>
          <w:p w14:paraId="508B2694" w14:textId="77777777" w:rsidR="00E25941" w:rsidRPr="00812283" w:rsidRDefault="00E25941" w:rsidP="00E25941">
            <w:pPr>
              <w:pStyle w:val="ListParagraph"/>
              <w:numPr>
                <w:ilvl w:val="0"/>
                <w:numId w:val="37"/>
              </w:numPr>
              <w:rPr>
                <w:rFonts w:eastAsia="Times New Roman"/>
                <w:sz w:val="22"/>
                <w:szCs w:val="22"/>
                <w:lang w:val="en-GB"/>
              </w:rPr>
            </w:pPr>
            <w:r w:rsidRPr="00812283">
              <w:rPr>
                <w:rFonts w:eastAsia="Times New Roman"/>
                <w:sz w:val="22"/>
                <w:szCs w:val="22"/>
                <w:lang w:val="en-GB" w:bidi="en-GB"/>
              </w:rPr>
              <w:t xml:space="preserve">development of education services at all levels in the </w:t>
            </w:r>
            <w:r w:rsidRPr="00812283">
              <w:rPr>
                <w:rFonts w:eastAsia="Times New Roman"/>
                <w:sz w:val="22"/>
                <w:szCs w:val="22"/>
                <w:lang w:val="en-GB" w:bidi="en-GB"/>
              </w:rPr>
              <w:lastRenderedPageBreak/>
              <w:t>region; linking education with entrepreneurship;</w:t>
            </w:r>
          </w:p>
          <w:p w14:paraId="0553D456" w14:textId="77777777" w:rsidR="00E25941" w:rsidRPr="00812283" w:rsidRDefault="00E25941" w:rsidP="00E25941">
            <w:pPr>
              <w:pStyle w:val="ListParagraph"/>
              <w:numPr>
                <w:ilvl w:val="0"/>
                <w:numId w:val="37"/>
              </w:numPr>
              <w:rPr>
                <w:rFonts w:eastAsia="Times New Roman"/>
                <w:sz w:val="22"/>
                <w:szCs w:val="22"/>
                <w:lang w:val="en-GB"/>
              </w:rPr>
            </w:pPr>
            <w:r w:rsidRPr="00812283">
              <w:rPr>
                <w:rFonts w:eastAsia="Times New Roman"/>
                <w:sz w:val="22"/>
                <w:szCs w:val="22"/>
                <w:lang w:val="en-GB" w:bidi="en-GB"/>
              </w:rPr>
              <w:t>nurturing talent, especially in STEM disciplines;</w:t>
            </w:r>
          </w:p>
          <w:p w14:paraId="7C058F2D" w14:textId="0E854C14" w:rsidR="00E25941" w:rsidRPr="00812283" w:rsidRDefault="00E25941" w:rsidP="00E25941">
            <w:pPr>
              <w:pStyle w:val="ListParagraph"/>
              <w:numPr>
                <w:ilvl w:val="0"/>
                <w:numId w:val="37"/>
              </w:numPr>
              <w:rPr>
                <w:rFonts w:eastAsia="Times New Roman"/>
                <w:sz w:val="22"/>
                <w:szCs w:val="22"/>
                <w:lang w:val="en-GB"/>
              </w:rPr>
            </w:pPr>
            <w:r w:rsidRPr="00812283">
              <w:rPr>
                <w:rFonts w:eastAsia="Times New Roman"/>
                <w:sz w:val="22"/>
                <w:szCs w:val="22"/>
                <w:lang w:val="en-GB" w:bidi="en-GB"/>
              </w:rPr>
              <w:t>promoting adult education.</w:t>
            </w:r>
          </w:p>
          <w:p w14:paraId="5D6C8683" w14:textId="77777777" w:rsidR="00CD4A17" w:rsidRPr="00812283" w:rsidRDefault="00CD4A17" w:rsidP="00CD4A17">
            <w:pPr>
              <w:rPr>
                <w:rFonts w:eastAsia="Times New Roman"/>
                <w:sz w:val="22"/>
                <w:szCs w:val="22"/>
              </w:rPr>
            </w:pPr>
            <w:r w:rsidRPr="00812283">
              <w:rPr>
                <w:rFonts w:eastAsia="Times New Roman"/>
                <w:sz w:val="22"/>
                <w:szCs w:val="22"/>
                <w:lang w:bidi="en-GB"/>
              </w:rPr>
              <w:t>Long-term priority: a vibrant economy:</w:t>
            </w:r>
          </w:p>
          <w:p w14:paraId="277128D5" w14:textId="77777777" w:rsidR="00CD4A17" w:rsidRPr="00812283" w:rsidRDefault="00CD4A17" w:rsidP="00CD4A17">
            <w:pPr>
              <w:pStyle w:val="ListParagraph"/>
              <w:numPr>
                <w:ilvl w:val="0"/>
                <w:numId w:val="37"/>
              </w:numPr>
              <w:rPr>
                <w:rFonts w:eastAsia="Times New Roman"/>
                <w:sz w:val="22"/>
                <w:szCs w:val="22"/>
                <w:lang w:val="en-GB"/>
              </w:rPr>
            </w:pPr>
            <w:r w:rsidRPr="00812283">
              <w:rPr>
                <w:rFonts w:eastAsia="Times New Roman"/>
                <w:sz w:val="22"/>
                <w:szCs w:val="22"/>
                <w:lang w:val="en-GB" w:bidi="en-GB"/>
              </w:rPr>
              <w:t>training and attracting qualified professionals;</w:t>
            </w:r>
          </w:p>
          <w:p w14:paraId="7622FB1D" w14:textId="77777777" w:rsidR="00CD4A17" w:rsidRPr="00812283" w:rsidRDefault="00CD4A17" w:rsidP="00CD4A17">
            <w:pPr>
              <w:pStyle w:val="ListParagraph"/>
              <w:numPr>
                <w:ilvl w:val="0"/>
                <w:numId w:val="37"/>
              </w:numPr>
              <w:rPr>
                <w:rFonts w:eastAsia="Times New Roman"/>
                <w:sz w:val="22"/>
                <w:szCs w:val="22"/>
                <w:lang w:val="en-GB"/>
              </w:rPr>
            </w:pPr>
            <w:r w:rsidRPr="00812283">
              <w:rPr>
                <w:rFonts w:eastAsia="Times New Roman"/>
                <w:sz w:val="22"/>
                <w:szCs w:val="22"/>
                <w:lang w:val="en-GB" w:bidi="en-GB"/>
              </w:rPr>
              <w:t>strengthen synergies between education institutions and entrepreneurship;</w:t>
            </w:r>
          </w:p>
          <w:p w14:paraId="4F1E0097" w14:textId="77777777" w:rsidR="00CD4A17" w:rsidRPr="00812283" w:rsidRDefault="00CD4A17" w:rsidP="00CD4A17">
            <w:pPr>
              <w:pStyle w:val="ListParagraph"/>
              <w:numPr>
                <w:ilvl w:val="0"/>
                <w:numId w:val="37"/>
              </w:numPr>
              <w:rPr>
                <w:rFonts w:eastAsia="Times New Roman"/>
                <w:sz w:val="22"/>
                <w:szCs w:val="22"/>
                <w:lang w:val="en-GB"/>
              </w:rPr>
            </w:pPr>
            <w:r w:rsidRPr="00812283">
              <w:rPr>
                <w:rFonts w:eastAsia="Times New Roman"/>
                <w:sz w:val="22"/>
                <w:szCs w:val="22"/>
                <w:lang w:val="en-GB" w:bidi="en-GB"/>
              </w:rPr>
              <w:t>development of industrial zones.</w:t>
            </w:r>
          </w:p>
          <w:p w14:paraId="4D0972C0" w14:textId="77777777" w:rsidR="00CD4A17" w:rsidRPr="00812283" w:rsidRDefault="00CD4A17" w:rsidP="00CD4A17">
            <w:pPr>
              <w:rPr>
                <w:rFonts w:eastAsia="Times New Roman"/>
                <w:sz w:val="22"/>
                <w:szCs w:val="22"/>
              </w:rPr>
            </w:pPr>
          </w:p>
          <w:p w14:paraId="7E841E0A" w14:textId="77777777" w:rsidR="00CD4A17" w:rsidRPr="00812283" w:rsidRDefault="00CD4A17" w:rsidP="00CD4A17">
            <w:pPr>
              <w:rPr>
                <w:rFonts w:eastAsia="Times New Roman"/>
                <w:sz w:val="22"/>
                <w:szCs w:val="22"/>
              </w:rPr>
            </w:pPr>
            <w:r w:rsidRPr="00812283">
              <w:rPr>
                <w:rFonts w:eastAsia="Times New Roman"/>
                <w:sz w:val="22"/>
                <w:szCs w:val="22"/>
                <w:lang w:bidi="en-GB"/>
              </w:rPr>
              <w:t xml:space="preserve">Objectives to achieve long-term priorities: </w:t>
            </w:r>
          </w:p>
          <w:p w14:paraId="2D817439" w14:textId="77777777" w:rsidR="00CD4A17" w:rsidRPr="00812283" w:rsidRDefault="00CD4A17" w:rsidP="00CD4A17">
            <w:pPr>
              <w:pStyle w:val="ListParagraph"/>
              <w:numPr>
                <w:ilvl w:val="0"/>
                <w:numId w:val="37"/>
              </w:numPr>
              <w:rPr>
                <w:rFonts w:eastAsia="Times New Roman"/>
                <w:sz w:val="22"/>
                <w:szCs w:val="22"/>
                <w:lang w:val="en-GB"/>
              </w:rPr>
            </w:pPr>
            <w:r w:rsidRPr="00812283">
              <w:rPr>
                <w:rFonts w:eastAsia="Times New Roman"/>
                <w:sz w:val="22"/>
                <w:szCs w:val="22"/>
                <w:lang w:val="en-GB" w:bidi="en-GB"/>
              </w:rPr>
              <w:t xml:space="preserve">Increasing knowledge level (especially in STEM disciplines), nurturing </w:t>
            </w:r>
            <w:proofErr w:type="gramStart"/>
            <w:r w:rsidRPr="00812283">
              <w:rPr>
                <w:rFonts w:eastAsia="Times New Roman"/>
                <w:sz w:val="22"/>
                <w:szCs w:val="22"/>
                <w:lang w:val="en-GB" w:bidi="en-GB"/>
              </w:rPr>
              <w:t>talent</w:t>
            </w:r>
            <w:proofErr w:type="gramEnd"/>
            <w:r w:rsidRPr="00812283">
              <w:rPr>
                <w:rFonts w:eastAsia="Times New Roman"/>
                <w:sz w:val="22"/>
                <w:szCs w:val="22"/>
                <w:lang w:val="en-GB" w:bidi="en-GB"/>
              </w:rPr>
              <w:t xml:space="preserve"> and attracting it to entrepreneurship;</w:t>
            </w:r>
          </w:p>
          <w:p w14:paraId="5A547BA8" w14:textId="77777777" w:rsidR="00CD4A17" w:rsidRPr="00812283" w:rsidRDefault="00CD4A17" w:rsidP="00CD4A17">
            <w:pPr>
              <w:pStyle w:val="ListParagraph"/>
              <w:numPr>
                <w:ilvl w:val="0"/>
                <w:numId w:val="37"/>
              </w:numPr>
              <w:rPr>
                <w:rFonts w:eastAsia="Times New Roman"/>
                <w:sz w:val="22"/>
                <w:szCs w:val="22"/>
                <w:lang w:val="en-GB"/>
              </w:rPr>
            </w:pPr>
            <w:r w:rsidRPr="00812283">
              <w:rPr>
                <w:rFonts w:eastAsia="Times New Roman"/>
                <w:sz w:val="22"/>
                <w:szCs w:val="22"/>
                <w:lang w:val="en-GB" w:bidi="en-GB"/>
              </w:rPr>
              <w:t xml:space="preserve">Promoting knowledge transfer and </w:t>
            </w:r>
            <w:proofErr w:type="gramStart"/>
            <w:r w:rsidRPr="00812283">
              <w:rPr>
                <w:rFonts w:eastAsia="Times New Roman"/>
                <w:sz w:val="22"/>
                <w:szCs w:val="22"/>
                <w:lang w:val="en-GB" w:bidi="en-GB"/>
              </w:rPr>
              <w:t>synergy</w:t>
            </w:r>
            <w:proofErr w:type="gramEnd"/>
            <w:r w:rsidRPr="00812283">
              <w:rPr>
                <w:rFonts w:eastAsia="Times New Roman"/>
                <w:sz w:val="22"/>
                <w:szCs w:val="22"/>
                <w:lang w:val="en-GB" w:bidi="en-GB"/>
              </w:rPr>
              <w:t xml:space="preserve"> of higher and vocational education institutions with the business sector by Vidzeme University of Applied Sciences and other regional branches of higher education institutions and vocational schools participating in the development of Industrial Zones, offering adult education and retraining services;</w:t>
            </w:r>
          </w:p>
          <w:p w14:paraId="7618CAC6" w14:textId="77777777" w:rsidR="00CD4A17" w:rsidRPr="00812283" w:rsidRDefault="00CD4A17" w:rsidP="00CD4A17">
            <w:pPr>
              <w:pStyle w:val="ListParagraph"/>
              <w:numPr>
                <w:ilvl w:val="0"/>
                <w:numId w:val="37"/>
              </w:numPr>
              <w:rPr>
                <w:rFonts w:eastAsia="Times New Roman"/>
                <w:sz w:val="22"/>
                <w:szCs w:val="22"/>
                <w:lang w:val="en-GB"/>
              </w:rPr>
            </w:pPr>
            <w:r w:rsidRPr="00812283">
              <w:rPr>
                <w:rFonts w:eastAsia="Times New Roman"/>
                <w:sz w:val="22"/>
                <w:szCs w:val="22"/>
                <w:lang w:val="en-GB" w:bidi="en-GB"/>
              </w:rPr>
              <w:t xml:space="preserve">Strengthening the strategic specialisation of Vidzeme University of Applied Sciences, promoting excellence, </w:t>
            </w:r>
            <w:proofErr w:type="gramStart"/>
            <w:r w:rsidRPr="00812283">
              <w:rPr>
                <w:rFonts w:eastAsia="Times New Roman"/>
                <w:sz w:val="22"/>
                <w:szCs w:val="22"/>
                <w:lang w:val="en-GB" w:bidi="en-GB"/>
              </w:rPr>
              <w:t>innovation</w:t>
            </w:r>
            <w:proofErr w:type="gramEnd"/>
            <w:r w:rsidRPr="00812283">
              <w:rPr>
                <w:rFonts w:eastAsia="Times New Roman"/>
                <w:sz w:val="22"/>
                <w:szCs w:val="22"/>
                <w:lang w:val="en-GB" w:bidi="en-GB"/>
              </w:rPr>
              <w:t xml:space="preserve"> and knowledge transfer for the competitiveness of the Vidzeme region economy;</w:t>
            </w:r>
          </w:p>
          <w:p w14:paraId="3027F99A" w14:textId="77777777" w:rsidR="00CD4A17" w:rsidRPr="00812283" w:rsidRDefault="00CD4A17" w:rsidP="00CD4A17">
            <w:pPr>
              <w:pStyle w:val="ListParagraph"/>
              <w:numPr>
                <w:ilvl w:val="0"/>
                <w:numId w:val="37"/>
              </w:numPr>
              <w:rPr>
                <w:rFonts w:eastAsia="Times New Roman"/>
                <w:sz w:val="22"/>
                <w:szCs w:val="22"/>
                <w:lang w:val="en-GB"/>
              </w:rPr>
            </w:pPr>
            <w:r w:rsidRPr="00812283">
              <w:rPr>
                <w:rFonts w:eastAsia="Times New Roman"/>
                <w:sz w:val="22"/>
                <w:szCs w:val="22"/>
                <w:lang w:val="en-GB" w:bidi="en-GB"/>
              </w:rPr>
              <w:t xml:space="preserve">Promoting cross-border mobility of academic and scientific staff, </w:t>
            </w:r>
            <w:proofErr w:type="gramStart"/>
            <w:r w:rsidRPr="00812283">
              <w:rPr>
                <w:rFonts w:eastAsia="Times New Roman"/>
                <w:sz w:val="22"/>
                <w:szCs w:val="22"/>
                <w:lang w:val="en-GB" w:bidi="en-GB"/>
              </w:rPr>
              <w:t>students</w:t>
            </w:r>
            <w:proofErr w:type="gramEnd"/>
            <w:r w:rsidRPr="00812283">
              <w:rPr>
                <w:rFonts w:eastAsia="Times New Roman"/>
                <w:sz w:val="22"/>
                <w:szCs w:val="22"/>
                <w:lang w:val="en-GB" w:bidi="en-GB"/>
              </w:rPr>
              <w:t xml:space="preserve"> and graduates;</w:t>
            </w:r>
          </w:p>
          <w:p w14:paraId="089F638A" w14:textId="77777777" w:rsidR="00CD4A17" w:rsidRPr="00812283" w:rsidRDefault="00CD4A17" w:rsidP="00CD4A17">
            <w:pPr>
              <w:pStyle w:val="ListParagraph"/>
              <w:numPr>
                <w:ilvl w:val="0"/>
                <w:numId w:val="37"/>
              </w:numPr>
              <w:rPr>
                <w:rFonts w:eastAsia="Times New Roman"/>
                <w:sz w:val="22"/>
                <w:szCs w:val="22"/>
                <w:lang w:val="en-GB"/>
              </w:rPr>
            </w:pPr>
            <w:r w:rsidRPr="00812283">
              <w:rPr>
                <w:rFonts w:eastAsia="Times New Roman"/>
                <w:sz w:val="22"/>
                <w:szCs w:val="22"/>
                <w:lang w:val="en-GB" w:bidi="en-GB"/>
              </w:rPr>
              <w:t>Developing the learning environment in higher education institutions;</w:t>
            </w:r>
          </w:p>
          <w:p w14:paraId="65BA4965" w14:textId="77777777" w:rsidR="00CD4A17" w:rsidRPr="00812283" w:rsidRDefault="00CD4A17" w:rsidP="00CD4A17">
            <w:pPr>
              <w:pStyle w:val="ListParagraph"/>
              <w:numPr>
                <w:ilvl w:val="0"/>
                <w:numId w:val="37"/>
              </w:numPr>
              <w:rPr>
                <w:rFonts w:eastAsia="Times New Roman"/>
                <w:sz w:val="22"/>
                <w:szCs w:val="22"/>
                <w:lang w:val="en-GB"/>
              </w:rPr>
            </w:pPr>
            <w:r w:rsidRPr="00812283">
              <w:rPr>
                <w:rFonts w:eastAsia="Times New Roman"/>
                <w:sz w:val="22"/>
                <w:szCs w:val="22"/>
                <w:lang w:val="en-GB" w:bidi="en-GB"/>
              </w:rPr>
              <w:t xml:space="preserve">Improving the energy efficiency of higher education buildings, </w:t>
            </w:r>
            <w:proofErr w:type="gramStart"/>
            <w:r w:rsidRPr="00812283">
              <w:rPr>
                <w:rFonts w:eastAsia="Times New Roman"/>
                <w:sz w:val="22"/>
                <w:szCs w:val="22"/>
                <w:lang w:val="en-GB" w:bidi="en-GB"/>
              </w:rPr>
              <w:t>landscaping</w:t>
            </w:r>
            <w:proofErr w:type="gramEnd"/>
            <w:r w:rsidRPr="00812283">
              <w:rPr>
                <w:rFonts w:eastAsia="Times New Roman"/>
                <w:sz w:val="22"/>
                <w:szCs w:val="22"/>
                <w:lang w:val="en-GB" w:bidi="en-GB"/>
              </w:rPr>
              <w:t xml:space="preserve"> and infrastructure development;</w:t>
            </w:r>
          </w:p>
          <w:p w14:paraId="369EA499" w14:textId="77777777" w:rsidR="00CD4A17" w:rsidRPr="00812283" w:rsidRDefault="00CD4A17" w:rsidP="00CD4A17">
            <w:pPr>
              <w:pStyle w:val="ListParagraph"/>
              <w:numPr>
                <w:ilvl w:val="0"/>
                <w:numId w:val="37"/>
              </w:numPr>
              <w:rPr>
                <w:rFonts w:eastAsia="Times New Roman"/>
                <w:sz w:val="22"/>
                <w:szCs w:val="22"/>
                <w:lang w:val="en-GB"/>
              </w:rPr>
            </w:pPr>
            <w:r w:rsidRPr="00812283">
              <w:rPr>
                <w:rFonts w:eastAsia="Times New Roman"/>
                <w:sz w:val="22"/>
                <w:szCs w:val="22"/>
                <w:lang w:val="en-GB" w:bidi="en-GB"/>
              </w:rPr>
              <w:t xml:space="preserve">Developing new study directions in priority sectors of the circular economy; </w:t>
            </w:r>
          </w:p>
          <w:p w14:paraId="7F1D538D" w14:textId="77777777" w:rsidR="00CD4A17" w:rsidRPr="00812283" w:rsidRDefault="00CD4A17" w:rsidP="00CD4A17">
            <w:pPr>
              <w:pStyle w:val="ListParagraph"/>
              <w:numPr>
                <w:ilvl w:val="0"/>
                <w:numId w:val="37"/>
              </w:numPr>
              <w:rPr>
                <w:rFonts w:eastAsia="Times New Roman"/>
                <w:sz w:val="22"/>
                <w:szCs w:val="22"/>
                <w:lang w:val="en-GB"/>
              </w:rPr>
            </w:pPr>
            <w:r w:rsidRPr="00812283">
              <w:rPr>
                <w:rFonts w:eastAsia="Times New Roman"/>
                <w:sz w:val="22"/>
                <w:szCs w:val="22"/>
                <w:lang w:val="en-GB" w:bidi="en-GB"/>
              </w:rPr>
              <w:lastRenderedPageBreak/>
              <w:t>Coordinating adult education services in the county and promoting the value of lifelong learning;</w:t>
            </w:r>
          </w:p>
          <w:p w14:paraId="231B3D7D" w14:textId="77777777" w:rsidR="00CD4A17" w:rsidRPr="00812283" w:rsidRDefault="00CD4A17" w:rsidP="00CD4A17">
            <w:pPr>
              <w:pStyle w:val="ListParagraph"/>
              <w:numPr>
                <w:ilvl w:val="0"/>
                <w:numId w:val="37"/>
              </w:numPr>
              <w:rPr>
                <w:rFonts w:eastAsia="Times New Roman"/>
                <w:sz w:val="22"/>
                <w:szCs w:val="22"/>
                <w:lang w:val="en-GB"/>
              </w:rPr>
            </w:pPr>
            <w:r w:rsidRPr="00812283">
              <w:rPr>
                <w:rFonts w:eastAsia="Times New Roman"/>
                <w:sz w:val="22"/>
                <w:szCs w:val="22"/>
                <w:lang w:val="en-GB" w:bidi="en-GB"/>
              </w:rPr>
              <w:t>Development of new, high-quality cultural products and services;</w:t>
            </w:r>
          </w:p>
          <w:p w14:paraId="6712A239" w14:textId="77777777" w:rsidR="00CD4A17" w:rsidRPr="00812283" w:rsidRDefault="00CD4A17" w:rsidP="00CD4A17">
            <w:pPr>
              <w:pStyle w:val="ListParagraph"/>
              <w:numPr>
                <w:ilvl w:val="0"/>
                <w:numId w:val="37"/>
              </w:numPr>
              <w:rPr>
                <w:rFonts w:eastAsia="Times New Roman"/>
                <w:sz w:val="22"/>
                <w:szCs w:val="22"/>
                <w:lang w:val="en-GB"/>
              </w:rPr>
            </w:pPr>
            <w:r w:rsidRPr="00812283">
              <w:rPr>
                <w:rFonts w:eastAsia="Times New Roman"/>
                <w:sz w:val="22"/>
                <w:szCs w:val="22"/>
                <w:lang w:val="en-GB" w:bidi="en-GB"/>
              </w:rPr>
              <w:t>Development of accessible cultural education offer;</w:t>
            </w:r>
          </w:p>
          <w:p w14:paraId="30E27A04" w14:textId="77777777" w:rsidR="00CD4A17" w:rsidRPr="00812283" w:rsidRDefault="00CD4A17" w:rsidP="00CD4A17">
            <w:pPr>
              <w:pStyle w:val="ListParagraph"/>
              <w:numPr>
                <w:ilvl w:val="0"/>
                <w:numId w:val="37"/>
              </w:numPr>
              <w:rPr>
                <w:rFonts w:eastAsia="Times New Roman"/>
                <w:sz w:val="22"/>
                <w:szCs w:val="22"/>
                <w:lang w:val="en-GB"/>
              </w:rPr>
            </w:pPr>
            <w:r w:rsidRPr="00812283">
              <w:rPr>
                <w:rFonts w:eastAsia="Times New Roman"/>
                <w:sz w:val="22"/>
                <w:szCs w:val="22"/>
                <w:lang w:val="en-GB" w:bidi="en-GB"/>
              </w:rPr>
              <w:t>Training digital agents for the Vidzeme region;</w:t>
            </w:r>
          </w:p>
          <w:p w14:paraId="7B6FC703" w14:textId="77777777" w:rsidR="00CD4A17" w:rsidRPr="00812283" w:rsidRDefault="00CD4A17" w:rsidP="00CD4A17">
            <w:pPr>
              <w:pStyle w:val="ListParagraph"/>
              <w:numPr>
                <w:ilvl w:val="0"/>
                <w:numId w:val="37"/>
              </w:numPr>
              <w:rPr>
                <w:rFonts w:eastAsia="Times New Roman"/>
                <w:sz w:val="22"/>
                <w:szCs w:val="22"/>
                <w:lang w:val="en-GB"/>
              </w:rPr>
            </w:pPr>
            <w:r w:rsidRPr="00812283">
              <w:rPr>
                <w:rFonts w:eastAsia="Times New Roman"/>
                <w:sz w:val="22"/>
                <w:szCs w:val="22"/>
                <w:lang w:val="en-GB" w:bidi="en-GB"/>
              </w:rPr>
              <w:t>Improving the infrastructure of higher education and vocational training institutions for education directions in priority sectors of the circular economy;</w:t>
            </w:r>
          </w:p>
          <w:p w14:paraId="0A32BCF2" w14:textId="77777777" w:rsidR="00CD4A17" w:rsidRPr="00812283" w:rsidRDefault="00CD4A17" w:rsidP="00CD4A17">
            <w:pPr>
              <w:pStyle w:val="ListParagraph"/>
              <w:numPr>
                <w:ilvl w:val="0"/>
                <w:numId w:val="37"/>
              </w:numPr>
              <w:rPr>
                <w:rFonts w:eastAsia="Times New Roman"/>
                <w:sz w:val="22"/>
                <w:szCs w:val="22"/>
                <w:lang w:val="en-GB"/>
              </w:rPr>
            </w:pPr>
            <w:r w:rsidRPr="00812283">
              <w:rPr>
                <w:rFonts w:eastAsia="Times New Roman"/>
                <w:sz w:val="22"/>
                <w:szCs w:val="22"/>
                <w:lang w:val="en-GB" w:bidi="en-GB"/>
              </w:rPr>
              <w:t>Supporting ICT start-ups;</w:t>
            </w:r>
          </w:p>
          <w:p w14:paraId="57875752" w14:textId="77777777" w:rsidR="00CD4A17" w:rsidRPr="00812283" w:rsidRDefault="00CD4A17" w:rsidP="00CD4A17">
            <w:pPr>
              <w:pStyle w:val="ListParagraph"/>
              <w:numPr>
                <w:ilvl w:val="0"/>
                <w:numId w:val="37"/>
              </w:numPr>
              <w:rPr>
                <w:rFonts w:eastAsia="Times New Roman"/>
                <w:sz w:val="22"/>
                <w:szCs w:val="22"/>
                <w:lang w:val="en-GB"/>
              </w:rPr>
            </w:pPr>
            <w:r w:rsidRPr="00812283">
              <w:rPr>
                <w:rFonts w:eastAsia="Times New Roman"/>
                <w:sz w:val="22"/>
                <w:szCs w:val="22"/>
                <w:lang w:val="en-GB" w:bidi="en-GB"/>
              </w:rPr>
              <w:t>Municipal scholarship fund for ICT students;</w:t>
            </w:r>
          </w:p>
          <w:p w14:paraId="7E2DC299" w14:textId="77777777" w:rsidR="00CD4A17" w:rsidRPr="00812283" w:rsidRDefault="00CD4A17" w:rsidP="00CD4A17">
            <w:pPr>
              <w:pStyle w:val="ListParagraph"/>
              <w:numPr>
                <w:ilvl w:val="0"/>
                <w:numId w:val="37"/>
              </w:numPr>
              <w:rPr>
                <w:rFonts w:eastAsia="Times New Roman"/>
                <w:sz w:val="22"/>
                <w:szCs w:val="22"/>
                <w:lang w:val="en-GB"/>
              </w:rPr>
            </w:pPr>
            <w:r w:rsidRPr="00812283">
              <w:rPr>
                <w:rFonts w:eastAsia="Times New Roman"/>
                <w:sz w:val="22"/>
                <w:szCs w:val="22"/>
                <w:lang w:val="en-GB" w:bidi="en-GB"/>
              </w:rPr>
              <w:t>Promoting clusters of IT companies;</w:t>
            </w:r>
          </w:p>
          <w:p w14:paraId="3C8F514E" w14:textId="77777777" w:rsidR="00CD4A17" w:rsidRPr="00812283" w:rsidRDefault="00CD4A17" w:rsidP="00CD4A17">
            <w:pPr>
              <w:pStyle w:val="ListParagraph"/>
              <w:numPr>
                <w:ilvl w:val="0"/>
                <w:numId w:val="37"/>
              </w:numPr>
              <w:rPr>
                <w:rFonts w:eastAsia="Times New Roman"/>
                <w:sz w:val="22"/>
                <w:szCs w:val="22"/>
                <w:lang w:val="en-GB"/>
              </w:rPr>
            </w:pPr>
            <w:r w:rsidRPr="00812283">
              <w:rPr>
                <w:rFonts w:eastAsia="Times New Roman"/>
                <w:sz w:val="22"/>
                <w:szCs w:val="22"/>
                <w:lang w:val="en-GB" w:bidi="en-GB"/>
              </w:rPr>
              <w:t>Valmiera – an environment for testing and experimenting with smart technologies;</w:t>
            </w:r>
          </w:p>
          <w:p w14:paraId="612F0290" w14:textId="77777777" w:rsidR="00CD4A17" w:rsidRPr="00812283" w:rsidRDefault="00CD4A17" w:rsidP="00CD4A17">
            <w:pPr>
              <w:pStyle w:val="ListParagraph"/>
              <w:numPr>
                <w:ilvl w:val="0"/>
                <w:numId w:val="37"/>
              </w:numPr>
              <w:rPr>
                <w:rFonts w:eastAsia="Times New Roman"/>
                <w:sz w:val="22"/>
                <w:szCs w:val="22"/>
                <w:lang w:val="en-GB"/>
              </w:rPr>
            </w:pPr>
            <w:r w:rsidRPr="00812283">
              <w:rPr>
                <w:rFonts w:eastAsia="Times New Roman"/>
                <w:sz w:val="22"/>
                <w:szCs w:val="22"/>
                <w:lang w:val="en-GB" w:bidi="en-GB"/>
              </w:rPr>
              <w:t>Human resource development in the tourism sector;</w:t>
            </w:r>
          </w:p>
          <w:p w14:paraId="4C100A4D" w14:textId="29F18002" w:rsidR="00CD4A17" w:rsidRPr="00812283" w:rsidRDefault="00CD4A17" w:rsidP="00CD4A17">
            <w:pPr>
              <w:pStyle w:val="ListParagraph"/>
              <w:numPr>
                <w:ilvl w:val="0"/>
                <w:numId w:val="37"/>
              </w:numPr>
              <w:rPr>
                <w:rFonts w:eastAsia="Times New Roman"/>
                <w:sz w:val="22"/>
                <w:szCs w:val="22"/>
                <w:lang w:val="en-GB"/>
              </w:rPr>
            </w:pPr>
            <w:r w:rsidRPr="00812283">
              <w:rPr>
                <w:rFonts w:eastAsia="Times New Roman"/>
                <w:sz w:val="22"/>
                <w:szCs w:val="22"/>
                <w:lang w:val="en-GB" w:bidi="en-GB"/>
              </w:rPr>
              <w:t>Electronic encyclopaedia of the regions or extension of the existing encyclopaedia and digitisation of the collections of the regional museums;</w:t>
            </w:r>
          </w:p>
          <w:p w14:paraId="6DED974E" w14:textId="77777777" w:rsidR="00E919DB" w:rsidRPr="00812283" w:rsidRDefault="00E919DB" w:rsidP="00E919DB">
            <w:pPr>
              <w:rPr>
                <w:rStyle w:val="normaltextrun"/>
                <w:bCs/>
                <w:sz w:val="22"/>
                <w:szCs w:val="22"/>
              </w:rPr>
            </w:pPr>
          </w:p>
        </w:tc>
        <w:tc>
          <w:tcPr>
            <w:tcW w:w="3217" w:type="dxa"/>
          </w:tcPr>
          <w:p w14:paraId="0C9A24D7" w14:textId="26598779" w:rsidR="00E919DB" w:rsidRPr="00812283" w:rsidRDefault="00CD4A17" w:rsidP="00E919DB">
            <w:pPr>
              <w:rPr>
                <w:rStyle w:val="normaltextrun"/>
                <w:bCs/>
                <w:sz w:val="22"/>
                <w:szCs w:val="22"/>
              </w:rPr>
            </w:pPr>
            <w:r w:rsidRPr="00812283">
              <w:rPr>
                <w:rStyle w:val="normaltextrun"/>
                <w:sz w:val="22"/>
                <w:szCs w:val="22"/>
                <w:lang w:bidi="en-GB"/>
              </w:rPr>
              <w:lastRenderedPageBreak/>
              <w:t xml:space="preserve">Develop high-quality study and lifelong learning offer at VUAS, especially in STEM fields and in </w:t>
            </w:r>
            <w:r w:rsidRPr="00812283">
              <w:rPr>
                <w:rStyle w:val="normaltextrun"/>
                <w:sz w:val="22"/>
                <w:szCs w:val="22"/>
                <w:lang w:bidi="en-GB"/>
              </w:rPr>
              <w:lastRenderedPageBreak/>
              <w:t>relation to entrepreneurship skills.</w:t>
            </w:r>
          </w:p>
          <w:p w14:paraId="53AEECDF" w14:textId="5E77F974" w:rsidR="00CD4A17" w:rsidRPr="00812283" w:rsidRDefault="00CD4A17" w:rsidP="00E919DB">
            <w:pPr>
              <w:rPr>
                <w:rStyle w:val="normaltextrun"/>
                <w:bCs/>
                <w:sz w:val="22"/>
                <w:szCs w:val="22"/>
              </w:rPr>
            </w:pPr>
            <w:r w:rsidRPr="00812283">
              <w:rPr>
                <w:rStyle w:val="normaltextrun"/>
                <w:sz w:val="22"/>
                <w:szCs w:val="22"/>
                <w:lang w:bidi="en-GB"/>
              </w:rPr>
              <w:t xml:space="preserve">Flexible planning of study </w:t>
            </w:r>
            <w:proofErr w:type="gramStart"/>
            <w:r w:rsidRPr="00812283">
              <w:rPr>
                <w:rStyle w:val="normaltextrun"/>
                <w:sz w:val="22"/>
                <w:szCs w:val="22"/>
                <w:lang w:bidi="en-GB"/>
              </w:rPr>
              <w:t>offer</w:t>
            </w:r>
            <w:proofErr w:type="gramEnd"/>
            <w:r w:rsidRPr="00812283">
              <w:rPr>
                <w:rStyle w:val="normaltextrun"/>
                <w:sz w:val="22"/>
                <w:szCs w:val="22"/>
                <w:lang w:bidi="en-GB"/>
              </w:rPr>
              <w:t xml:space="preserve"> according to the needs over the course of the development of industrial zones in the region.</w:t>
            </w:r>
          </w:p>
          <w:p w14:paraId="3BA9BB8C" w14:textId="6DAC0ACE" w:rsidR="00CD4A17" w:rsidRPr="00812283" w:rsidRDefault="00CD4A17" w:rsidP="00E919DB">
            <w:pPr>
              <w:rPr>
                <w:rStyle w:val="normaltextrun"/>
                <w:bCs/>
                <w:sz w:val="22"/>
                <w:szCs w:val="22"/>
              </w:rPr>
            </w:pPr>
            <w:r w:rsidRPr="00812283">
              <w:rPr>
                <w:rStyle w:val="normaltextrun"/>
                <w:sz w:val="22"/>
                <w:szCs w:val="22"/>
                <w:lang w:bidi="en-GB"/>
              </w:rPr>
              <w:t xml:space="preserve">Promote cooperation with service providers at </w:t>
            </w:r>
            <w:proofErr w:type="gramStart"/>
            <w:r w:rsidRPr="00812283">
              <w:rPr>
                <w:rStyle w:val="normaltextrun"/>
                <w:sz w:val="22"/>
                <w:szCs w:val="22"/>
                <w:lang w:bidi="en-GB"/>
              </w:rPr>
              <w:t>different levels</w:t>
            </w:r>
            <w:proofErr w:type="gramEnd"/>
            <w:r w:rsidRPr="00812283">
              <w:rPr>
                <w:rStyle w:val="normaltextrun"/>
                <w:sz w:val="22"/>
                <w:szCs w:val="22"/>
                <w:lang w:bidi="en-GB"/>
              </w:rPr>
              <w:t xml:space="preserve"> of education, including in lifelong learning.</w:t>
            </w:r>
          </w:p>
          <w:p w14:paraId="3ECC19D7" w14:textId="60A7842D" w:rsidR="00CD4A17" w:rsidRPr="00812283" w:rsidRDefault="00CD4A17" w:rsidP="00CD4A17">
            <w:pPr>
              <w:rPr>
                <w:rStyle w:val="normaltextrun"/>
                <w:bCs/>
                <w:sz w:val="22"/>
                <w:szCs w:val="22"/>
              </w:rPr>
            </w:pPr>
            <w:r w:rsidRPr="00812283">
              <w:rPr>
                <w:rStyle w:val="normaltextrun"/>
                <w:sz w:val="22"/>
                <w:szCs w:val="22"/>
                <w:lang w:bidi="en-GB"/>
              </w:rPr>
              <w:t xml:space="preserve">Implement joint support measures, including attraction of external funding with Municipality of Valmiera region to strengthen VUAS strategic specialisation, to promote mobility of staff, </w:t>
            </w:r>
            <w:proofErr w:type="gramStart"/>
            <w:r w:rsidRPr="00812283">
              <w:rPr>
                <w:rStyle w:val="normaltextrun"/>
                <w:sz w:val="22"/>
                <w:szCs w:val="22"/>
                <w:lang w:bidi="en-GB"/>
              </w:rPr>
              <w:t>graduates</w:t>
            </w:r>
            <w:proofErr w:type="gramEnd"/>
            <w:r w:rsidRPr="00812283">
              <w:rPr>
                <w:rStyle w:val="normaltextrun"/>
                <w:sz w:val="22"/>
                <w:szCs w:val="22"/>
                <w:lang w:bidi="en-GB"/>
              </w:rPr>
              <w:t xml:space="preserve"> and students, to support students, to improve the study environment, to implement energy efficiency measures, etc.</w:t>
            </w:r>
          </w:p>
          <w:p w14:paraId="6F1FE98A" w14:textId="2549F2DC" w:rsidR="008B6025" w:rsidRPr="00812283" w:rsidRDefault="008B6025" w:rsidP="00CD4A17">
            <w:pPr>
              <w:rPr>
                <w:rStyle w:val="normaltextrun"/>
                <w:bCs/>
                <w:sz w:val="22"/>
                <w:szCs w:val="22"/>
              </w:rPr>
            </w:pPr>
            <w:r w:rsidRPr="00812283">
              <w:rPr>
                <w:rStyle w:val="normaltextrun"/>
                <w:sz w:val="22"/>
                <w:szCs w:val="22"/>
                <w:lang w:bidi="en-GB"/>
              </w:rPr>
              <w:t>Activate VUAS Foundation in the implementation of scholarship programmes.</w:t>
            </w:r>
          </w:p>
          <w:p w14:paraId="5FD7A7BB" w14:textId="564830DD" w:rsidR="00CD4A17" w:rsidRPr="00812283" w:rsidRDefault="00CD4A17" w:rsidP="00CD4A17">
            <w:pPr>
              <w:rPr>
                <w:rStyle w:val="normaltextrun"/>
                <w:bCs/>
                <w:sz w:val="22"/>
                <w:szCs w:val="22"/>
              </w:rPr>
            </w:pPr>
            <w:r w:rsidRPr="00812283">
              <w:rPr>
                <w:rStyle w:val="normaltextrun"/>
                <w:sz w:val="22"/>
                <w:szCs w:val="22"/>
                <w:lang w:bidi="en-GB"/>
              </w:rPr>
              <w:t>VUAS participates in the development of the EDIH Centre.</w:t>
            </w:r>
          </w:p>
          <w:p w14:paraId="2A8766A1" w14:textId="5C53D0F0" w:rsidR="00CD4A17" w:rsidRPr="00812283" w:rsidRDefault="00CD4A17" w:rsidP="00CD4A17">
            <w:pPr>
              <w:rPr>
                <w:rStyle w:val="normaltextrun"/>
                <w:bCs/>
                <w:sz w:val="22"/>
                <w:szCs w:val="22"/>
              </w:rPr>
            </w:pPr>
            <w:r w:rsidRPr="00812283">
              <w:rPr>
                <w:rStyle w:val="normaltextrun"/>
                <w:sz w:val="22"/>
                <w:szCs w:val="22"/>
                <w:lang w:bidi="en-GB"/>
              </w:rPr>
              <w:t xml:space="preserve">VUAS </w:t>
            </w:r>
            <w:proofErr w:type="gramStart"/>
            <w:r w:rsidRPr="00812283">
              <w:rPr>
                <w:rStyle w:val="normaltextrun"/>
                <w:sz w:val="22"/>
                <w:szCs w:val="22"/>
                <w:lang w:bidi="en-GB"/>
              </w:rPr>
              <w:t>is involved in</w:t>
            </w:r>
            <w:proofErr w:type="gramEnd"/>
            <w:r w:rsidRPr="00812283">
              <w:rPr>
                <w:rStyle w:val="normaltextrun"/>
                <w:sz w:val="22"/>
                <w:szCs w:val="22"/>
                <w:lang w:bidi="en-GB"/>
              </w:rPr>
              <w:t xml:space="preserve"> the creation of start-ups.</w:t>
            </w:r>
          </w:p>
          <w:p w14:paraId="16836B7B" w14:textId="1B305D7C" w:rsidR="00CD4A17" w:rsidRPr="00812283" w:rsidRDefault="00CD4A17" w:rsidP="00CD4A17">
            <w:pPr>
              <w:rPr>
                <w:rStyle w:val="normaltextrun"/>
                <w:bCs/>
                <w:sz w:val="22"/>
                <w:szCs w:val="22"/>
              </w:rPr>
            </w:pPr>
            <w:r w:rsidRPr="00812283">
              <w:rPr>
                <w:rStyle w:val="normaltextrun"/>
                <w:sz w:val="22"/>
                <w:szCs w:val="22"/>
                <w:lang w:bidi="en-GB"/>
              </w:rPr>
              <w:t>Provide VUAS expertise in the development of culture and tourism sectors in the region – creation of new services, historical research, digitisation.</w:t>
            </w:r>
          </w:p>
          <w:p w14:paraId="297F19C4" w14:textId="1770B5CD" w:rsidR="00EA5C0A" w:rsidRPr="00812283" w:rsidRDefault="00EA5C0A" w:rsidP="00CD4A17">
            <w:pPr>
              <w:rPr>
                <w:rStyle w:val="normaltextrun"/>
                <w:bCs/>
                <w:sz w:val="22"/>
                <w:szCs w:val="22"/>
              </w:rPr>
            </w:pPr>
            <w:r w:rsidRPr="00812283">
              <w:rPr>
                <w:rStyle w:val="normaltextrun"/>
                <w:sz w:val="22"/>
                <w:szCs w:val="22"/>
                <w:lang w:bidi="en-GB"/>
              </w:rPr>
              <w:t>Cooperate with Valmiera Business Incubator.</w:t>
            </w:r>
          </w:p>
          <w:p w14:paraId="4ED27343" w14:textId="4019F4AB" w:rsidR="00CD4A17" w:rsidRPr="00812283" w:rsidRDefault="00CD4A17" w:rsidP="00CD4A17">
            <w:pPr>
              <w:rPr>
                <w:rStyle w:val="normaltextrun"/>
                <w:bCs/>
                <w:sz w:val="22"/>
                <w:szCs w:val="22"/>
              </w:rPr>
            </w:pPr>
          </w:p>
        </w:tc>
      </w:tr>
      <w:tr w:rsidR="00262105" w:rsidRPr="00812283" w14:paraId="2D9F35AE" w14:textId="77777777" w:rsidTr="002D6CFA">
        <w:tc>
          <w:tcPr>
            <w:tcW w:w="2208" w:type="dxa"/>
          </w:tcPr>
          <w:p w14:paraId="5F38622F" w14:textId="3924B37C" w:rsidR="00262105" w:rsidRPr="00812283" w:rsidRDefault="00262105" w:rsidP="00E919DB">
            <w:pPr>
              <w:rPr>
                <w:rStyle w:val="normaltextrun"/>
                <w:bCs/>
                <w:sz w:val="22"/>
                <w:szCs w:val="22"/>
              </w:rPr>
            </w:pPr>
            <w:r w:rsidRPr="00812283">
              <w:rPr>
                <w:rStyle w:val="normaltextrun"/>
                <w:sz w:val="22"/>
                <w:szCs w:val="22"/>
                <w:lang w:bidi="en-GB"/>
              </w:rPr>
              <w:lastRenderedPageBreak/>
              <w:t>VUAS Alumni Association Strategy</w:t>
            </w:r>
          </w:p>
        </w:tc>
        <w:tc>
          <w:tcPr>
            <w:tcW w:w="3925" w:type="dxa"/>
          </w:tcPr>
          <w:p w14:paraId="111B9997" w14:textId="175F6827" w:rsidR="00262105" w:rsidRPr="00812283" w:rsidRDefault="00734289" w:rsidP="00734289">
            <w:pPr>
              <w:rPr>
                <w:rFonts w:eastAsia="Times New Roman"/>
                <w:sz w:val="22"/>
                <w:szCs w:val="22"/>
              </w:rPr>
            </w:pPr>
            <w:r w:rsidRPr="00812283">
              <w:rPr>
                <w:rFonts w:eastAsia="Times New Roman"/>
                <w:sz w:val="22"/>
                <w:szCs w:val="22"/>
                <w:lang w:bidi="en-GB"/>
              </w:rPr>
              <w:t xml:space="preserve">Cooperation with VUAS in research and innovation, talent development, involvement in VUAS communication and marketing activities, becoming a networking platform for graduates. </w:t>
            </w:r>
          </w:p>
        </w:tc>
        <w:tc>
          <w:tcPr>
            <w:tcW w:w="3217" w:type="dxa"/>
          </w:tcPr>
          <w:p w14:paraId="4393191B" w14:textId="77777777" w:rsidR="00262105" w:rsidRPr="00812283" w:rsidRDefault="00734289" w:rsidP="00E919DB">
            <w:pPr>
              <w:rPr>
                <w:rStyle w:val="normaltextrun"/>
                <w:bCs/>
                <w:sz w:val="22"/>
                <w:szCs w:val="22"/>
              </w:rPr>
            </w:pPr>
            <w:r w:rsidRPr="00812283">
              <w:rPr>
                <w:rStyle w:val="normaltextrun"/>
                <w:sz w:val="22"/>
                <w:szCs w:val="22"/>
                <w:lang w:bidi="en-GB"/>
              </w:rPr>
              <w:t>Joint research and innovation projects.</w:t>
            </w:r>
          </w:p>
          <w:p w14:paraId="64A326A4" w14:textId="7E49BD8E" w:rsidR="00734289" w:rsidRPr="00812283" w:rsidRDefault="00734289" w:rsidP="00E919DB">
            <w:pPr>
              <w:rPr>
                <w:rStyle w:val="normaltextrun"/>
                <w:bCs/>
                <w:sz w:val="22"/>
                <w:szCs w:val="22"/>
              </w:rPr>
            </w:pPr>
            <w:r w:rsidRPr="00812283">
              <w:rPr>
                <w:rStyle w:val="normaltextrun"/>
                <w:sz w:val="22"/>
                <w:szCs w:val="22"/>
                <w:lang w:bidi="en-GB"/>
              </w:rPr>
              <w:t>Involve graduates in VUAS brand creation.</w:t>
            </w:r>
          </w:p>
          <w:p w14:paraId="6DF9F97A" w14:textId="126FD70B" w:rsidR="00734289" w:rsidRPr="00812283" w:rsidRDefault="00734289" w:rsidP="00E919DB">
            <w:pPr>
              <w:rPr>
                <w:rStyle w:val="normaltextrun"/>
                <w:bCs/>
                <w:sz w:val="22"/>
                <w:szCs w:val="22"/>
              </w:rPr>
            </w:pPr>
            <w:r w:rsidRPr="00812283">
              <w:rPr>
                <w:rStyle w:val="normaltextrun"/>
                <w:sz w:val="22"/>
                <w:szCs w:val="22"/>
                <w:lang w:bidi="en-GB"/>
              </w:rPr>
              <w:t>Involve graduates in ensuring internships for students, career creation.</w:t>
            </w:r>
          </w:p>
          <w:p w14:paraId="6D2CB0A9" w14:textId="77777777" w:rsidR="00734289" w:rsidRPr="00812283" w:rsidRDefault="00734289" w:rsidP="00E919DB">
            <w:pPr>
              <w:rPr>
                <w:rStyle w:val="normaltextrun"/>
                <w:bCs/>
                <w:sz w:val="22"/>
                <w:szCs w:val="22"/>
              </w:rPr>
            </w:pPr>
            <w:r w:rsidRPr="00812283">
              <w:rPr>
                <w:rStyle w:val="normaltextrun"/>
                <w:sz w:val="22"/>
                <w:szCs w:val="22"/>
                <w:lang w:bidi="en-GB"/>
              </w:rPr>
              <w:t xml:space="preserve">Improve communication with the </w:t>
            </w:r>
            <w:proofErr w:type="gramStart"/>
            <w:r w:rsidRPr="00812283">
              <w:rPr>
                <w:rStyle w:val="normaltextrun"/>
                <w:sz w:val="22"/>
                <w:szCs w:val="22"/>
                <w:lang w:bidi="en-GB"/>
              </w:rPr>
              <w:t>graduates</w:t>
            </w:r>
            <w:proofErr w:type="gramEnd"/>
            <w:r w:rsidRPr="00812283">
              <w:rPr>
                <w:rStyle w:val="normaltextrun"/>
                <w:sz w:val="22"/>
                <w:szCs w:val="22"/>
                <w:lang w:bidi="en-GB"/>
              </w:rPr>
              <w:t xml:space="preserve"> community.</w:t>
            </w:r>
          </w:p>
          <w:p w14:paraId="6ADFFAA3" w14:textId="5C901AE4" w:rsidR="00734289" w:rsidRPr="00812283" w:rsidRDefault="00734289" w:rsidP="00E919DB">
            <w:pPr>
              <w:rPr>
                <w:rStyle w:val="normaltextrun"/>
                <w:bCs/>
                <w:sz w:val="22"/>
                <w:szCs w:val="22"/>
              </w:rPr>
            </w:pPr>
            <w:r w:rsidRPr="00812283">
              <w:rPr>
                <w:rStyle w:val="normaltextrun"/>
                <w:sz w:val="22"/>
                <w:szCs w:val="22"/>
                <w:lang w:bidi="en-GB"/>
              </w:rPr>
              <w:t>VUAS Foundation scholarship programmes with support from graduates.</w:t>
            </w:r>
          </w:p>
        </w:tc>
      </w:tr>
    </w:tbl>
    <w:p w14:paraId="2875BA4D" w14:textId="32250A16" w:rsidR="00E60B10" w:rsidRPr="00812283" w:rsidRDefault="00E60B10" w:rsidP="692208EE">
      <w:pPr>
        <w:rPr>
          <w:rFonts w:eastAsia="Times New Roman"/>
          <w:sz w:val="22"/>
          <w:szCs w:val="22"/>
        </w:rPr>
      </w:pPr>
    </w:p>
    <w:p w14:paraId="5200CD00" w14:textId="77777777" w:rsidR="006729A8" w:rsidRPr="00812283" w:rsidRDefault="006729A8" w:rsidP="692208EE">
      <w:pPr>
        <w:rPr>
          <w:rFonts w:eastAsia="Times New Roman"/>
          <w:sz w:val="22"/>
          <w:szCs w:val="22"/>
        </w:rPr>
      </w:pPr>
    </w:p>
    <w:p w14:paraId="3E8B62CE" w14:textId="45E9527E" w:rsidR="692208EE" w:rsidRPr="00812283" w:rsidRDefault="0F53A5C7" w:rsidP="00AB52D4">
      <w:pPr>
        <w:pStyle w:val="Heading1"/>
        <w:rPr>
          <w:lang w:val="en-GB"/>
        </w:rPr>
      </w:pPr>
      <w:bookmarkStart w:id="10" w:name="_Toc153545351"/>
      <w:r w:rsidRPr="00812283">
        <w:rPr>
          <w:lang w:val="en-GB" w:bidi="en-GB"/>
        </w:rPr>
        <w:lastRenderedPageBreak/>
        <w:t xml:space="preserve">4. Analysis of strengths, weaknesses, </w:t>
      </w:r>
      <w:proofErr w:type="gramStart"/>
      <w:r w:rsidRPr="00812283">
        <w:rPr>
          <w:lang w:val="en-GB" w:bidi="en-GB"/>
        </w:rPr>
        <w:t>threats</w:t>
      </w:r>
      <w:proofErr w:type="gramEnd"/>
      <w:r w:rsidRPr="00812283">
        <w:rPr>
          <w:lang w:val="en-GB" w:bidi="en-GB"/>
        </w:rPr>
        <w:t xml:space="preserve"> and opportunities</w:t>
      </w:r>
      <w:bookmarkEnd w:id="10"/>
    </w:p>
    <w:p w14:paraId="75691B83" w14:textId="7F3B15A3" w:rsidR="0735678A" w:rsidRPr="00812283" w:rsidRDefault="0735678A" w:rsidP="00E81AF0">
      <w:pPr>
        <w:rPr>
          <w:rFonts w:eastAsia="Times New Roman"/>
          <w:sz w:val="22"/>
          <w:szCs w:val="22"/>
        </w:rPr>
      </w:pPr>
      <w:r w:rsidRPr="00812283">
        <w:rPr>
          <w:rFonts w:eastAsia="Times New Roman"/>
          <w:sz w:val="22"/>
          <w:szCs w:val="22"/>
          <w:lang w:bidi="en-GB"/>
        </w:rPr>
        <w:t xml:space="preserve">The SWOT analysis is based on the description of the current situation in the organisation and the sector as a whole, </w:t>
      </w:r>
      <w:proofErr w:type="gramStart"/>
      <w:r w:rsidRPr="00812283">
        <w:rPr>
          <w:rFonts w:eastAsia="Times New Roman"/>
          <w:sz w:val="22"/>
          <w:szCs w:val="22"/>
          <w:lang w:bidi="en-GB"/>
        </w:rPr>
        <w:t>taking into account</w:t>
      </w:r>
      <w:proofErr w:type="gramEnd"/>
      <w:r w:rsidRPr="00812283">
        <w:rPr>
          <w:rFonts w:eastAsia="Times New Roman"/>
          <w:sz w:val="22"/>
          <w:szCs w:val="22"/>
          <w:lang w:bidi="en-GB"/>
        </w:rPr>
        <w:t xml:space="preserve"> the impact of external factors, to strengthen the organisation's weaknesses and reduce external challenges.</w:t>
      </w:r>
    </w:p>
    <w:p w14:paraId="0803F086" w14:textId="77777777" w:rsidR="00C45E9E" w:rsidRPr="00812283" w:rsidRDefault="00C45E9E" w:rsidP="00C45E9E">
      <w:pPr>
        <w:pStyle w:val="NoSpacing"/>
        <w:jc w:val="center"/>
        <w:rPr>
          <w:b/>
          <w:sz w:val="22"/>
          <w:szCs w:val="22"/>
        </w:rPr>
      </w:pPr>
      <w:r w:rsidRPr="00812283">
        <w:rPr>
          <w:b/>
          <w:sz w:val="22"/>
          <w:szCs w:val="22"/>
          <w:lang w:bidi="en-GB"/>
        </w:rPr>
        <w:t>Strengths</w:t>
      </w:r>
    </w:p>
    <w:p w14:paraId="1A2F05A5" w14:textId="77777777" w:rsidR="00C45E9E" w:rsidRPr="00812283" w:rsidRDefault="00C45E9E" w:rsidP="00C45E9E">
      <w:pPr>
        <w:pStyle w:val="NoSpacing"/>
        <w:rPr>
          <w:sz w:val="22"/>
          <w:szCs w:val="22"/>
        </w:rPr>
      </w:pPr>
    </w:p>
    <w:p w14:paraId="18F850ED" w14:textId="77777777" w:rsidR="00C45E9E" w:rsidRPr="00812283" w:rsidRDefault="6DCDEAF6" w:rsidP="00E81AF0">
      <w:pPr>
        <w:pStyle w:val="NoSpacing"/>
        <w:jc w:val="both"/>
        <w:rPr>
          <w:b/>
          <w:bCs/>
          <w:sz w:val="22"/>
          <w:szCs w:val="22"/>
        </w:rPr>
      </w:pPr>
      <w:r w:rsidRPr="00812283">
        <w:rPr>
          <w:b/>
          <w:sz w:val="22"/>
          <w:szCs w:val="22"/>
          <w:lang w:bidi="en-GB"/>
        </w:rPr>
        <w:t>Studies and lifelong learning</w:t>
      </w:r>
    </w:p>
    <w:p w14:paraId="0945609A" w14:textId="2FE11932" w:rsidR="00C45E9E" w:rsidRPr="00812283" w:rsidRDefault="0053035D" w:rsidP="00E81AF0">
      <w:pPr>
        <w:pStyle w:val="NoSpacing"/>
        <w:jc w:val="both"/>
        <w:rPr>
          <w:sz w:val="22"/>
          <w:szCs w:val="22"/>
        </w:rPr>
      </w:pPr>
      <w:r w:rsidRPr="00812283">
        <w:rPr>
          <w:sz w:val="22"/>
          <w:szCs w:val="22"/>
          <w:lang w:bidi="en-GB"/>
        </w:rPr>
        <w:t xml:space="preserve">Diverse study content offer, including in English (at </w:t>
      </w:r>
      <w:proofErr w:type="gramStart"/>
      <w:r w:rsidRPr="00812283">
        <w:rPr>
          <w:sz w:val="22"/>
          <w:szCs w:val="22"/>
          <w:lang w:bidi="en-GB"/>
        </w:rPr>
        <w:t>Master’s</w:t>
      </w:r>
      <w:proofErr w:type="gramEnd"/>
      <w:r w:rsidRPr="00812283">
        <w:rPr>
          <w:sz w:val="22"/>
          <w:szCs w:val="22"/>
          <w:lang w:bidi="en-GB"/>
        </w:rPr>
        <w:t xml:space="preserve"> and Doctoral level, all programmes are in English)</w:t>
      </w:r>
    </w:p>
    <w:p w14:paraId="4597B8E1" w14:textId="77777777" w:rsidR="00C45E9E" w:rsidRPr="00812283" w:rsidRDefault="00C45E9E" w:rsidP="00E81AF0">
      <w:pPr>
        <w:pStyle w:val="NoSpacing"/>
        <w:jc w:val="both"/>
        <w:rPr>
          <w:sz w:val="22"/>
          <w:szCs w:val="22"/>
        </w:rPr>
      </w:pPr>
      <w:r w:rsidRPr="00812283">
        <w:rPr>
          <w:sz w:val="22"/>
          <w:szCs w:val="22"/>
          <w:lang w:bidi="en-GB"/>
        </w:rPr>
        <w:t>Experience in creation of double degrees and jointly delivered SPs</w:t>
      </w:r>
    </w:p>
    <w:p w14:paraId="689C6DC5" w14:textId="77777777" w:rsidR="00C45E9E" w:rsidRPr="00812283" w:rsidRDefault="00C45E9E" w:rsidP="00E81AF0">
      <w:pPr>
        <w:pStyle w:val="NoSpacing"/>
        <w:jc w:val="both"/>
        <w:rPr>
          <w:sz w:val="22"/>
          <w:szCs w:val="22"/>
        </w:rPr>
      </w:pPr>
      <w:r w:rsidRPr="00812283">
        <w:rPr>
          <w:sz w:val="22"/>
          <w:szCs w:val="22"/>
          <w:lang w:bidi="en-GB"/>
        </w:rPr>
        <w:t>Modern, interactive methods used in the implementation of studies</w:t>
      </w:r>
    </w:p>
    <w:p w14:paraId="542C1D32" w14:textId="0B12C86A" w:rsidR="00C45E9E" w:rsidRPr="00812283" w:rsidRDefault="00C45E9E" w:rsidP="00E81AF0">
      <w:pPr>
        <w:pStyle w:val="NoSpacing"/>
        <w:jc w:val="both"/>
        <w:rPr>
          <w:sz w:val="22"/>
          <w:szCs w:val="22"/>
        </w:rPr>
      </w:pPr>
      <w:r w:rsidRPr="00812283">
        <w:rPr>
          <w:sz w:val="22"/>
          <w:szCs w:val="22"/>
          <w:lang w:bidi="en-GB"/>
        </w:rPr>
        <w:t>Intensive involvement of local and foreign guest lecturers in the study process</w:t>
      </w:r>
    </w:p>
    <w:p w14:paraId="165AE360" w14:textId="77777777" w:rsidR="007756E3" w:rsidRPr="00812283" w:rsidRDefault="6DCDEAF6" w:rsidP="00E81AF0">
      <w:pPr>
        <w:pStyle w:val="NoSpacing"/>
        <w:jc w:val="both"/>
        <w:rPr>
          <w:sz w:val="22"/>
          <w:szCs w:val="22"/>
        </w:rPr>
      </w:pPr>
      <w:r w:rsidRPr="00812283">
        <w:rPr>
          <w:sz w:val="22"/>
          <w:szCs w:val="22"/>
          <w:lang w:bidi="en-GB"/>
        </w:rPr>
        <w:t>Relatively young academic staff</w:t>
      </w:r>
    </w:p>
    <w:p w14:paraId="3B68DFF4" w14:textId="1E771779" w:rsidR="00C45E9E" w:rsidRPr="00812283" w:rsidRDefault="007756E3" w:rsidP="00E81AF0">
      <w:pPr>
        <w:pStyle w:val="NoSpacing"/>
        <w:jc w:val="both"/>
        <w:rPr>
          <w:sz w:val="22"/>
          <w:szCs w:val="22"/>
        </w:rPr>
      </w:pPr>
      <w:r w:rsidRPr="00812283">
        <w:rPr>
          <w:sz w:val="22"/>
          <w:szCs w:val="22"/>
          <w:lang w:bidi="en-GB"/>
        </w:rPr>
        <w:t>Loyal graduates interested in the growth of the university</w:t>
      </w:r>
    </w:p>
    <w:p w14:paraId="416476D9" w14:textId="2AF3F69D" w:rsidR="00C45E9E" w:rsidRPr="00812283" w:rsidRDefault="00F10DC6" w:rsidP="00E81AF0">
      <w:pPr>
        <w:pStyle w:val="NoSpacing"/>
        <w:jc w:val="both"/>
        <w:rPr>
          <w:b/>
          <w:sz w:val="22"/>
          <w:szCs w:val="22"/>
        </w:rPr>
      </w:pPr>
      <w:r w:rsidRPr="00812283">
        <w:rPr>
          <w:b/>
          <w:sz w:val="22"/>
          <w:szCs w:val="22"/>
          <w:lang w:bidi="en-GB"/>
        </w:rPr>
        <w:t>Research</w:t>
      </w:r>
    </w:p>
    <w:p w14:paraId="46302931" w14:textId="21D01897" w:rsidR="00C45E9E" w:rsidRPr="00812283" w:rsidRDefault="00F10DC6" w:rsidP="00E81AF0">
      <w:pPr>
        <w:pStyle w:val="NoSpacing"/>
        <w:jc w:val="both"/>
        <w:rPr>
          <w:sz w:val="22"/>
          <w:szCs w:val="22"/>
        </w:rPr>
      </w:pPr>
      <w:r w:rsidRPr="00812283">
        <w:rPr>
          <w:sz w:val="22"/>
          <w:szCs w:val="22"/>
          <w:lang w:bidi="en-GB"/>
        </w:rPr>
        <w:t xml:space="preserve">Active scientific activity in regional, </w:t>
      </w:r>
      <w:proofErr w:type="gramStart"/>
      <w:r w:rsidRPr="00812283">
        <w:rPr>
          <w:sz w:val="22"/>
          <w:szCs w:val="22"/>
          <w:lang w:bidi="en-GB"/>
        </w:rPr>
        <w:t>national</w:t>
      </w:r>
      <w:proofErr w:type="gramEnd"/>
      <w:r w:rsidRPr="00812283">
        <w:rPr>
          <w:sz w:val="22"/>
          <w:szCs w:val="22"/>
          <w:lang w:bidi="en-GB"/>
        </w:rPr>
        <w:t xml:space="preserve"> and international research projects</w:t>
      </w:r>
    </w:p>
    <w:p w14:paraId="40A905C8" w14:textId="4E0CBCFD" w:rsidR="00C45E9E" w:rsidRPr="00812283" w:rsidRDefault="5486B52D" w:rsidP="00E81AF0">
      <w:pPr>
        <w:pStyle w:val="NoSpacing"/>
        <w:jc w:val="both"/>
        <w:rPr>
          <w:sz w:val="22"/>
          <w:szCs w:val="22"/>
        </w:rPr>
      </w:pPr>
      <w:r w:rsidRPr="00812283">
        <w:rPr>
          <w:sz w:val="22"/>
          <w:szCs w:val="22"/>
          <w:lang w:bidi="en-GB"/>
        </w:rPr>
        <w:t>Wide and diverse range of academic and industry partners for development of new applications</w:t>
      </w:r>
    </w:p>
    <w:p w14:paraId="2F28A312" w14:textId="37B938DB" w:rsidR="007756E3" w:rsidRPr="00812283" w:rsidRDefault="008E728B" w:rsidP="00E81AF0">
      <w:pPr>
        <w:pStyle w:val="NoSpacing"/>
        <w:jc w:val="both"/>
        <w:rPr>
          <w:sz w:val="22"/>
          <w:szCs w:val="22"/>
        </w:rPr>
      </w:pPr>
      <w:r w:rsidRPr="00812283">
        <w:rPr>
          <w:sz w:val="22"/>
          <w:szCs w:val="22"/>
          <w:lang w:bidi="en-GB"/>
        </w:rPr>
        <w:t>Experience in applied research</w:t>
      </w:r>
    </w:p>
    <w:p w14:paraId="3966B621" w14:textId="646CA264" w:rsidR="00F10DC6" w:rsidRPr="00812283" w:rsidRDefault="00F10DC6" w:rsidP="00E81AF0">
      <w:pPr>
        <w:pStyle w:val="NoSpacing"/>
        <w:jc w:val="both"/>
        <w:rPr>
          <w:b/>
          <w:sz w:val="22"/>
          <w:szCs w:val="22"/>
        </w:rPr>
      </w:pPr>
      <w:r w:rsidRPr="00812283">
        <w:rPr>
          <w:b/>
          <w:sz w:val="22"/>
          <w:szCs w:val="22"/>
          <w:lang w:bidi="en-GB"/>
        </w:rPr>
        <w:t>Promotion of innovation</w:t>
      </w:r>
    </w:p>
    <w:p w14:paraId="26444F2F" w14:textId="77777777" w:rsidR="00C45E9E" w:rsidRPr="00812283" w:rsidRDefault="00C45E9E" w:rsidP="00E81AF0">
      <w:pPr>
        <w:pStyle w:val="NoSpacing"/>
        <w:jc w:val="both"/>
        <w:rPr>
          <w:sz w:val="22"/>
          <w:szCs w:val="22"/>
        </w:rPr>
      </w:pPr>
      <w:r w:rsidRPr="00812283">
        <w:rPr>
          <w:sz w:val="22"/>
          <w:szCs w:val="22"/>
          <w:lang w:bidi="en-GB"/>
        </w:rPr>
        <w:t xml:space="preserve">Open to </w:t>
      </w:r>
      <w:proofErr w:type="gramStart"/>
      <w:r w:rsidRPr="00812283">
        <w:rPr>
          <w:sz w:val="22"/>
          <w:szCs w:val="22"/>
          <w:lang w:bidi="en-GB"/>
        </w:rPr>
        <w:t>new ideas</w:t>
      </w:r>
      <w:proofErr w:type="gramEnd"/>
    </w:p>
    <w:p w14:paraId="259E7C91" w14:textId="77777777" w:rsidR="00C45E9E" w:rsidRPr="00812283" w:rsidRDefault="00C45E9E" w:rsidP="00E81AF0">
      <w:pPr>
        <w:pStyle w:val="NoSpacing"/>
        <w:jc w:val="both"/>
        <w:rPr>
          <w:sz w:val="22"/>
          <w:szCs w:val="22"/>
        </w:rPr>
      </w:pPr>
      <w:r w:rsidRPr="00812283">
        <w:rPr>
          <w:sz w:val="22"/>
          <w:szCs w:val="22"/>
          <w:lang w:bidi="en-GB"/>
        </w:rPr>
        <w:t>Environment for testing ideas, making mistakes, learning</w:t>
      </w:r>
    </w:p>
    <w:p w14:paraId="4C1D8CE2" w14:textId="77777777" w:rsidR="00C45E9E" w:rsidRPr="00812283" w:rsidRDefault="00C45E9E" w:rsidP="00E81AF0">
      <w:pPr>
        <w:pStyle w:val="NoSpacing"/>
        <w:jc w:val="both"/>
        <w:rPr>
          <w:sz w:val="22"/>
          <w:szCs w:val="22"/>
        </w:rPr>
      </w:pPr>
      <w:r w:rsidRPr="00812283">
        <w:rPr>
          <w:sz w:val="22"/>
          <w:szCs w:val="22"/>
          <w:lang w:bidi="en-GB"/>
        </w:rPr>
        <w:t>Easily accessible international knowledge and experience (partner networks)</w:t>
      </w:r>
    </w:p>
    <w:p w14:paraId="24B29B83" w14:textId="35415559" w:rsidR="00C45E9E" w:rsidRPr="00812283" w:rsidRDefault="66BAD8C0" w:rsidP="00E81AF0">
      <w:pPr>
        <w:pStyle w:val="NoSpacing"/>
        <w:jc w:val="both"/>
        <w:rPr>
          <w:sz w:val="22"/>
          <w:szCs w:val="22"/>
        </w:rPr>
      </w:pPr>
      <w:r w:rsidRPr="00812283">
        <w:rPr>
          <w:sz w:val="22"/>
          <w:szCs w:val="22"/>
          <w:lang w:bidi="en-GB"/>
        </w:rPr>
        <w:t>VUAS has historically established good relationship with Valmiera Business and Innovation Incubator of LIAA, with other partners involved in innovation promotion</w:t>
      </w:r>
    </w:p>
    <w:p w14:paraId="7304A928" w14:textId="45655A50" w:rsidR="00C45E9E" w:rsidRPr="00812283" w:rsidRDefault="6DCDEAF6" w:rsidP="00E81AF0">
      <w:pPr>
        <w:pStyle w:val="NoSpacing"/>
        <w:jc w:val="both"/>
        <w:rPr>
          <w:b/>
          <w:bCs/>
          <w:sz w:val="22"/>
          <w:szCs w:val="22"/>
        </w:rPr>
      </w:pPr>
      <w:r w:rsidRPr="00812283">
        <w:rPr>
          <w:b/>
          <w:sz w:val="22"/>
          <w:szCs w:val="22"/>
          <w:lang w:bidi="en-GB"/>
        </w:rPr>
        <w:t>Organisation development</w:t>
      </w:r>
    </w:p>
    <w:p w14:paraId="517C1517" w14:textId="77777777" w:rsidR="00F10DC6" w:rsidRPr="00812283" w:rsidRDefault="00F10DC6" w:rsidP="00E81AF0">
      <w:pPr>
        <w:pStyle w:val="NoSpacing"/>
        <w:jc w:val="both"/>
        <w:rPr>
          <w:sz w:val="22"/>
          <w:szCs w:val="22"/>
        </w:rPr>
      </w:pPr>
      <w:r w:rsidRPr="00812283">
        <w:rPr>
          <w:sz w:val="22"/>
          <w:szCs w:val="22"/>
          <w:lang w:bidi="en-GB"/>
        </w:rPr>
        <w:t>Dynamic environment and short decision-making “chain” in the organisation</w:t>
      </w:r>
    </w:p>
    <w:p w14:paraId="14DA690E" w14:textId="44DC88BA" w:rsidR="00C45E9E" w:rsidRPr="00812283" w:rsidRDefault="00C45E9E" w:rsidP="00E81AF0">
      <w:pPr>
        <w:pStyle w:val="NoSpacing"/>
        <w:jc w:val="both"/>
        <w:rPr>
          <w:sz w:val="22"/>
          <w:szCs w:val="22"/>
        </w:rPr>
      </w:pPr>
      <w:r w:rsidRPr="00812283">
        <w:rPr>
          <w:sz w:val="22"/>
          <w:szCs w:val="22"/>
          <w:lang w:bidi="en-GB"/>
        </w:rPr>
        <w:t xml:space="preserve">Relatively small organisation, ambitious, </w:t>
      </w:r>
      <w:proofErr w:type="gramStart"/>
      <w:r w:rsidRPr="00812283">
        <w:rPr>
          <w:sz w:val="22"/>
          <w:szCs w:val="22"/>
          <w:lang w:bidi="en-GB"/>
        </w:rPr>
        <w:t>flexible</w:t>
      </w:r>
      <w:proofErr w:type="gramEnd"/>
      <w:r w:rsidRPr="00812283">
        <w:rPr>
          <w:sz w:val="22"/>
          <w:szCs w:val="22"/>
          <w:lang w:bidi="en-GB"/>
        </w:rPr>
        <w:t xml:space="preserve"> and able to change and adapt quickly</w:t>
      </w:r>
    </w:p>
    <w:p w14:paraId="19FD0BF0" w14:textId="224F263B" w:rsidR="00C45E9E" w:rsidRPr="00812283" w:rsidRDefault="6DCDEAF6" w:rsidP="00E81AF0">
      <w:pPr>
        <w:pStyle w:val="NoSpacing"/>
        <w:jc w:val="both"/>
        <w:rPr>
          <w:sz w:val="22"/>
          <w:szCs w:val="22"/>
        </w:rPr>
      </w:pPr>
      <w:r w:rsidRPr="00812283">
        <w:rPr>
          <w:sz w:val="22"/>
          <w:szCs w:val="22"/>
          <w:lang w:bidi="en-GB"/>
        </w:rPr>
        <w:t>Orientation towards international cooperation as an essential value in the culture of the organisation</w:t>
      </w:r>
    </w:p>
    <w:p w14:paraId="517A6559" w14:textId="3810279F" w:rsidR="008E728B" w:rsidRPr="00812283" w:rsidRDefault="008E728B" w:rsidP="00E81AF0">
      <w:pPr>
        <w:pStyle w:val="NoSpacing"/>
        <w:jc w:val="both"/>
        <w:rPr>
          <w:sz w:val="22"/>
          <w:szCs w:val="22"/>
        </w:rPr>
      </w:pPr>
      <w:r w:rsidRPr="00812283">
        <w:rPr>
          <w:sz w:val="22"/>
          <w:szCs w:val="22"/>
          <w:lang w:bidi="en-GB"/>
        </w:rPr>
        <w:t>No distinct formal hierarchy, accessible and supportive leadership of the organisation</w:t>
      </w:r>
    </w:p>
    <w:p w14:paraId="1BBFC577" w14:textId="77777777" w:rsidR="00C45E9E" w:rsidRPr="00812283" w:rsidRDefault="00C45E9E" w:rsidP="00E81AF0">
      <w:pPr>
        <w:pStyle w:val="NoSpacing"/>
        <w:jc w:val="both"/>
        <w:rPr>
          <w:sz w:val="22"/>
          <w:szCs w:val="22"/>
        </w:rPr>
      </w:pPr>
    </w:p>
    <w:p w14:paraId="27072074" w14:textId="77777777" w:rsidR="00C45E9E" w:rsidRPr="00812283" w:rsidRDefault="00C45E9E" w:rsidP="00E81AF0">
      <w:pPr>
        <w:pStyle w:val="NoSpacing"/>
        <w:jc w:val="both"/>
        <w:rPr>
          <w:b/>
          <w:sz w:val="22"/>
          <w:szCs w:val="22"/>
        </w:rPr>
      </w:pPr>
      <w:r w:rsidRPr="00812283">
        <w:rPr>
          <w:b/>
          <w:sz w:val="22"/>
          <w:szCs w:val="22"/>
          <w:lang w:bidi="en-GB"/>
        </w:rPr>
        <w:t>Weaknesses</w:t>
      </w:r>
    </w:p>
    <w:p w14:paraId="5774BAC9" w14:textId="510D48C6" w:rsidR="00C45E9E" w:rsidRPr="00812283" w:rsidRDefault="00C45E9E" w:rsidP="00E81AF0">
      <w:pPr>
        <w:pStyle w:val="NoSpacing"/>
        <w:jc w:val="both"/>
        <w:rPr>
          <w:b/>
          <w:sz w:val="22"/>
          <w:szCs w:val="22"/>
        </w:rPr>
      </w:pPr>
      <w:r w:rsidRPr="00812283">
        <w:rPr>
          <w:b/>
          <w:sz w:val="22"/>
          <w:szCs w:val="22"/>
          <w:lang w:bidi="en-GB"/>
        </w:rPr>
        <w:t>Studies and lifelong learning</w:t>
      </w:r>
    </w:p>
    <w:p w14:paraId="342E9726" w14:textId="77777777" w:rsidR="00C45E9E" w:rsidRPr="00812283" w:rsidRDefault="00C45E9E" w:rsidP="00E81AF0">
      <w:pPr>
        <w:pStyle w:val="NoSpacing"/>
        <w:jc w:val="both"/>
        <w:rPr>
          <w:sz w:val="22"/>
          <w:szCs w:val="22"/>
        </w:rPr>
      </w:pPr>
      <w:r w:rsidRPr="00812283">
        <w:rPr>
          <w:sz w:val="22"/>
          <w:szCs w:val="22"/>
          <w:lang w:bidi="en-GB"/>
        </w:rPr>
        <w:t>Insufficient number of students at all levels of education, with a downward trend, especially in bachelor programmes</w:t>
      </w:r>
    </w:p>
    <w:p w14:paraId="3623D5AE" w14:textId="77777777" w:rsidR="00C45E9E" w:rsidRPr="00812283" w:rsidRDefault="00C45E9E" w:rsidP="00E81AF0">
      <w:pPr>
        <w:pStyle w:val="NoSpacing"/>
        <w:jc w:val="both"/>
        <w:rPr>
          <w:sz w:val="22"/>
          <w:szCs w:val="22"/>
        </w:rPr>
      </w:pPr>
      <w:r w:rsidRPr="00812283">
        <w:rPr>
          <w:sz w:val="22"/>
          <w:szCs w:val="22"/>
          <w:lang w:bidi="en-GB"/>
        </w:rPr>
        <w:t>Unattractive remuneration system for attracting high-level guest professors</w:t>
      </w:r>
    </w:p>
    <w:p w14:paraId="17C9333A" w14:textId="05ADA2AF" w:rsidR="00C45E9E" w:rsidRPr="00812283" w:rsidRDefault="00C45E9E" w:rsidP="00E81AF0">
      <w:pPr>
        <w:pStyle w:val="NoSpacing"/>
        <w:jc w:val="both"/>
        <w:rPr>
          <w:sz w:val="22"/>
          <w:szCs w:val="22"/>
        </w:rPr>
      </w:pPr>
      <w:r w:rsidRPr="00812283">
        <w:rPr>
          <w:sz w:val="22"/>
          <w:szCs w:val="22"/>
          <w:lang w:bidi="en-GB"/>
        </w:rPr>
        <w:t>Significant drop-out rate, especially in engineering programmes, where students enter without sufficient knowledge</w:t>
      </w:r>
    </w:p>
    <w:p w14:paraId="7146C360" w14:textId="41B635E9" w:rsidR="005A2E0F" w:rsidRPr="00812283" w:rsidRDefault="005A2E0F" w:rsidP="00E81AF0">
      <w:pPr>
        <w:pStyle w:val="NoSpacing"/>
        <w:jc w:val="both"/>
        <w:rPr>
          <w:sz w:val="22"/>
          <w:szCs w:val="22"/>
        </w:rPr>
      </w:pPr>
      <w:r w:rsidRPr="00812283">
        <w:rPr>
          <w:sz w:val="22"/>
          <w:szCs w:val="22"/>
          <w:lang w:bidi="en-GB"/>
        </w:rPr>
        <w:t>Insufficient activity in lifelong learning</w:t>
      </w:r>
    </w:p>
    <w:p w14:paraId="1CBF08B2" w14:textId="77777777" w:rsidR="00C45E9E" w:rsidRPr="00812283" w:rsidRDefault="00C45E9E" w:rsidP="00E81AF0">
      <w:pPr>
        <w:pStyle w:val="NoSpacing"/>
        <w:jc w:val="both"/>
        <w:rPr>
          <w:b/>
          <w:sz w:val="22"/>
          <w:szCs w:val="22"/>
        </w:rPr>
      </w:pPr>
      <w:r w:rsidRPr="00812283">
        <w:rPr>
          <w:b/>
          <w:sz w:val="22"/>
          <w:szCs w:val="22"/>
          <w:lang w:bidi="en-GB"/>
        </w:rPr>
        <w:t>Research</w:t>
      </w:r>
    </w:p>
    <w:p w14:paraId="67BD5939" w14:textId="3D47BC4E" w:rsidR="00C45E9E" w:rsidRPr="00812283" w:rsidRDefault="66BAD8C0" w:rsidP="00E81AF0">
      <w:pPr>
        <w:pStyle w:val="NoSpacing"/>
        <w:jc w:val="both"/>
        <w:rPr>
          <w:sz w:val="22"/>
          <w:szCs w:val="22"/>
        </w:rPr>
      </w:pPr>
      <w:r w:rsidRPr="00812283">
        <w:rPr>
          <w:sz w:val="22"/>
          <w:szCs w:val="22"/>
          <w:lang w:bidi="en-GB"/>
        </w:rPr>
        <w:t xml:space="preserve">Insufficient number of high-level publications </w:t>
      </w:r>
    </w:p>
    <w:p w14:paraId="6614C143" w14:textId="489CAF0C" w:rsidR="00C45E9E" w:rsidRPr="00812283" w:rsidRDefault="66BAD8C0" w:rsidP="00E81AF0">
      <w:pPr>
        <w:pStyle w:val="NoSpacing"/>
        <w:jc w:val="both"/>
        <w:rPr>
          <w:sz w:val="22"/>
          <w:szCs w:val="22"/>
        </w:rPr>
      </w:pPr>
      <w:r w:rsidRPr="00812283">
        <w:rPr>
          <w:sz w:val="22"/>
          <w:szCs w:val="22"/>
          <w:lang w:bidi="en-GB"/>
        </w:rPr>
        <w:t>Insufficient number of international research projects</w:t>
      </w:r>
    </w:p>
    <w:p w14:paraId="3DF43826" w14:textId="7222A05F" w:rsidR="00BA65E5" w:rsidRPr="00812283" w:rsidRDefault="00BA65E5" w:rsidP="00E81AF0">
      <w:pPr>
        <w:pStyle w:val="NoSpacing"/>
        <w:jc w:val="both"/>
        <w:rPr>
          <w:sz w:val="22"/>
          <w:szCs w:val="22"/>
        </w:rPr>
      </w:pPr>
      <w:r w:rsidRPr="00812283">
        <w:rPr>
          <w:sz w:val="22"/>
          <w:szCs w:val="22"/>
          <w:lang w:bidi="en-GB"/>
        </w:rPr>
        <w:t>Incomplete planning and management system for scientific activities</w:t>
      </w:r>
    </w:p>
    <w:p w14:paraId="49E2ADCD" w14:textId="77777777" w:rsidR="00BA65E5" w:rsidRPr="00812283" w:rsidRDefault="00BA65E5" w:rsidP="00E81AF0">
      <w:pPr>
        <w:pStyle w:val="NoSpacing"/>
        <w:jc w:val="both"/>
        <w:rPr>
          <w:sz w:val="22"/>
          <w:szCs w:val="22"/>
        </w:rPr>
      </w:pPr>
      <w:r w:rsidRPr="00812283">
        <w:rPr>
          <w:sz w:val="22"/>
          <w:szCs w:val="22"/>
          <w:lang w:bidi="en-GB"/>
        </w:rPr>
        <w:t>Few doctoral students in VUAS doctoral programmes, insufficient number of doctoral degree holders</w:t>
      </w:r>
    </w:p>
    <w:p w14:paraId="52DF3288" w14:textId="2F3D5C3F" w:rsidR="00C45E9E" w:rsidRPr="00812283" w:rsidRDefault="00BA65E5" w:rsidP="00E81AF0">
      <w:pPr>
        <w:pStyle w:val="NoSpacing"/>
        <w:jc w:val="both"/>
        <w:rPr>
          <w:b/>
          <w:sz w:val="22"/>
          <w:szCs w:val="22"/>
        </w:rPr>
      </w:pPr>
      <w:r w:rsidRPr="00812283">
        <w:rPr>
          <w:b/>
          <w:sz w:val="22"/>
          <w:szCs w:val="22"/>
          <w:lang w:bidi="en-GB"/>
        </w:rPr>
        <w:t>Promotion of innovation</w:t>
      </w:r>
    </w:p>
    <w:p w14:paraId="57A28038" w14:textId="7C5D413E" w:rsidR="00C45E9E" w:rsidRPr="00812283" w:rsidRDefault="00BA65E5" w:rsidP="00E81AF0">
      <w:pPr>
        <w:pStyle w:val="NoSpacing"/>
        <w:jc w:val="both"/>
        <w:rPr>
          <w:sz w:val="22"/>
          <w:szCs w:val="22"/>
        </w:rPr>
      </w:pPr>
      <w:r w:rsidRPr="00812283">
        <w:rPr>
          <w:sz w:val="22"/>
          <w:szCs w:val="22"/>
          <w:lang w:bidi="en-GB"/>
        </w:rPr>
        <w:t>Culture of innovation within VUAS is still emerging</w:t>
      </w:r>
    </w:p>
    <w:p w14:paraId="101DC501" w14:textId="36DBAA88" w:rsidR="00C45E9E" w:rsidRPr="00812283" w:rsidRDefault="00BA65E5" w:rsidP="00E81AF0">
      <w:pPr>
        <w:pStyle w:val="NoSpacing"/>
        <w:jc w:val="both"/>
        <w:rPr>
          <w:sz w:val="22"/>
          <w:szCs w:val="22"/>
        </w:rPr>
      </w:pPr>
      <w:r w:rsidRPr="00812283">
        <w:rPr>
          <w:sz w:val="22"/>
          <w:szCs w:val="22"/>
          <w:lang w:bidi="en-GB"/>
        </w:rPr>
        <w:t xml:space="preserve">Up to now, measures to develop and coordinate culture have not </w:t>
      </w:r>
      <w:proofErr w:type="gramStart"/>
      <w:r w:rsidRPr="00812283">
        <w:rPr>
          <w:sz w:val="22"/>
          <w:szCs w:val="22"/>
          <w:lang w:bidi="en-GB"/>
        </w:rPr>
        <w:t>been targeted</w:t>
      </w:r>
      <w:proofErr w:type="gramEnd"/>
      <w:r w:rsidRPr="00812283">
        <w:rPr>
          <w:sz w:val="22"/>
          <w:szCs w:val="22"/>
          <w:lang w:bidi="en-GB"/>
        </w:rPr>
        <w:t xml:space="preserve"> and coordinated</w:t>
      </w:r>
    </w:p>
    <w:p w14:paraId="611B76FA" w14:textId="1A52DB0F" w:rsidR="00C45E9E" w:rsidRPr="00812283" w:rsidRDefault="12F4C01C" w:rsidP="00E81AF0">
      <w:pPr>
        <w:pStyle w:val="NoSpacing"/>
        <w:jc w:val="both"/>
        <w:rPr>
          <w:b/>
          <w:bCs/>
          <w:sz w:val="22"/>
          <w:szCs w:val="22"/>
        </w:rPr>
      </w:pPr>
      <w:r w:rsidRPr="00812283">
        <w:rPr>
          <w:b/>
          <w:sz w:val="22"/>
          <w:szCs w:val="22"/>
          <w:lang w:bidi="en-GB"/>
        </w:rPr>
        <w:t>Organisation development</w:t>
      </w:r>
    </w:p>
    <w:p w14:paraId="21B2C4F8" w14:textId="6DBFD881" w:rsidR="008E728B" w:rsidRPr="00812283" w:rsidRDefault="008E728B" w:rsidP="00E81AF0">
      <w:pPr>
        <w:pStyle w:val="NoSpacing"/>
        <w:jc w:val="both"/>
        <w:rPr>
          <w:sz w:val="22"/>
          <w:szCs w:val="22"/>
        </w:rPr>
      </w:pPr>
      <w:r w:rsidRPr="00812283">
        <w:rPr>
          <w:sz w:val="22"/>
          <w:szCs w:val="22"/>
          <w:lang w:bidi="en-GB"/>
        </w:rPr>
        <w:t>Distinct diversity of micro-cultures within VUAS</w:t>
      </w:r>
    </w:p>
    <w:p w14:paraId="78FA6D9D" w14:textId="3793F622" w:rsidR="008E728B" w:rsidRPr="00812283" w:rsidRDefault="00BA65E5" w:rsidP="00E81AF0">
      <w:pPr>
        <w:pStyle w:val="NoSpacing"/>
        <w:jc w:val="both"/>
        <w:rPr>
          <w:sz w:val="22"/>
          <w:szCs w:val="22"/>
        </w:rPr>
      </w:pPr>
      <w:r w:rsidRPr="00812283">
        <w:rPr>
          <w:sz w:val="22"/>
          <w:szCs w:val="22"/>
          <w:lang w:bidi="en-GB"/>
        </w:rPr>
        <w:t>Fragmented cooperation between departments</w:t>
      </w:r>
    </w:p>
    <w:p w14:paraId="75B036D3" w14:textId="7EB3ABF1" w:rsidR="00C45E9E" w:rsidRPr="00812283" w:rsidRDefault="00C45E9E" w:rsidP="00E81AF0">
      <w:pPr>
        <w:pStyle w:val="NoSpacing"/>
        <w:jc w:val="both"/>
        <w:rPr>
          <w:sz w:val="22"/>
          <w:szCs w:val="22"/>
        </w:rPr>
      </w:pPr>
      <w:r w:rsidRPr="00812283">
        <w:rPr>
          <w:sz w:val="22"/>
          <w:szCs w:val="22"/>
          <w:lang w:bidi="en-GB"/>
        </w:rPr>
        <w:lastRenderedPageBreak/>
        <w:t>It has not been possible to allocate sufficient funding within the existing budget for infrastructure development, digitisation</w:t>
      </w:r>
    </w:p>
    <w:p w14:paraId="04342CF9" w14:textId="77777777" w:rsidR="00C45E9E" w:rsidRPr="00812283" w:rsidRDefault="00C45E9E" w:rsidP="00E81AF0">
      <w:pPr>
        <w:pStyle w:val="NoSpacing"/>
        <w:jc w:val="both"/>
        <w:rPr>
          <w:sz w:val="22"/>
          <w:szCs w:val="22"/>
        </w:rPr>
      </w:pPr>
      <w:r w:rsidRPr="00812283">
        <w:rPr>
          <w:sz w:val="22"/>
          <w:szCs w:val="22"/>
          <w:lang w:bidi="en-GB"/>
        </w:rPr>
        <w:t>Administrative staff salaries not in line with average (regional) salary levels</w:t>
      </w:r>
    </w:p>
    <w:p w14:paraId="60AE0AB9" w14:textId="069DC449" w:rsidR="00C45E9E" w:rsidRPr="00812283" w:rsidRDefault="00D9705E" w:rsidP="00E81AF0">
      <w:pPr>
        <w:pStyle w:val="NoSpacing"/>
        <w:jc w:val="both"/>
        <w:rPr>
          <w:sz w:val="22"/>
          <w:szCs w:val="22"/>
        </w:rPr>
      </w:pPr>
      <w:r w:rsidRPr="00812283">
        <w:rPr>
          <w:sz w:val="22"/>
          <w:szCs w:val="22"/>
          <w:lang w:bidi="en-GB"/>
        </w:rPr>
        <w:t xml:space="preserve">Uneven workload of academic staff </w:t>
      </w:r>
    </w:p>
    <w:p w14:paraId="717435C6" w14:textId="77777777" w:rsidR="00D9705E" w:rsidRPr="00812283" w:rsidRDefault="6DCDEAF6" w:rsidP="00E81AF0">
      <w:pPr>
        <w:pStyle w:val="NoSpacing"/>
        <w:jc w:val="both"/>
        <w:rPr>
          <w:sz w:val="22"/>
          <w:szCs w:val="22"/>
        </w:rPr>
      </w:pPr>
      <w:r w:rsidRPr="00812283">
        <w:rPr>
          <w:sz w:val="22"/>
          <w:szCs w:val="22"/>
          <w:lang w:bidi="en-GB"/>
        </w:rPr>
        <w:t>Lack of recognition of VUAS, fragmented brand</w:t>
      </w:r>
    </w:p>
    <w:p w14:paraId="5A5282C8" w14:textId="0ECA2415" w:rsidR="00C45E9E" w:rsidRPr="00812283" w:rsidRDefault="00D9705E" w:rsidP="00E81AF0">
      <w:pPr>
        <w:pStyle w:val="NoSpacing"/>
        <w:jc w:val="both"/>
        <w:rPr>
          <w:sz w:val="22"/>
          <w:szCs w:val="22"/>
        </w:rPr>
      </w:pPr>
      <w:r w:rsidRPr="00812283">
        <w:rPr>
          <w:sz w:val="22"/>
          <w:szCs w:val="22"/>
          <w:lang w:bidi="en-GB"/>
        </w:rPr>
        <w:t>Accessibility in all VUAS buildings</w:t>
      </w:r>
    </w:p>
    <w:p w14:paraId="2A701078" w14:textId="77777777" w:rsidR="00C45E9E" w:rsidRPr="00812283" w:rsidRDefault="00C45E9E" w:rsidP="00E81AF0">
      <w:pPr>
        <w:pStyle w:val="NoSpacing"/>
        <w:jc w:val="both"/>
        <w:rPr>
          <w:sz w:val="22"/>
          <w:szCs w:val="22"/>
        </w:rPr>
      </w:pPr>
    </w:p>
    <w:p w14:paraId="28348EF5" w14:textId="77777777" w:rsidR="00C45E9E" w:rsidRPr="00812283" w:rsidRDefault="6DCDEAF6" w:rsidP="00E81AF0">
      <w:pPr>
        <w:pStyle w:val="NoSpacing"/>
        <w:jc w:val="both"/>
        <w:rPr>
          <w:b/>
          <w:bCs/>
          <w:sz w:val="22"/>
          <w:szCs w:val="22"/>
        </w:rPr>
      </w:pPr>
      <w:r w:rsidRPr="00812283">
        <w:rPr>
          <w:b/>
          <w:sz w:val="22"/>
          <w:szCs w:val="22"/>
          <w:lang w:bidi="en-GB"/>
        </w:rPr>
        <w:t>Threats</w:t>
      </w:r>
    </w:p>
    <w:p w14:paraId="035D0BCC" w14:textId="74821697" w:rsidR="00C45E9E" w:rsidRPr="00812283" w:rsidRDefault="00C45E9E" w:rsidP="00E81AF0">
      <w:pPr>
        <w:pStyle w:val="NoSpacing"/>
        <w:jc w:val="both"/>
        <w:rPr>
          <w:sz w:val="22"/>
          <w:szCs w:val="22"/>
        </w:rPr>
      </w:pPr>
      <w:r w:rsidRPr="00812283">
        <w:rPr>
          <w:sz w:val="22"/>
          <w:szCs w:val="22"/>
          <w:lang w:bidi="en-GB"/>
        </w:rPr>
        <w:t>Russia's war in Ukraine lowers the paying capacity of potential students in Latvia</w:t>
      </w:r>
    </w:p>
    <w:p w14:paraId="239A4CD4" w14:textId="77777777" w:rsidR="00C45E9E" w:rsidRPr="00812283" w:rsidRDefault="00C45E9E" w:rsidP="00E81AF0">
      <w:pPr>
        <w:pStyle w:val="NoSpacing"/>
        <w:jc w:val="both"/>
        <w:rPr>
          <w:sz w:val="22"/>
          <w:szCs w:val="22"/>
        </w:rPr>
      </w:pPr>
      <w:r w:rsidRPr="00812283">
        <w:rPr>
          <w:sz w:val="22"/>
          <w:szCs w:val="22"/>
          <w:lang w:bidi="en-GB"/>
        </w:rPr>
        <w:t xml:space="preserve">Demographic situation in Latvia </w:t>
      </w:r>
    </w:p>
    <w:p w14:paraId="2AC2A49F" w14:textId="77777777" w:rsidR="00C45E9E" w:rsidRPr="00812283" w:rsidRDefault="00C45E9E" w:rsidP="00E81AF0">
      <w:pPr>
        <w:pStyle w:val="NoSpacing"/>
        <w:jc w:val="both"/>
        <w:rPr>
          <w:sz w:val="22"/>
          <w:szCs w:val="22"/>
        </w:rPr>
      </w:pPr>
      <w:r w:rsidRPr="00812283">
        <w:rPr>
          <w:sz w:val="22"/>
          <w:szCs w:val="22"/>
          <w:lang w:bidi="en-GB"/>
        </w:rPr>
        <w:t>Overall geopolitical situation in the region and the war in Ukraine making Latvia unattractive for potential students from abroad</w:t>
      </w:r>
    </w:p>
    <w:p w14:paraId="083238EA" w14:textId="60FFC490" w:rsidR="00C45E9E" w:rsidRPr="00812283" w:rsidRDefault="00BA65E5" w:rsidP="00E81AF0">
      <w:pPr>
        <w:pStyle w:val="NoSpacing"/>
        <w:jc w:val="both"/>
        <w:rPr>
          <w:sz w:val="22"/>
          <w:szCs w:val="22"/>
        </w:rPr>
      </w:pPr>
      <w:r w:rsidRPr="00812283">
        <w:rPr>
          <w:sz w:val="22"/>
          <w:szCs w:val="22"/>
          <w:lang w:bidi="en-GB"/>
        </w:rPr>
        <w:t>Potential for politically motivated, inconsistent decisions in education and science policy at national level</w:t>
      </w:r>
    </w:p>
    <w:p w14:paraId="76E7585F" w14:textId="38C555E2" w:rsidR="009F4420" w:rsidRPr="00812283" w:rsidRDefault="009F4420" w:rsidP="00E81AF0">
      <w:pPr>
        <w:pStyle w:val="NoSpacing"/>
        <w:jc w:val="both"/>
        <w:rPr>
          <w:sz w:val="22"/>
          <w:szCs w:val="22"/>
        </w:rPr>
      </w:pPr>
      <w:r w:rsidRPr="00812283">
        <w:rPr>
          <w:sz w:val="22"/>
          <w:szCs w:val="22"/>
          <w:lang w:bidi="en-GB"/>
        </w:rPr>
        <w:t>Negative public image of higher education in Latvia</w:t>
      </w:r>
    </w:p>
    <w:p w14:paraId="057C97D2" w14:textId="44BEEC7C" w:rsidR="008402A6" w:rsidRPr="00812283" w:rsidRDefault="008402A6" w:rsidP="00E81AF0">
      <w:pPr>
        <w:pStyle w:val="NoSpacing"/>
        <w:jc w:val="both"/>
        <w:rPr>
          <w:sz w:val="22"/>
          <w:szCs w:val="22"/>
        </w:rPr>
      </w:pPr>
      <w:r w:rsidRPr="00812283">
        <w:rPr>
          <w:sz w:val="22"/>
          <w:szCs w:val="22"/>
          <w:lang w:bidi="en-GB"/>
        </w:rPr>
        <w:t>Poorly prepared secondary education graduates for successful completion of study programmes offered by VUAS</w:t>
      </w:r>
    </w:p>
    <w:p w14:paraId="09BE119F" w14:textId="09E5CD8F" w:rsidR="00C45E9E" w:rsidRPr="00812283" w:rsidRDefault="00C45E9E" w:rsidP="00E81AF0">
      <w:pPr>
        <w:pStyle w:val="NoSpacing"/>
        <w:jc w:val="both"/>
        <w:rPr>
          <w:sz w:val="22"/>
          <w:szCs w:val="22"/>
        </w:rPr>
      </w:pPr>
      <w:r w:rsidRPr="00812283">
        <w:rPr>
          <w:sz w:val="22"/>
          <w:szCs w:val="22"/>
          <w:lang w:bidi="en-GB"/>
        </w:rPr>
        <w:t>Insufficient state budget funding for higher education, science, innovation</w:t>
      </w:r>
    </w:p>
    <w:p w14:paraId="796192A7" w14:textId="4C9E330B" w:rsidR="0033145B" w:rsidRPr="00812283" w:rsidRDefault="0033145B" w:rsidP="00E81AF0">
      <w:pPr>
        <w:pStyle w:val="NoSpacing"/>
        <w:jc w:val="both"/>
        <w:rPr>
          <w:sz w:val="22"/>
          <w:szCs w:val="22"/>
        </w:rPr>
      </w:pPr>
      <w:r w:rsidRPr="00812283">
        <w:rPr>
          <w:sz w:val="22"/>
          <w:szCs w:val="22"/>
          <w:lang w:bidi="en-GB"/>
        </w:rPr>
        <w:t>High competition in lifelong learning</w:t>
      </w:r>
    </w:p>
    <w:p w14:paraId="7DDD2C84" w14:textId="32DB07FF" w:rsidR="009F4420" w:rsidRPr="00812283" w:rsidRDefault="009F4420" w:rsidP="00E81AF0">
      <w:pPr>
        <w:pStyle w:val="NoSpacing"/>
        <w:jc w:val="both"/>
        <w:rPr>
          <w:sz w:val="22"/>
          <w:szCs w:val="22"/>
        </w:rPr>
      </w:pPr>
      <w:r w:rsidRPr="00812283">
        <w:rPr>
          <w:sz w:val="22"/>
          <w:szCs w:val="22"/>
          <w:lang w:bidi="en-GB"/>
        </w:rPr>
        <w:t>Increasing bureaucracy in Latvia</w:t>
      </w:r>
    </w:p>
    <w:p w14:paraId="17CE9410" w14:textId="6A15A89C" w:rsidR="009F4420" w:rsidRPr="00812283" w:rsidRDefault="009F4420" w:rsidP="00E81AF0">
      <w:pPr>
        <w:pStyle w:val="NoSpacing"/>
        <w:jc w:val="both"/>
        <w:rPr>
          <w:sz w:val="22"/>
          <w:szCs w:val="22"/>
        </w:rPr>
      </w:pPr>
      <w:r w:rsidRPr="00812283">
        <w:rPr>
          <w:sz w:val="22"/>
          <w:szCs w:val="22"/>
          <w:lang w:bidi="en-GB"/>
        </w:rPr>
        <w:t>Increasing international competition for student attraction: the number of study programmes offered in e-environments of foreign HEIs is increasing, while the demand for traditional face-to-face studies is decreasing.</w:t>
      </w:r>
    </w:p>
    <w:p w14:paraId="0A9BE3B2" w14:textId="087CB243" w:rsidR="5E7EC964" w:rsidRPr="00812283" w:rsidRDefault="180EDFB3" w:rsidP="00E81AF0">
      <w:pPr>
        <w:pStyle w:val="NoSpacing"/>
        <w:jc w:val="both"/>
        <w:rPr>
          <w:sz w:val="22"/>
          <w:szCs w:val="22"/>
        </w:rPr>
      </w:pPr>
      <w:r w:rsidRPr="00812283">
        <w:rPr>
          <w:sz w:val="22"/>
          <w:szCs w:val="22"/>
          <w:lang w:bidi="en-GB"/>
        </w:rPr>
        <w:t xml:space="preserve"> </w:t>
      </w:r>
    </w:p>
    <w:p w14:paraId="3E65776E" w14:textId="77777777" w:rsidR="00C45E9E" w:rsidRPr="00812283" w:rsidRDefault="00C45E9E" w:rsidP="00E81AF0">
      <w:pPr>
        <w:pStyle w:val="NoSpacing"/>
        <w:jc w:val="both"/>
        <w:rPr>
          <w:sz w:val="22"/>
          <w:szCs w:val="22"/>
        </w:rPr>
      </w:pPr>
    </w:p>
    <w:p w14:paraId="55A37E84" w14:textId="77777777" w:rsidR="00C45E9E" w:rsidRPr="00812283" w:rsidRDefault="5486B52D" w:rsidP="00E81AF0">
      <w:pPr>
        <w:pStyle w:val="NoSpacing"/>
        <w:jc w:val="both"/>
        <w:rPr>
          <w:b/>
          <w:bCs/>
          <w:sz w:val="22"/>
          <w:szCs w:val="22"/>
        </w:rPr>
      </w:pPr>
      <w:r w:rsidRPr="00812283">
        <w:rPr>
          <w:b/>
          <w:sz w:val="22"/>
          <w:szCs w:val="22"/>
          <w:lang w:bidi="en-GB"/>
        </w:rPr>
        <w:t>Opportunities</w:t>
      </w:r>
    </w:p>
    <w:p w14:paraId="7C3979B2" w14:textId="77777777" w:rsidR="00C45E9E" w:rsidRPr="00812283" w:rsidRDefault="00C45E9E" w:rsidP="00E81AF0">
      <w:pPr>
        <w:pStyle w:val="NoSpacing"/>
        <w:jc w:val="both"/>
        <w:rPr>
          <w:b/>
          <w:sz w:val="22"/>
          <w:szCs w:val="22"/>
        </w:rPr>
      </w:pPr>
      <w:r w:rsidRPr="00812283">
        <w:rPr>
          <w:b/>
          <w:sz w:val="22"/>
          <w:szCs w:val="22"/>
          <w:lang w:bidi="en-GB"/>
        </w:rPr>
        <w:t>Studies and lifelong learning</w:t>
      </w:r>
    </w:p>
    <w:p w14:paraId="43FEA982" w14:textId="20B7ED7D" w:rsidR="00C45E9E" w:rsidRPr="00812283" w:rsidRDefault="0053035D" w:rsidP="00E81AF0">
      <w:pPr>
        <w:pStyle w:val="NoSpacing"/>
        <w:jc w:val="both"/>
        <w:rPr>
          <w:sz w:val="22"/>
          <w:szCs w:val="22"/>
        </w:rPr>
      </w:pPr>
      <w:r w:rsidRPr="00812283">
        <w:rPr>
          <w:sz w:val="22"/>
          <w:szCs w:val="22"/>
          <w:lang w:bidi="en-GB"/>
        </w:rPr>
        <w:t>EU policies see the need to increase the number of people with higher education</w:t>
      </w:r>
    </w:p>
    <w:p w14:paraId="4103ECFB" w14:textId="32A3036C" w:rsidR="009F4420" w:rsidRPr="00812283" w:rsidRDefault="0053035D" w:rsidP="00E81AF0">
      <w:pPr>
        <w:pStyle w:val="NoSpacing"/>
        <w:jc w:val="both"/>
        <w:rPr>
          <w:sz w:val="22"/>
          <w:szCs w:val="22"/>
        </w:rPr>
      </w:pPr>
      <w:r w:rsidRPr="00812283">
        <w:rPr>
          <w:sz w:val="22"/>
          <w:szCs w:val="22"/>
          <w:lang w:bidi="en-GB"/>
        </w:rPr>
        <w:t xml:space="preserve">European University Alliances </w:t>
      </w:r>
      <w:proofErr w:type="gramStart"/>
      <w:r w:rsidRPr="00812283">
        <w:rPr>
          <w:sz w:val="22"/>
          <w:szCs w:val="22"/>
          <w:lang w:bidi="en-GB"/>
        </w:rPr>
        <w:t>are envisaged</w:t>
      </w:r>
      <w:proofErr w:type="gramEnd"/>
      <w:r w:rsidRPr="00812283">
        <w:rPr>
          <w:sz w:val="22"/>
          <w:szCs w:val="22"/>
          <w:lang w:bidi="en-GB"/>
        </w:rPr>
        <w:t xml:space="preserve"> as key platforms for the future development of education in the EU</w:t>
      </w:r>
    </w:p>
    <w:p w14:paraId="631E2E07" w14:textId="77777777" w:rsidR="0053035D" w:rsidRPr="00812283" w:rsidRDefault="0053035D" w:rsidP="00E81AF0">
      <w:pPr>
        <w:pStyle w:val="NoSpacing"/>
        <w:jc w:val="both"/>
        <w:rPr>
          <w:sz w:val="22"/>
          <w:szCs w:val="22"/>
        </w:rPr>
      </w:pPr>
      <w:r w:rsidRPr="00812283">
        <w:rPr>
          <w:sz w:val="22"/>
          <w:szCs w:val="22"/>
          <w:lang w:bidi="en-GB"/>
        </w:rPr>
        <w:t>Increasing emphasis on creation of interdisciplinary study programmes, multi-institutional experiences for students, joint programmes</w:t>
      </w:r>
    </w:p>
    <w:p w14:paraId="254EC433" w14:textId="369ECE5D" w:rsidR="0053035D" w:rsidRPr="00812283" w:rsidRDefault="0053035D" w:rsidP="00E81AF0">
      <w:pPr>
        <w:pStyle w:val="NoSpacing"/>
        <w:jc w:val="both"/>
        <w:rPr>
          <w:sz w:val="22"/>
          <w:szCs w:val="22"/>
        </w:rPr>
      </w:pPr>
      <w:r w:rsidRPr="00812283">
        <w:rPr>
          <w:sz w:val="22"/>
          <w:szCs w:val="22"/>
          <w:lang w:bidi="en-GB"/>
        </w:rPr>
        <w:t>Emphasis on lifelong learning offer, lifelong learning opportunities</w:t>
      </w:r>
    </w:p>
    <w:p w14:paraId="4830354C" w14:textId="77777777" w:rsidR="0053035D" w:rsidRPr="00812283" w:rsidRDefault="0053035D" w:rsidP="00E81AF0">
      <w:pPr>
        <w:pStyle w:val="NoSpacing"/>
        <w:jc w:val="both"/>
        <w:rPr>
          <w:sz w:val="22"/>
          <w:szCs w:val="22"/>
        </w:rPr>
      </w:pPr>
      <w:r w:rsidRPr="00812283">
        <w:rPr>
          <w:sz w:val="22"/>
          <w:szCs w:val="22"/>
          <w:lang w:bidi="en-GB"/>
        </w:rPr>
        <w:t>Cooperation in development as a priority after the end of the war in Ukraine</w:t>
      </w:r>
    </w:p>
    <w:p w14:paraId="03DAABFF" w14:textId="77777777" w:rsidR="00C45E9E" w:rsidRPr="00812283" w:rsidRDefault="00C45E9E" w:rsidP="00E81AF0">
      <w:pPr>
        <w:pStyle w:val="NoSpacing"/>
        <w:jc w:val="both"/>
        <w:rPr>
          <w:b/>
          <w:sz w:val="22"/>
          <w:szCs w:val="22"/>
        </w:rPr>
      </w:pPr>
      <w:r w:rsidRPr="00812283">
        <w:rPr>
          <w:b/>
          <w:sz w:val="22"/>
          <w:szCs w:val="22"/>
          <w:lang w:bidi="en-GB"/>
        </w:rPr>
        <w:t>Research</w:t>
      </w:r>
    </w:p>
    <w:p w14:paraId="654565F6" w14:textId="3592B493" w:rsidR="0053035D" w:rsidRPr="00812283" w:rsidRDefault="0053035D" w:rsidP="00E81AF0">
      <w:pPr>
        <w:pStyle w:val="NoSpacing"/>
        <w:jc w:val="both"/>
        <w:rPr>
          <w:sz w:val="22"/>
          <w:szCs w:val="22"/>
        </w:rPr>
      </w:pPr>
      <w:r w:rsidRPr="00812283">
        <w:rPr>
          <w:sz w:val="22"/>
          <w:szCs w:val="22"/>
          <w:lang w:bidi="en-GB"/>
        </w:rPr>
        <w:t>Demand for applied research is growing, the role of higher education institutions in commercialisation of science is being emphasised</w:t>
      </w:r>
    </w:p>
    <w:p w14:paraId="2D22C86C" w14:textId="77777777" w:rsidR="0053035D" w:rsidRPr="00812283" w:rsidRDefault="0053035D" w:rsidP="00E81AF0">
      <w:pPr>
        <w:pStyle w:val="NoSpacing"/>
        <w:jc w:val="both"/>
        <w:rPr>
          <w:sz w:val="22"/>
          <w:szCs w:val="22"/>
        </w:rPr>
      </w:pPr>
      <w:r w:rsidRPr="00812283">
        <w:rPr>
          <w:sz w:val="22"/>
          <w:szCs w:val="22"/>
          <w:lang w:bidi="en-GB"/>
        </w:rPr>
        <w:t>Shift towards a mission-based approach to research</w:t>
      </w:r>
    </w:p>
    <w:p w14:paraId="235BA27B" w14:textId="5471E075" w:rsidR="00C45E9E" w:rsidRPr="00812283" w:rsidRDefault="0053035D" w:rsidP="00E81AF0">
      <w:pPr>
        <w:pStyle w:val="NoSpacing"/>
        <w:jc w:val="both"/>
        <w:rPr>
          <w:b/>
          <w:sz w:val="22"/>
          <w:szCs w:val="22"/>
        </w:rPr>
      </w:pPr>
      <w:r w:rsidRPr="00812283">
        <w:rPr>
          <w:b/>
          <w:sz w:val="22"/>
          <w:szCs w:val="22"/>
          <w:lang w:bidi="en-GB"/>
        </w:rPr>
        <w:t xml:space="preserve">Promotion of innovation </w:t>
      </w:r>
    </w:p>
    <w:p w14:paraId="1270DBAD" w14:textId="6B889BBD" w:rsidR="0053035D" w:rsidRPr="00812283" w:rsidRDefault="00B074F4" w:rsidP="00E81AF0">
      <w:pPr>
        <w:pStyle w:val="NoSpacing"/>
        <w:jc w:val="both"/>
        <w:rPr>
          <w:sz w:val="22"/>
          <w:szCs w:val="22"/>
        </w:rPr>
      </w:pPr>
      <w:r w:rsidRPr="00812283">
        <w:rPr>
          <w:sz w:val="22"/>
          <w:szCs w:val="22"/>
          <w:lang w:bidi="en-GB"/>
        </w:rPr>
        <w:t>National policies in Latvia highlight the role of higher education institutions in promotion of innovation</w:t>
      </w:r>
    </w:p>
    <w:p w14:paraId="3B7F7D19" w14:textId="0787444F" w:rsidR="0053035D" w:rsidRPr="00812283" w:rsidRDefault="0053035D" w:rsidP="00E81AF0">
      <w:pPr>
        <w:pStyle w:val="NoSpacing"/>
        <w:jc w:val="both"/>
        <w:rPr>
          <w:sz w:val="22"/>
          <w:szCs w:val="22"/>
        </w:rPr>
      </w:pPr>
      <w:r w:rsidRPr="00812283">
        <w:rPr>
          <w:sz w:val="22"/>
          <w:szCs w:val="22"/>
          <w:lang w:bidi="en-GB"/>
        </w:rPr>
        <w:t xml:space="preserve">Start-up Village Initiative for creation </w:t>
      </w:r>
      <w:r w:rsidR="00594122" w:rsidRPr="00812283">
        <w:rPr>
          <w:sz w:val="22"/>
          <w:szCs w:val="22"/>
          <w:lang w:bidi="en-GB"/>
        </w:rPr>
        <w:t>o</w:t>
      </w:r>
      <w:r w:rsidRPr="00812283">
        <w:rPr>
          <w:sz w:val="22"/>
          <w:szCs w:val="22"/>
          <w:lang w:bidi="en-GB"/>
        </w:rPr>
        <w:t>f innovative companies outside national capital cities</w:t>
      </w:r>
    </w:p>
    <w:p w14:paraId="7DACAD72" w14:textId="049B5E6F" w:rsidR="00C45E9E" w:rsidRPr="00812283" w:rsidRDefault="00C45E9E" w:rsidP="00E81AF0">
      <w:pPr>
        <w:pStyle w:val="NoSpacing"/>
        <w:jc w:val="both"/>
        <w:rPr>
          <w:sz w:val="22"/>
          <w:szCs w:val="22"/>
        </w:rPr>
      </w:pPr>
      <w:r w:rsidRPr="00812283">
        <w:rPr>
          <w:sz w:val="22"/>
          <w:szCs w:val="22"/>
          <w:lang w:bidi="en-GB"/>
        </w:rPr>
        <w:t>Ambitions of Valmiera region to boost the region's economic activity</w:t>
      </w:r>
    </w:p>
    <w:p w14:paraId="12C9DA08" w14:textId="6ED1C375" w:rsidR="00C45E9E" w:rsidRPr="00812283" w:rsidRDefault="00C45E9E" w:rsidP="00E81AF0">
      <w:pPr>
        <w:pStyle w:val="NoSpacing"/>
        <w:jc w:val="both"/>
        <w:rPr>
          <w:sz w:val="22"/>
          <w:szCs w:val="22"/>
        </w:rPr>
      </w:pPr>
    </w:p>
    <w:sectPr w:rsidR="00C45E9E" w:rsidRPr="00812283" w:rsidSect="00275F28">
      <w:headerReference w:type="default" r:id="rId25"/>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32C58" w14:textId="77777777" w:rsidR="001F1071" w:rsidRDefault="001F1071">
      <w:pPr>
        <w:spacing w:after="0" w:line="240" w:lineRule="auto"/>
      </w:pPr>
      <w:r>
        <w:separator/>
      </w:r>
    </w:p>
  </w:endnote>
  <w:endnote w:type="continuationSeparator" w:id="0">
    <w:p w14:paraId="68AFCA11" w14:textId="77777777" w:rsidR="001F1071" w:rsidRDefault="001F1071">
      <w:pPr>
        <w:spacing w:after="0" w:line="240" w:lineRule="auto"/>
      </w:pPr>
      <w:r>
        <w:continuationSeparator/>
      </w:r>
    </w:p>
  </w:endnote>
  <w:endnote w:type="continuationNotice" w:id="1">
    <w:p w14:paraId="6D9FBD32" w14:textId="77777777" w:rsidR="001F1071" w:rsidRDefault="001F10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6093306"/>
      <w:docPartObj>
        <w:docPartGallery w:val="Page Numbers (Bottom of Page)"/>
        <w:docPartUnique/>
      </w:docPartObj>
    </w:sdtPr>
    <w:sdtEndPr>
      <w:rPr>
        <w:noProof/>
      </w:rPr>
    </w:sdtEndPr>
    <w:sdtContent>
      <w:p w14:paraId="0B3C29FE" w14:textId="067E34A8" w:rsidR="006825FA" w:rsidRPr="00716321" w:rsidRDefault="006825FA">
        <w:pPr>
          <w:pStyle w:val="Footer"/>
          <w:jc w:val="center"/>
        </w:pPr>
        <w:r w:rsidRPr="00716321">
          <w:rPr>
            <w:lang w:val="en-GB" w:bidi="en-GB"/>
          </w:rPr>
          <w:fldChar w:fldCharType="begin"/>
        </w:r>
        <w:r w:rsidRPr="00716321">
          <w:rPr>
            <w:lang w:val="en-GB" w:bidi="en-GB"/>
          </w:rPr>
          <w:instrText xml:space="preserve"> PAGE   \* MERGEFORMAT </w:instrText>
        </w:r>
        <w:r w:rsidRPr="00716321">
          <w:rPr>
            <w:lang w:val="en-GB" w:bidi="en-GB"/>
          </w:rPr>
          <w:fldChar w:fldCharType="separate"/>
        </w:r>
        <w:r w:rsidR="005C298F" w:rsidRPr="00716321">
          <w:rPr>
            <w:noProof/>
            <w:lang w:val="en-GB" w:bidi="en-GB"/>
          </w:rPr>
          <w:t>10</w:t>
        </w:r>
        <w:r w:rsidRPr="00716321">
          <w:rPr>
            <w:noProof/>
            <w:lang w:val="en-GB" w:bidi="en-GB"/>
          </w:rPr>
          <w:fldChar w:fldCharType="end"/>
        </w:r>
      </w:p>
    </w:sdtContent>
  </w:sdt>
  <w:p w14:paraId="200DC9B7" w14:textId="4DBF73C9" w:rsidR="001610FF" w:rsidRDefault="001610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444BE" w14:textId="77777777" w:rsidR="001F1071" w:rsidRDefault="001F1071">
      <w:pPr>
        <w:spacing w:after="0" w:line="240" w:lineRule="auto"/>
      </w:pPr>
      <w:r>
        <w:separator/>
      </w:r>
    </w:p>
  </w:footnote>
  <w:footnote w:type="continuationSeparator" w:id="0">
    <w:p w14:paraId="30323B0A" w14:textId="77777777" w:rsidR="001F1071" w:rsidRDefault="001F1071">
      <w:pPr>
        <w:spacing w:after="0" w:line="240" w:lineRule="auto"/>
      </w:pPr>
      <w:r>
        <w:continuationSeparator/>
      </w:r>
    </w:p>
  </w:footnote>
  <w:footnote w:type="continuationNotice" w:id="1">
    <w:p w14:paraId="02739CAB" w14:textId="77777777" w:rsidR="001F1071" w:rsidRDefault="001F1071">
      <w:pPr>
        <w:spacing w:after="0" w:line="240" w:lineRule="auto"/>
      </w:pPr>
    </w:p>
  </w:footnote>
  <w:footnote w:id="2">
    <w:p w14:paraId="00210839" w14:textId="6C5BF088" w:rsidR="001610FF" w:rsidRPr="0052576B" w:rsidRDefault="001610FF" w:rsidP="001B4A8F">
      <w:pPr>
        <w:pStyle w:val="FootnoteText"/>
        <w:rPr>
          <w:sz w:val="16"/>
        </w:rPr>
      </w:pPr>
      <w:r w:rsidRPr="0052576B">
        <w:rPr>
          <w:rStyle w:val="FootnoteReference"/>
          <w:lang w:val="en-GB" w:bidi="en-GB"/>
        </w:rPr>
        <w:footnoteRef/>
      </w:r>
      <w:r w:rsidRPr="0052576B">
        <w:rPr>
          <w:lang w:val="en-GB" w:bidi="en-GB"/>
        </w:rPr>
        <w:t xml:space="preserve"> </w:t>
      </w:r>
      <w:r w:rsidRPr="0052576B">
        <w:rPr>
          <w:sz w:val="16"/>
          <w:lang w:val="en-GB" w:bidi="en-GB"/>
        </w:rPr>
        <w:t xml:space="preserve">The development of the educational tradition in Vidzeme </w:t>
      </w:r>
      <w:proofErr w:type="gramStart"/>
      <w:r w:rsidRPr="0052576B">
        <w:rPr>
          <w:sz w:val="16"/>
          <w:lang w:val="en-GB" w:bidi="en-GB"/>
        </w:rPr>
        <w:t>is inextricably linked</w:t>
      </w:r>
      <w:proofErr w:type="gramEnd"/>
      <w:r w:rsidRPr="0052576B">
        <w:rPr>
          <w:sz w:val="16"/>
          <w:lang w:val="en-GB" w:bidi="en-GB"/>
        </w:rPr>
        <w:t xml:space="preserve"> with the development of the Vidzeme Brethren movement in the 18th-19th centuries, and with the activity of the Brethren teachers' seminary in Valmiera (founded in 1738). Due to the activity of the Brethren congregations, the number of educated residents in Vidzeme in the 18th and 19th centuries grew exponentially. </w:t>
      </w:r>
      <w:proofErr w:type="gramStart"/>
      <w:r w:rsidRPr="0052576B">
        <w:rPr>
          <w:sz w:val="16"/>
          <w:lang w:val="en-GB" w:bidi="en-GB"/>
        </w:rPr>
        <w:t>A number of</w:t>
      </w:r>
      <w:proofErr w:type="gramEnd"/>
      <w:r w:rsidRPr="0052576B">
        <w:rPr>
          <w:sz w:val="16"/>
          <w:lang w:val="en-GB" w:bidi="en-GB"/>
        </w:rPr>
        <w:t xml:space="preserve"> historical researchers describe this period as an educational "explosion" and a stage in the development of Latvia in which Latvians first became aware of themselves as a united nation. This article by Jurgis Klotins is a rich source of information on the movement of the Brethren congregations: </w:t>
      </w:r>
      <w:hyperlink r:id="rId1" w:history="1">
        <w:r w:rsidRPr="0052576B">
          <w:rPr>
            <w:rStyle w:val="Hyperlink"/>
            <w:sz w:val="16"/>
            <w:lang w:val="en-GB" w:bidi="en-GB"/>
          </w:rPr>
          <w:t>https://araisi.com/lv/2020/11/13/ieskats-lekcija-bralu-draudzes-kustibas-pienesums-latvijas-muzikas-attistiba/</w:t>
        </w:r>
      </w:hyperlink>
    </w:p>
    <w:p w14:paraId="0E452357" w14:textId="77777777" w:rsidR="001610FF" w:rsidRPr="0052576B" w:rsidRDefault="001610FF" w:rsidP="001B4A8F">
      <w:pPr>
        <w:pStyle w:val="FootnoteText"/>
        <w:rPr>
          <w:sz w:val="16"/>
        </w:rPr>
      </w:pPr>
    </w:p>
  </w:footnote>
  <w:footnote w:id="3">
    <w:p w14:paraId="1E28A440" w14:textId="3331D1F8" w:rsidR="001610FF" w:rsidRPr="00716321" w:rsidRDefault="001610FF">
      <w:pPr>
        <w:pStyle w:val="FootnoteText"/>
      </w:pPr>
      <w:r w:rsidRPr="00716321">
        <w:rPr>
          <w:rStyle w:val="FootnoteReference"/>
          <w:lang w:val="en-GB" w:bidi="en-GB"/>
        </w:rPr>
        <w:footnoteRef/>
      </w:r>
      <w:r w:rsidRPr="000C3508">
        <w:rPr>
          <w:lang w:bidi="en-GB"/>
        </w:rPr>
        <w:t xml:space="preserve"> </w:t>
      </w:r>
      <w:r w:rsidRPr="000C3508">
        <w:rPr>
          <w:sz w:val="16"/>
          <w:lang w:bidi="en-GB"/>
        </w:rPr>
        <w:t>https://stat.gov.lv/lv/statistikas-temas/iedzivotaji/iedzivotaju-skaits/247-iedzivotaju-skaits-un-ta-izmainas</w:t>
      </w:r>
    </w:p>
  </w:footnote>
  <w:footnote w:id="4">
    <w:p w14:paraId="4DDA5A3C" w14:textId="7B5152B0" w:rsidR="001610FF" w:rsidRDefault="001610FF">
      <w:pPr>
        <w:pStyle w:val="FootnoteText"/>
      </w:pPr>
      <w:r w:rsidRPr="009913D7">
        <w:rPr>
          <w:rStyle w:val="FootnoteReference"/>
          <w:sz w:val="16"/>
          <w:lang w:val="en-GB" w:bidi="en-GB"/>
        </w:rPr>
        <w:footnoteRef/>
      </w:r>
      <w:r w:rsidRPr="009913D7">
        <w:rPr>
          <w:sz w:val="16"/>
          <w:lang w:val="en-GB" w:bidi="en-GB"/>
        </w:rPr>
        <w:t xml:space="preserve"> More information and analysis on employer feedback is available in the Self-Assessment Reports of the study directions, which were prepared within the current international accreditation.</w:t>
      </w:r>
    </w:p>
  </w:footnote>
  <w:footnote w:id="5">
    <w:p w14:paraId="6EF4F243" w14:textId="79B667C6" w:rsidR="001610FF" w:rsidRDefault="001610FF">
      <w:pPr>
        <w:pStyle w:val="FootnoteText"/>
      </w:pPr>
      <w:r>
        <w:rPr>
          <w:rStyle w:val="FootnoteReference"/>
          <w:lang w:val="en-GB" w:bidi="en-GB"/>
        </w:rPr>
        <w:footnoteRef/>
      </w:r>
      <w:r w:rsidRPr="000C3508">
        <w:rPr>
          <w:lang w:bidi="en-GB"/>
        </w:rPr>
        <w:t xml:space="preserve"> </w:t>
      </w:r>
      <w:r w:rsidRPr="000C3508">
        <w:rPr>
          <w:sz w:val="16"/>
          <w:lang w:bidi="en-GB"/>
        </w:rPr>
        <w:t>https://likumi.lv/ta/id/327732-par-eiropas-savienibas-kohezijas-politikas-programmu-2021-2027-gadam</w:t>
      </w:r>
    </w:p>
  </w:footnote>
  <w:footnote w:id="6">
    <w:p w14:paraId="36A93109" w14:textId="3A3558A4" w:rsidR="00317020" w:rsidRPr="00716321" w:rsidRDefault="00317020">
      <w:pPr>
        <w:pStyle w:val="FootnoteText"/>
      </w:pPr>
      <w:r w:rsidRPr="00716321">
        <w:rPr>
          <w:rStyle w:val="FootnoteReference"/>
          <w:lang w:val="en-GB" w:bidi="en-GB"/>
        </w:rPr>
        <w:footnoteRef/>
      </w:r>
      <w:r w:rsidRPr="000C3508">
        <w:rPr>
          <w:lang w:bidi="en-GB"/>
        </w:rPr>
        <w:t xml:space="preserve"> https://eur-lex.europa.eu/legal-content/LV/TXT/HTML/?uri=CELEX:32022L2464</w:t>
      </w:r>
    </w:p>
  </w:footnote>
  <w:footnote w:id="7">
    <w:p w14:paraId="2EE9387E" w14:textId="73E2C79A" w:rsidR="001610FF" w:rsidRPr="00A83B7C" w:rsidRDefault="001610FF">
      <w:pPr>
        <w:pStyle w:val="FootnoteText"/>
        <w:rPr>
          <w:b/>
          <w:sz w:val="16"/>
        </w:rPr>
      </w:pPr>
      <w:r>
        <w:rPr>
          <w:rStyle w:val="FootnoteReference"/>
          <w:lang w:val="en-GB" w:bidi="en-GB"/>
        </w:rPr>
        <w:footnoteRef/>
      </w:r>
      <w:r>
        <w:rPr>
          <w:lang w:val="en-GB" w:bidi="en-GB"/>
        </w:rPr>
        <w:t xml:space="preserve"> </w:t>
      </w:r>
      <w:hyperlink r:id="rId2" w:history="1">
        <w:r w:rsidRPr="00A83B7C">
          <w:rPr>
            <w:rStyle w:val="Hyperlink"/>
            <w:color w:val="auto"/>
            <w:sz w:val="16"/>
            <w:u w:val="none"/>
            <w:lang w:val="en-GB" w:bidi="en-GB"/>
          </w:rPr>
          <w:t>https://www.unesco.org/en/articles/careers-post-millennials-driving-future-science-engineering-and-innovation</w:t>
        </w:r>
      </w:hyperlink>
      <w:r w:rsidRPr="00A83B7C">
        <w:rPr>
          <w:sz w:val="16"/>
          <w:lang w:val="en-GB" w:bidi="en-GB"/>
        </w:rPr>
        <w:t xml:space="preserve">; </w:t>
      </w:r>
      <w:hyperlink r:id="rId3" w:history="1">
        <w:r w:rsidRPr="00A83B7C">
          <w:rPr>
            <w:rStyle w:val="Hyperlink"/>
            <w:color w:val="auto"/>
            <w:sz w:val="16"/>
            <w:u w:val="none"/>
            <w:lang w:val="en-GB" w:bidi="en-GB"/>
          </w:rPr>
          <w:t>https://www.uiin.org/product-category/fut-thoughtbooks/</w:t>
        </w:r>
      </w:hyperlink>
      <w:r w:rsidRPr="00A83B7C">
        <w:rPr>
          <w:sz w:val="16"/>
          <w:lang w:val="en-GB" w:bidi="en-GB"/>
        </w:rPr>
        <w:t xml:space="preserve"> ; World Bank studies available on the MoES website: https://www.izm.gov.lv/lv/pasaules-bankas-petijums</w:t>
      </w:r>
    </w:p>
  </w:footnote>
  <w:footnote w:id="8">
    <w:p w14:paraId="2377AFD2" w14:textId="77777777" w:rsidR="001610FF" w:rsidRDefault="001610FF" w:rsidP="00A24E18">
      <w:pPr>
        <w:pStyle w:val="FootnoteText"/>
      </w:pPr>
      <w:r w:rsidRPr="00A24E18">
        <w:rPr>
          <w:rStyle w:val="FootnoteReference"/>
          <w:sz w:val="16"/>
          <w:lang w:val="en-GB" w:bidi="en-GB"/>
        </w:rPr>
        <w:footnoteRef/>
      </w:r>
      <w:r w:rsidRPr="000C3508">
        <w:rPr>
          <w:sz w:val="16"/>
          <w:lang w:bidi="en-GB"/>
        </w:rPr>
        <w:t xml:space="preserve"> https://www.youtube.com/@europeanuniversityassociat4050</w:t>
      </w:r>
    </w:p>
  </w:footnote>
  <w:footnote w:id="9">
    <w:p w14:paraId="2D97CDBA" w14:textId="413EFDFF" w:rsidR="001610FF" w:rsidRPr="00A24E18" w:rsidRDefault="001610FF">
      <w:pPr>
        <w:pStyle w:val="FootnoteText"/>
        <w:rPr>
          <w:sz w:val="16"/>
        </w:rPr>
      </w:pPr>
      <w:r w:rsidRPr="00A24E18">
        <w:rPr>
          <w:rStyle w:val="FootnoteReference"/>
          <w:sz w:val="16"/>
          <w:lang w:val="en-GB" w:bidi="en-GB"/>
        </w:rPr>
        <w:footnoteRef/>
      </w:r>
      <w:r w:rsidRPr="000C3508">
        <w:rPr>
          <w:sz w:val="16"/>
          <w:lang w:bidi="en-GB"/>
        </w:rPr>
        <w:t xml:space="preserve"> https://eua.eu/resources/publications/757:trends-2018-learning-and-teaching-in-the-european-higher-education-area.</w:t>
      </w:r>
      <w:proofErr w:type="gramStart"/>
      <w:r w:rsidRPr="000C3508">
        <w:rPr>
          <w:sz w:val="16"/>
          <w:lang w:bidi="en-GB"/>
        </w:rPr>
        <w:t>html</w:t>
      </w:r>
      <w:proofErr w:type="gramEnd"/>
    </w:p>
  </w:footnote>
  <w:footnote w:id="10">
    <w:p w14:paraId="03ACCFE2" w14:textId="05C8122E" w:rsidR="001610FF" w:rsidRDefault="001610FF">
      <w:pPr>
        <w:pStyle w:val="FootnoteText"/>
      </w:pPr>
      <w:r>
        <w:rPr>
          <w:rStyle w:val="FootnoteReference"/>
          <w:lang w:val="en-GB" w:bidi="en-GB"/>
        </w:rPr>
        <w:footnoteRef/>
      </w:r>
      <w:r w:rsidRPr="000C3508">
        <w:rPr>
          <w:lang w:bidi="en-GB"/>
        </w:rPr>
        <w:t xml:space="preserve"> </w:t>
      </w:r>
      <w:r w:rsidRPr="000C3508">
        <w:rPr>
          <w:sz w:val="16"/>
          <w:lang w:bidi="en-GB"/>
        </w:rPr>
        <w:t>https://unesdoc.unesco.org/ark:/48223/pf0000379707</w:t>
      </w:r>
    </w:p>
  </w:footnote>
  <w:footnote w:id="11">
    <w:p w14:paraId="07486175" w14:textId="77777777" w:rsidR="001610FF" w:rsidRPr="003A2226" w:rsidRDefault="001610FF" w:rsidP="001610FF">
      <w:pPr>
        <w:pStyle w:val="FootnoteText"/>
        <w:rPr>
          <w:sz w:val="16"/>
        </w:rPr>
      </w:pPr>
      <w:r>
        <w:rPr>
          <w:rStyle w:val="FootnoteReference"/>
          <w:lang w:val="en-GB" w:bidi="en-GB"/>
        </w:rPr>
        <w:footnoteRef/>
      </w:r>
      <w:r w:rsidRPr="000C3508">
        <w:rPr>
          <w:lang w:bidi="en-GB"/>
        </w:rPr>
        <w:t xml:space="preserve"> </w:t>
      </w:r>
      <w:r w:rsidRPr="000C3508">
        <w:rPr>
          <w:sz w:val="16"/>
          <w:lang w:bidi="en-GB"/>
        </w:rPr>
        <w:t>https://www.aip.lv/files/publikacijas/AIP_Koncepcija_2030_pilna_versija.pdf</w:t>
      </w:r>
    </w:p>
  </w:footnote>
  <w:footnote w:id="12">
    <w:p w14:paraId="3543F534" w14:textId="1A731E72" w:rsidR="001610FF" w:rsidRDefault="001610FF">
      <w:pPr>
        <w:pStyle w:val="FootnoteText"/>
      </w:pPr>
      <w:r>
        <w:rPr>
          <w:rStyle w:val="FootnoteReference"/>
          <w:lang w:val="en-GB" w:bidi="en-GB"/>
        </w:rPr>
        <w:footnoteRef/>
      </w:r>
      <w:r w:rsidRPr="000C3508">
        <w:rPr>
          <w:lang w:bidi="en-GB"/>
        </w:rPr>
        <w:t xml:space="preserve"> </w:t>
      </w:r>
      <w:r w:rsidRPr="000C3508">
        <w:rPr>
          <w:sz w:val="16"/>
          <w:lang w:bidi="en-GB"/>
        </w:rPr>
        <w:t>http://www.oecd.org/education/trends-shaping-education-22187049.htm</w:t>
      </w:r>
    </w:p>
  </w:footnote>
  <w:footnote w:id="13">
    <w:p w14:paraId="1445DD62" w14:textId="36B7EC31" w:rsidR="001610FF" w:rsidRDefault="001610FF">
      <w:pPr>
        <w:pStyle w:val="FootnoteText"/>
      </w:pPr>
      <w:r>
        <w:rPr>
          <w:rStyle w:val="FootnoteReference"/>
          <w:lang w:val="en-GB" w:bidi="en-GB"/>
        </w:rPr>
        <w:footnoteRef/>
      </w:r>
      <w:r w:rsidRPr="000C3508">
        <w:rPr>
          <w:lang w:bidi="en-GB"/>
        </w:rPr>
        <w:t xml:space="preserve"> </w:t>
      </w:r>
      <w:r w:rsidRPr="000C3508">
        <w:rPr>
          <w:sz w:val="16"/>
          <w:lang w:bidi="en-GB"/>
        </w:rPr>
        <w:t>https://likumi.lv/ta/id/324332-par-izglitibas-attistibas-pamatnostadnem-20212027-gadam</w:t>
      </w:r>
    </w:p>
  </w:footnote>
  <w:footnote w:id="14">
    <w:p w14:paraId="0171E501" w14:textId="3DA981D6" w:rsidR="001610FF" w:rsidRPr="00F21DB9" w:rsidRDefault="001610FF" w:rsidP="00F21DB9">
      <w:pPr>
        <w:pStyle w:val="FootnoteText"/>
        <w:rPr>
          <w:sz w:val="16"/>
        </w:rPr>
      </w:pPr>
      <w:r>
        <w:rPr>
          <w:rStyle w:val="FootnoteReference"/>
          <w:lang w:val="en-GB" w:bidi="en-GB"/>
        </w:rPr>
        <w:footnoteRef/>
      </w:r>
      <w:r>
        <w:rPr>
          <w:lang w:val="en-GB" w:bidi="en-GB"/>
        </w:rPr>
        <w:t xml:space="preserve"> </w:t>
      </w:r>
      <w:r w:rsidRPr="00F21DB9">
        <w:rPr>
          <w:sz w:val="16"/>
          <w:lang w:val="en-GB" w:bidi="en-GB"/>
        </w:rPr>
        <w:t>World Economic Forum. (2021). Education and Skills. Available:</w:t>
      </w:r>
    </w:p>
    <w:p w14:paraId="2924CD79" w14:textId="096B0D8A" w:rsidR="001610FF" w:rsidRDefault="001610FF" w:rsidP="00F21DB9">
      <w:pPr>
        <w:pStyle w:val="FootnoteText"/>
      </w:pPr>
      <w:r w:rsidRPr="00F21DB9">
        <w:rPr>
          <w:sz w:val="16"/>
          <w:lang w:val="en-GB" w:bidi="en-GB"/>
        </w:rPr>
        <w:t>https://www.weforum.org/agenda/archive/education/</w:t>
      </w:r>
    </w:p>
  </w:footnote>
  <w:footnote w:id="15">
    <w:p w14:paraId="6D809B16" w14:textId="59F6E16E" w:rsidR="001610FF" w:rsidRDefault="001610FF">
      <w:pPr>
        <w:pStyle w:val="FootnoteText"/>
      </w:pPr>
      <w:r>
        <w:rPr>
          <w:rStyle w:val="FootnoteReference"/>
          <w:lang w:val="en-GB" w:bidi="en-GB"/>
        </w:rPr>
        <w:footnoteRef/>
      </w:r>
      <w:r w:rsidRPr="000C3508">
        <w:rPr>
          <w:lang w:bidi="en-GB"/>
        </w:rPr>
        <w:t xml:space="preserve"> </w:t>
      </w:r>
      <w:r w:rsidRPr="000C3508">
        <w:rPr>
          <w:sz w:val="16"/>
          <w:lang w:bidi="en-GB"/>
        </w:rPr>
        <w:t>https://likumi.lv/ta/id/327732-par-eiropas-savienibas-kohezijas-politikas-programmu-2021-2027-gadam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1610FF" w14:paraId="423C9A56" w14:textId="77777777" w:rsidTr="5ACF63C4">
      <w:trPr>
        <w:trHeight w:val="300"/>
      </w:trPr>
      <w:tc>
        <w:tcPr>
          <w:tcW w:w="3120" w:type="dxa"/>
        </w:tcPr>
        <w:p w14:paraId="0AEE3D60" w14:textId="6E661A4D" w:rsidR="001610FF" w:rsidRDefault="001610FF" w:rsidP="5ACF63C4">
          <w:pPr>
            <w:pStyle w:val="Header"/>
            <w:ind w:left="-115"/>
          </w:pPr>
        </w:p>
      </w:tc>
      <w:tc>
        <w:tcPr>
          <w:tcW w:w="3120" w:type="dxa"/>
        </w:tcPr>
        <w:p w14:paraId="25AA8CAA" w14:textId="298DE826" w:rsidR="001610FF" w:rsidRDefault="001610FF" w:rsidP="5ACF63C4">
          <w:pPr>
            <w:pStyle w:val="Header"/>
            <w:jc w:val="center"/>
          </w:pPr>
        </w:p>
      </w:tc>
      <w:tc>
        <w:tcPr>
          <w:tcW w:w="3120" w:type="dxa"/>
        </w:tcPr>
        <w:p w14:paraId="253EB491" w14:textId="708C9623" w:rsidR="001610FF" w:rsidRDefault="001610FF" w:rsidP="5ACF63C4">
          <w:pPr>
            <w:pStyle w:val="Header"/>
            <w:ind w:right="-115"/>
            <w:jc w:val="right"/>
          </w:pPr>
        </w:p>
      </w:tc>
    </w:tr>
  </w:tbl>
  <w:p w14:paraId="7437E79C" w14:textId="3ED24C00" w:rsidR="001610FF" w:rsidRDefault="001610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FDC3"/>
    <w:multiLevelType w:val="hybridMultilevel"/>
    <w:tmpl w:val="0FE4F694"/>
    <w:lvl w:ilvl="0" w:tplc="28BE549C">
      <w:start w:val="1"/>
      <w:numFmt w:val="decimal"/>
      <w:lvlText w:val="%1."/>
      <w:lvlJc w:val="left"/>
      <w:pPr>
        <w:ind w:left="720" w:hanging="360"/>
      </w:pPr>
    </w:lvl>
    <w:lvl w:ilvl="1" w:tplc="6AD29C3C">
      <w:start w:val="1"/>
      <w:numFmt w:val="lowerLetter"/>
      <w:lvlText w:val="%2."/>
      <w:lvlJc w:val="left"/>
      <w:pPr>
        <w:ind w:left="1440" w:hanging="360"/>
      </w:pPr>
    </w:lvl>
    <w:lvl w:ilvl="2" w:tplc="1A7ECF54">
      <w:start w:val="1"/>
      <w:numFmt w:val="lowerRoman"/>
      <w:lvlText w:val="%3."/>
      <w:lvlJc w:val="right"/>
      <w:pPr>
        <w:ind w:left="2160" w:hanging="180"/>
      </w:pPr>
    </w:lvl>
    <w:lvl w:ilvl="3" w:tplc="494EAD2A">
      <w:start w:val="1"/>
      <w:numFmt w:val="decimal"/>
      <w:lvlText w:val="%4."/>
      <w:lvlJc w:val="left"/>
      <w:pPr>
        <w:ind w:left="2880" w:hanging="360"/>
      </w:pPr>
    </w:lvl>
    <w:lvl w:ilvl="4" w:tplc="B43874CC">
      <w:start w:val="1"/>
      <w:numFmt w:val="lowerLetter"/>
      <w:lvlText w:val="%5."/>
      <w:lvlJc w:val="left"/>
      <w:pPr>
        <w:ind w:left="3600" w:hanging="360"/>
      </w:pPr>
    </w:lvl>
    <w:lvl w:ilvl="5" w:tplc="335A5934">
      <w:start w:val="1"/>
      <w:numFmt w:val="lowerRoman"/>
      <w:lvlText w:val="%6."/>
      <w:lvlJc w:val="right"/>
      <w:pPr>
        <w:ind w:left="4320" w:hanging="180"/>
      </w:pPr>
    </w:lvl>
    <w:lvl w:ilvl="6" w:tplc="ABC088BE">
      <w:start w:val="1"/>
      <w:numFmt w:val="decimal"/>
      <w:lvlText w:val="%7."/>
      <w:lvlJc w:val="left"/>
      <w:pPr>
        <w:ind w:left="5040" w:hanging="360"/>
      </w:pPr>
    </w:lvl>
    <w:lvl w:ilvl="7" w:tplc="51D48A08">
      <w:start w:val="1"/>
      <w:numFmt w:val="lowerLetter"/>
      <w:lvlText w:val="%8."/>
      <w:lvlJc w:val="left"/>
      <w:pPr>
        <w:ind w:left="5760" w:hanging="360"/>
      </w:pPr>
    </w:lvl>
    <w:lvl w:ilvl="8" w:tplc="F244C370">
      <w:start w:val="1"/>
      <w:numFmt w:val="lowerRoman"/>
      <w:lvlText w:val="%9."/>
      <w:lvlJc w:val="right"/>
      <w:pPr>
        <w:ind w:left="6480" w:hanging="180"/>
      </w:pPr>
    </w:lvl>
  </w:abstractNum>
  <w:abstractNum w:abstractNumId="1" w15:restartNumberingAfterBreak="0">
    <w:nsid w:val="03212F16"/>
    <w:multiLevelType w:val="hybridMultilevel"/>
    <w:tmpl w:val="67801534"/>
    <w:lvl w:ilvl="0" w:tplc="DB005032">
      <w:start w:val="1"/>
      <w:numFmt w:val="decimal"/>
      <w:lvlText w:val="%1."/>
      <w:lvlJc w:val="left"/>
      <w:pPr>
        <w:ind w:left="720" w:hanging="360"/>
      </w:pPr>
    </w:lvl>
    <w:lvl w:ilvl="1" w:tplc="E2A451BA">
      <w:start w:val="1"/>
      <w:numFmt w:val="lowerLetter"/>
      <w:lvlText w:val="%2."/>
      <w:lvlJc w:val="left"/>
      <w:pPr>
        <w:ind w:left="1440" w:hanging="360"/>
      </w:pPr>
    </w:lvl>
    <w:lvl w:ilvl="2" w:tplc="A68836F4">
      <w:start w:val="1"/>
      <w:numFmt w:val="lowerRoman"/>
      <w:lvlText w:val="%3."/>
      <w:lvlJc w:val="right"/>
      <w:pPr>
        <w:ind w:left="2160" w:hanging="180"/>
      </w:pPr>
    </w:lvl>
    <w:lvl w:ilvl="3" w:tplc="AE8CDFE2">
      <w:start w:val="1"/>
      <w:numFmt w:val="decimal"/>
      <w:lvlText w:val="%4."/>
      <w:lvlJc w:val="left"/>
      <w:pPr>
        <w:ind w:left="2880" w:hanging="360"/>
      </w:pPr>
    </w:lvl>
    <w:lvl w:ilvl="4" w:tplc="96EC4468">
      <w:start w:val="1"/>
      <w:numFmt w:val="lowerLetter"/>
      <w:lvlText w:val="%5."/>
      <w:lvlJc w:val="left"/>
      <w:pPr>
        <w:ind w:left="3600" w:hanging="360"/>
      </w:pPr>
    </w:lvl>
    <w:lvl w:ilvl="5" w:tplc="C53C1FCE">
      <w:start w:val="1"/>
      <w:numFmt w:val="lowerRoman"/>
      <w:lvlText w:val="%6."/>
      <w:lvlJc w:val="right"/>
      <w:pPr>
        <w:ind w:left="4320" w:hanging="180"/>
      </w:pPr>
    </w:lvl>
    <w:lvl w:ilvl="6" w:tplc="A72264D6">
      <w:start w:val="1"/>
      <w:numFmt w:val="decimal"/>
      <w:lvlText w:val="%7."/>
      <w:lvlJc w:val="left"/>
      <w:pPr>
        <w:ind w:left="5040" w:hanging="360"/>
      </w:pPr>
    </w:lvl>
    <w:lvl w:ilvl="7" w:tplc="CE4AA346">
      <w:start w:val="1"/>
      <w:numFmt w:val="lowerLetter"/>
      <w:lvlText w:val="%8."/>
      <w:lvlJc w:val="left"/>
      <w:pPr>
        <w:ind w:left="5760" w:hanging="360"/>
      </w:pPr>
    </w:lvl>
    <w:lvl w:ilvl="8" w:tplc="65480076">
      <w:start w:val="1"/>
      <w:numFmt w:val="lowerRoman"/>
      <w:lvlText w:val="%9."/>
      <w:lvlJc w:val="right"/>
      <w:pPr>
        <w:ind w:left="6480" w:hanging="180"/>
      </w:pPr>
    </w:lvl>
  </w:abstractNum>
  <w:abstractNum w:abstractNumId="2" w15:restartNumberingAfterBreak="0">
    <w:nsid w:val="03BD197C"/>
    <w:multiLevelType w:val="hybridMultilevel"/>
    <w:tmpl w:val="DB5AC824"/>
    <w:lvl w:ilvl="0" w:tplc="3F96BEF8">
      <w:start w:val="5"/>
      <w:numFmt w:val="bullet"/>
      <w:lvlText w:val="•"/>
      <w:lvlJc w:val="left"/>
      <w:pPr>
        <w:ind w:left="1080" w:hanging="72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5C64E77"/>
    <w:multiLevelType w:val="hybridMultilevel"/>
    <w:tmpl w:val="FFFFFFFF"/>
    <w:lvl w:ilvl="0" w:tplc="2D7A2386">
      <w:start w:val="1"/>
      <w:numFmt w:val="bullet"/>
      <w:lvlText w:val="-"/>
      <w:lvlJc w:val="left"/>
      <w:pPr>
        <w:ind w:left="720" w:hanging="360"/>
      </w:pPr>
      <w:rPr>
        <w:rFonts w:ascii="Calibri" w:hAnsi="Calibri" w:hint="default"/>
      </w:rPr>
    </w:lvl>
    <w:lvl w:ilvl="1" w:tplc="32404BE6">
      <w:start w:val="1"/>
      <w:numFmt w:val="bullet"/>
      <w:lvlText w:val="o"/>
      <w:lvlJc w:val="left"/>
      <w:pPr>
        <w:ind w:left="1440" w:hanging="360"/>
      </w:pPr>
      <w:rPr>
        <w:rFonts w:ascii="Courier New" w:hAnsi="Courier New" w:hint="default"/>
      </w:rPr>
    </w:lvl>
    <w:lvl w:ilvl="2" w:tplc="2708D38C">
      <w:start w:val="1"/>
      <w:numFmt w:val="bullet"/>
      <w:lvlText w:val=""/>
      <w:lvlJc w:val="left"/>
      <w:pPr>
        <w:ind w:left="2160" w:hanging="360"/>
      </w:pPr>
      <w:rPr>
        <w:rFonts w:ascii="Wingdings" w:hAnsi="Wingdings" w:hint="default"/>
      </w:rPr>
    </w:lvl>
    <w:lvl w:ilvl="3" w:tplc="4502C4E8">
      <w:start w:val="1"/>
      <w:numFmt w:val="bullet"/>
      <w:lvlText w:val=""/>
      <w:lvlJc w:val="left"/>
      <w:pPr>
        <w:ind w:left="2880" w:hanging="360"/>
      </w:pPr>
      <w:rPr>
        <w:rFonts w:ascii="Symbol" w:hAnsi="Symbol" w:hint="default"/>
      </w:rPr>
    </w:lvl>
    <w:lvl w:ilvl="4" w:tplc="B01EDDE6">
      <w:start w:val="1"/>
      <w:numFmt w:val="bullet"/>
      <w:lvlText w:val="o"/>
      <w:lvlJc w:val="left"/>
      <w:pPr>
        <w:ind w:left="3600" w:hanging="360"/>
      </w:pPr>
      <w:rPr>
        <w:rFonts w:ascii="Courier New" w:hAnsi="Courier New" w:hint="default"/>
      </w:rPr>
    </w:lvl>
    <w:lvl w:ilvl="5" w:tplc="83048F54">
      <w:start w:val="1"/>
      <w:numFmt w:val="bullet"/>
      <w:lvlText w:val=""/>
      <w:lvlJc w:val="left"/>
      <w:pPr>
        <w:ind w:left="4320" w:hanging="360"/>
      </w:pPr>
      <w:rPr>
        <w:rFonts w:ascii="Wingdings" w:hAnsi="Wingdings" w:hint="default"/>
      </w:rPr>
    </w:lvl>
    <w:lvl w:ilvl="6" w:tplc="ECD2E726">
      <w:start w:val="1"/>
      <w:numFmt w:val="bullet"/>
      <w:lvlText w:val=""/>
      <w:lvlJc w:val="left"/>
      <w:pPr>
        <w:ind w:left="5040" w:hanging="360"/>
      </w:pPr>
      <w:rPr>
        <w:rFonts w:ascii="Symbol" w:hAnsi="Symbol" w:hint="default"/>
      </w:rPr>
    </w:lvl>
    <w:lvl w:ilvl="7" w:tplc="5EB6DF80">
      <w:start w:val="1"/>
      <w:numFmt w:val="bullet"/>
      <w:lvlText w:val="o"/>
      <w:lvlJc w:val="left"/>
      <w:pPr>
        <w:ind w:left="5760" w:hanging="360"/>
      </w:pPr>
      <w:rPr>
        <w:rFonts w:ascii="Courier New" w:hAnsi="Courier New" w:hint="default"/>
      </w:rPr>
    </w:lvl>
    <w:lvl w:ilvl="8" w:tplc="F18E81C4">
      <w:start w:val="1"/>
      <w:numFmt w:val="bullet"/>
      <w:lvlText w:val=""/>
      <w:lvlJc w:val="left"/>
      <w:pPr>
        <w:ind w:left="6480" w:hanging="360"/>
      </w:pPr>
      <w:rPr>
        <w:rFonts w:ascii="Wingdings" w:hAnsi="Wingdings" w:hint="default"/>
      </w:rPr>
    </w:lvl>
  </w:abstractNum>
  <w:abstractNum w:abstractNumId="4" w15:restartNumberingAfterBreak="0">
    <w:nsid w:val="0785FB29"/>
    <w:multiLevelType w:val="hybridMultilevel"/>
    <w:tmpl w:val="66D80A2C"/>
    <w:lvl w:ilvl="0" w:tplc="BB6823F2">
      <w:start w:val="1"/>
      <w:numFmt w:val="decimal"/>
      <w:lvlText w:val="%1."/>
      <w:lvlJc w:val="left"/>
      <w:pPr>
        <w:ind w:left="720" w:hanging="360"/>
      </w:pPr>
    </w:lvl>
    <w:lvl w:ilvl="1" w:tplc="783E87E6">
      <w:start w:val="1"/>
      <w:numFmt w:val="lowerLetter"/>
      <w:lvlText w:val="%2."/>
      <w:lvlJc w:val="left"/>
      <w:pPr>
        <w:ind w:left="1440" w:hanging="360"/>
      </w:pPr>
    </w:lvl>
    <w:lvl w:ilvl="2" w:tplc="0254D1BC">
      <w:start w:val="1"/>
      <w:numFmt w:val="lowerRoman"/>
      <w:lvlText w:val="%3."/>
      <w:lvlJc w:val="right"/>
      <w:pPr>
        <w:ind w:left="2160" w:hanging="180"/>
      </w:pPr>
    </w:lvl>
    <w:lvl w:ilvl="3" w:tplc="B2249762">
      <w:start w:val="1"/>
      <w:numFmt w:val="decimal"/>
      <w:lvlText w:val="%4."/>
      <w:lvlJc w:val="left"/>
      <w:pPr>
        <w:ind w:left="2880" w:hanging="360"/>
      </w:pPr>
    </w:lvl>
    <w:lvl w:ilvl="4" w:tplc="1D0A5A94">
      <w:start w:val="1"/>
      <w:numFmt w:val="lowerLetter"/>
      <w:lvlText w:val="%5."/>
      <w:lvlJc w:val="left"/>
      <w:pPr>
        <w:ind w:left="3600" w:hanging="360"/>
      </w:pPr>
    </w:lvl>
    <w:lvl w:ilvl="5" w:tplc="54FCDD34">
      <w:start w:val="1"/>
      <w:numFmt w:val="lowerRoman"/>
      <w:lvlText w:val="%6."/>
      <w:lvlJc w:val="right"/>
      <w:pPr>
        <w:ind w:left="4320" w:hanging="180"/>
      </w:pPr>
    </w:lvl>
    <w:lvl w:ilvl="6" w:tplc="AB94D106">
      <w:start w:val="1"/>
      <w:numFmt w:val="decimal"/>
      <w:lvlText w:val="%7."/>
      <w:lvlJc w:val="left"/>
      <w:pPr>
        <w:ind w:left="5040" w:hanging="360"/>
      </w:pPr>
    </w:lvl>
    <w:lvl w:ilvl="7" w:tplc="6EB69694">
      <w:start w:val="1"/>
      <w:numFmt w:val="lowerLetter"/>
      <w:lvlText w:val="%8."/>
      <w:lvlJc w:val="left"/>
      <w:pPr>
        <w:ind w:left="5760" w:hanging="360"/>
      </w:pPr>
    </w:lvl>
    <w:lvl w:ilvl="8" w:tplc="20FCA5FA">
      <w:start w:val="1"/>
      <w:numFmt w:val="lowerRoman"/>
      <w:lvlText w:val="%9."/>
      <w:lvlJc w:val="right"/>
      <w:pPr>
        <w:ind w:left="6480" w:hanging="180"/>
      </w:pPr>
    </w:lvl>
  </w:abstractNum>
  <w:abstractNum w:abstractNumId="5" w15:restartNumberingAfterBreak="0">
    <w:nsid w:val="096A652D"/>
    <w:multiLevelType w:val="hybridMultilevel"/>
    <w:tmpl w:val="8C285FD2"/>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0BD2AE75"/>
    <w:multiLevelType w:val="hybridMultilevel"/>
    <w:tmpl w:val="FFFFFFFF"/>
    <w:lvl w:ilvl="0" w:tplc="B762AF7E">
      <w:start w:val="1"/>
      <w:numFmt w:val="decimal"/>
      <w:lvlText w:val="%1."/>
      <w:lvlJc w:val="left"/>
      <w:pPr>
        <w:ind w:left="720" w:hanging="360"/>
      </w:pPr>
    </w:lvl>
    <w:lvl w:ilvl="1" w:tplc="0236235E">
      <w:start w:val="1"/>
      <w:numFmt w:val="lowerLetter"/>
      <w:lvlText w:val="%2."/>
      <w:lvlJc w:val="left"/>
      <w:pPr>
        <w:ind w:left="1440" w:hanging="360"/>
      </w:pPr>
    </w:lvl>
    <w:lvl w:ilvl="2" w:tplc="307428BC">
      <w:start w:val="1"/>
      <w:numFmt w:val="lowerRoman"/>
      <w:lvlText w:val="%3."/>
      <w:lvlJc w:val="right"/>
      <w:pPr>
        <w:ind w:left="2160" w:hanging="180"/>
      </w:pPr>
    </w:lvl>
    <w:lvl w:ilvl="3" w:tplc="15F82050">
      <w:start w:val="1"/>
      <w:numFmt w:val="decimal"/>
      <w:lvlText w:val="%4."/>
      <w:lvlJc w:val="left"/>
      <w:pPr>
        <w:ind w:left="2880" w:hanging="360"/>
      </w:pPr>
    </w:lvl>
    <w:lvl w:ilvl="4" w:tplc="278203BC">
      <w:start w:val="1"/>
      <w:numFmt w:val="lowerLetter"/>
      <w:lvlText w:val="%5."/>
      <w:lvlJc w:val="left"/>
      <w:pPr>
        <w:ind w:left="3600" w:hanging="360"/>
      </w:pPr>
    </w:lvl>
    <w:lvl w:ilvl="5" w:tplc="883CEC26">
      <w:start w:val="1"/>
      <w:numFmt w:val="lowerRoman"/>
      <w:lvlText w:val="%6."/>
      <w:lvlJc w:val="right"/>
      <w:pPr>
        <w:ind w:left="4320" w:hanging="180"/>
      </w:pPr>
    </w:lvl>
    <w:lvl w:ilvl="6" w:tplc="26B41280">
      <w:start w:val="1"/>
      <w:numFmt w:val="decimal"/>
      <w:lvlText w:val="%7."/>
      <w:lvlJc w:val="left"/>
      <w:pPr>
        <w:ind w:left="5040" w:hanging="360"/>
      </w:pPr>
    </w:lvl>
    <w:lvl w:ilvl="7" w:tplc="1706C426">
      <w:start w:val="1"/>
      <w:numFmt w:val="lowerLetter"/>
      <w:lvlText w:val="%8."/>
      <w:lvlJc w:val="left"/>
      <w:pPr>
        <w:ind w:left="5760" w:hanging="360"/>
      </w:pPr>
    </w:lvl>
    <w:lvl w:ilvl="8" w:tplc="9F0039FE">
      <w:start w:val="1"/>
      <w:numFmt w:val="lowerRoman"/>
      <w:lvlText w:val="%9."/>
      <w:lvlJc w:val="right"/>
      <w:pPr>
        <w:ind w:left="6480" w:hanging="180"/>
      </w:pPr>
    </w:lvl>
  </w:abstractNum>
  <w:abstractNum w:abstractNumId="7" w15:restartNumberingAfterBreak="0">
    <w:nsid w:val="0C611647"/>
    <w:multiLevelType w:val="hybridMultilevel"/>
    <w:tmpl w:val="FFFFFFFF"/>
    <w:lvl w:ilvl="0" w:tplc="73A88AC8">
      <w:start w:val="1"/>
      <w:numFmt w:val="bullet"/>
      <w:lvlText w:val="-"/>
      <w:lvlJc w:val="left"/>
      <w:pPr>
        <w:ind w:left="720" w:hanging="360"/>
      </w:pPr>
      <w:rPr>
        <w:rFonts w:ascii="Calibri" w:hAnsi="Calibri" w:hint="default"/>
      </w:rPr>
    </w:lvl>
    <w:lvl w:ilvl="1" w:tplc="9B7C4B88">
      <w:start w:val="1"/>
      <w:numFmt w:val="bullet"/>
      <w:lvlText w:val="o"/>
      <w:lvlJc w:val="left"/>
      <w:pPr>
        <w:ind w:left="1440" w:hanging="360"/>
      </w:pPr>
      <w:rPr>
        <w:rFonts w:ascii="Courier New" w:hAnsi="Courier New" w:hint="default"/>
      </w:rPr>
    </w:lvl>
    <w:lvl w:ilvl="2" w:tplc="21D2DD6C">
      <w:start w:val="1"/>
      <w:numFmt w:val="bullet"/>
      <w:lvlText w:val=""/>
      <w:lvlJc w:val="left"/>
      <w:pPr>
        <w:ind w:left="2160" w:hanging="360"/>
      </w:pPr>
      <w:rPr>
        <w:rFonts w:ascii="Wingdings" w:hAnsi="Wingdings" w:hint="default"/>
      </w:rPr>
    </w:lvl>
    <w:lvl w:ilvl="3" w:tplc="0F92BC1E">
      <w:start w:val="1"/>
      <w:numFmt w:val="bullet"/>
      <w:lvlText w:val=""/>
      <w:lvlJc w:val="left"/>
      <w:pPr>
        <w:ind w:left="2880" w:hanging="360"/>
      </w:pPr>
      <w:rPr>
        <w:rFonts w:ascii="Symbol" w:hAnsi="Symbol" w:hint="default"/>
      </w:rPr>
    </w:lvl>
    <w:lvl w:ilvl="4" w:tplc="443C2D94">
      <w:start w:val="1"/>
      <w:numFmt w:val="bullet"/>
      <w:lvlText w:val="o"/>
      <w:lvlJc w:val="left"/>
      <w:pPr>
        <w:ind w:left="3600" w:hanging="360"/>
      </w:pPr>
      <w:rPr>
        <w:rFonts w:ascii="Courier New" w:hAnsi="Courier New" w:hint="default"/>
      </w:rPr>
    </w:lvl>
    <w:lvl w:ilvl="5" w:tplc="F6C0EC40">
      <w:start w:val="1"/>
      <w:numFmt w:val="bullet"/>
      <w:lvlText w:val=""/>
      <w:lvlJc w:val="left"/>
      <w:pPr>
        <w:ind w:left="4320" w:hanging="360"/>
      </w:pPr>
      <w:rPr>
        <w:rFonts w:ascii="Wingdings" w:hAnsi="Wingdings" w:hint="default"/>
      </w:rPr>
    </w:lvl>
    <w:lvl w:ilvl="6" w:tplc="1312FCCE">
      <w:start w:val="1"/>
      <w:numFmt w:val="bullet"/>
      <w:lvlText w:val=""/>
      <w:lvlJc w:val="left"/>
      <w:pPr>
        <w:ind w:left="5040" w:hanging="360"/>
      </w:pPr>
      <w:rPr>
        <w:rFonts w:ascii="Symbol" w:hAnsi="Symbol" w:hint="default"/>
      </w:rPr>
    </w:lvl>
    <w:lvl w:ilvl="7" w:tplc="2750B366">
      <w:start w:val="1"/>
      <w:numFmt w:val="bullet"/>
      <w:lvlText w:val="o"/>
      <w:lvlJc w:val="left"/>
      <w:pPr>
        <w:ind w:left="5760" w:hanging="360"/>
      </w:pPr>
      <w:rPr>
        <w:rFonts w:ascii="Courier New" w:hAnsi="Courier New" w:hint="default"/>
      </w:rPr>
    </w:lvl>
    <w:lvl w:ilvl="8" w:tplc="BBFAD8C4">
      <w:start w:val="1"/>
      <w:numFmt w:val="bullet"/>
      <w:lvlText w:val=""/>
      <w:lvlJc w:val="left"/>
      <w:pPr>
        <w:ind w:left="6480" w:hanging="360"/>
      </w:pPr>
      <w:rPr>
        <w:rFonts w:ascii="Wingdings" w:hAnsi="Wingdings" w:hint="default"/>
      </w:rPr>
    </w:lvl>
  </w:abstractNum>
  <w:abstractNum w:abstractNumId="8" w15:restartNumberingAfterBreak="0">
    <w:nsid w:val="0C8BC74A"/>
    <w:multiLevelType w:val="hybridMultilevel"/>
    <w:tmpl w:val="012E91B8"/>
    <w:lvl w:ilvl="0" w:tplc="A2E4AE92">
      <w:start w:val="1"/>
      <w:numFmt w:val="decimal"/>
      <w:lvlText w:val="%1."/>
      <w:lvlJc w:val="left"/>
      <w:pPr>
        <w:ind w:left="720" w:hanging="360"/>
      </w:pPr>
    </w:lvl>
    <w:lvl w:ilvl="1" w:tplc="86003C68">
      <w:start w:val="1"/>
      <w:numFmt w:val="lowerLetter"/>
      <w:lvlText w:val="%2."/>
      <w:lvlJc w:val="left"/>
      <w:pPr>
        <w:ind w:left="1440" w:hanging="360"/>
      </w:pPr>
    </w:lvl>
    <w:lvl w:ilvl="2" w:tplc="BAF870A8">
      <w:start w:val="1"/>
      <w:numFmt w:val="lowerRoman"/>
      <w:lvlText w:val="%3."/>
      <w:lvlJc w:val="right"/>
      <w:pPr>
        <w:ind w:left="2160" w:hanging="180"/>
      </w:pPr>
    </w:lvl>
    <w:lvl w:ilvl="3" w:tplc="48AECF0E">
      <w:start w:val="1"/>
      <w:numFmt w:val="decimal"/>
      <w:lvlText w:val="%4."/>
      <w:lvlJc w:val="left"/>
      <w:pPr>
        <w:ind w:left="2880" w:hanging="360"/>
      </w:pPr>
    </w:lvl>
    <w:lvl w:ilvl="4" w:tplc="0150CC66">
      <w:start w:val="1"/>
      <w:numFmt w:val="lowerLetter"/>
      <w:lvlText w:val="%5."/>
      <w:lvlJc w:val="left"/>
      <w:pPr>
        <w:ind w:left="3600" w:hanging="360"/>
      </w:pPr>
    </w:lvl>
    <w:lvl w:ilvl="5" w:tplc="206AC746">
      <w:start w:val="1"/>
      <w:numFmt w:val="lowerRoman"/>
      <w:lvlText w:val="%6."/>
      <w:lvlJc w:val="right"/>
      <w:pPr>
        <w:ind w:left="4320" w:hanging="180"/>
      </w:pPr>
    </w:lvl>
    <w:lvl w:ilvl="6" w:tplc="7D28D308">
      <w:start w:val="1"/>
      <w:numFmt w:val="decimal"/>
      <w:lvlText w:val="%7."/>
      <w:lvlJc w:val="left"/>
      <w:pPr>
        <w:ind w:left="5040" w:hanging="360"/>
      </w:pPr>
    </w:lvl>
    <w:lvl w:ilvl="7" w:tplc="6E54F766">
      <w:start w:val="1"/>
      <w:numFmt w:val="lowerLetter"/>
      <w:lvlText w:val="%8."/>
      <w:lvlJc w:val="left"/>
      <w:pPr>
        <w:ind w:left="5760" w:hanging="360"/>
      </w:pPr>
    </w:lvl>
    <w:lvl w:ilvl="8" w:tplc="85A477EA">
      <w:start w:val="1"/>
      <w:numFmt w:val="lowerRoman"/>
      <w:lvlText w:val="%9."/>
      <w:lvlJc w:val="right"/>
      <w:pPr>
        <w:ind w:left="6480" w:hanging="180"/>
      </w:pPr>
    </w:lvl>
  </w:abstractNum>
  <w:abstractNum w:abstractNumId="9" w15:restartNumberingAfterBreak="0">
    <w:nsid w:val="140529E3"/>
    <w:multiLevelType w:val="hybridMultilevel"/>
    <w:tmpl w:val="688ACD5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5CD189A"/>
    <w:multiLevelType w:val="hybridMultilevel"/>
    <w:tmpl w:val="FFFFFFFF"/>
    <w:lvl w:ilvl="0" w:tplc="1E90C09A">
      <w:start w:val="1"/>
      <w:numFmt w:val="bullet"/>
      <w:lvlText w:val="-"/>
      <w:lvlJc w:val="left"/>
      <w:pPr>
        <w:ind w:left="720" w:hanging="360"/>
      </w:pPr>
      <w:rPr>
        <w:rFonts w:ascii="Calibri" w:hAnsi="Calibri" w:hint="default"/>
      </w:rPr>
    </w:lvl>
    <w:lvl w:ilvl="1" w:tplc="81DE806A">
      <w:start w:val="1"/>
      <w:numFmt w:val="bullet"/>
      <w:lvlText w:val="o"/>
      <w:lvlJc w:val="left"/>
      <w:pPr>
        <w:ind w:left="1440" w:hanging="360"/>
      </w:pPr>
      <w:rPr>
        <w:rFonts w:ascii="Courier New" w:hAnsi="Courier New" w:hint="default"/>
      </w:rPr>
    </w:lvl>
    <w:lvl w:ilvl="2" w:tplc="ED988AF4">
      <w:start w:val="1"/>
      <w:numFmt w:val="bullet"/>
      <w:lvlText w:val=""/>
      <w:lvlJc w:val="left"/>
      <w:pPr>
        <w:ind w:left="2160" w:hanging="360"/>
      </w:pPr>
      <w:rPr>
        <w:rFonts w:ascii="Wingdings" w:hAnsi="Wingdings" w:hint="default"/>
      </w:rPr>
    </w:lvl>
    <w:lvl w:ilvl="3" w:tplc="513AB450">
      <w:start w:val="1"/>
      <w:numFmt w:val="bullet"/>
      <w:lvlText w:val=""/>
      <w:lvlJc w:val="left"/>
      <w:pPr>
        <w:ind w:left="2880" w:hanging="360"/>
      </w:pPr>
      <w:rPr>
        <w:rFonts w:ascii="Symbol" w:hAnsi="Symbol" w:hint="default"/>
      </w:rPr>
    </w:lvl>
    <w:lvl w:ilvl="4" w:tplc="0960E35C">
      <w:start w:val="1"/>
      <w:numFmt w:val="bullet"/>
      <w:lvlText w:val="o"/>
      <w:lvlJc w:val="left"/>
      <w:pPr>
        <w:ind w:left="3600" w:hanging="360"/>
      </w:pPr>
      <w:rPr>
        <w:rFonts w:ascii="Courier New" w:hAnsi="Courier New" w:hint="default"/>
      </w:rPr>
    </w:lvl>
    <w:lvl w:ilvl="5" w:tplc="E3283846">
      <w:start w:val="1"/>
      <w:numFmt w:val="bullet"/>
      <w:lvlText w:val=""/>
      <w:lvlJc w:val="left"/>
      <w:pPr>
        <w:ind w:left="4320" w:hanging="360"/>
      </w:pPr>
      <w:rPr>
        <w:rFonts w:ascii="Wingdings" w:hAnsi="Wingdings" w:hint="default"/>
      </w:rPr>
    </w:lvl>
    <w:lvl w:ilvl="6" w:tplc="30B29886">
      <w:start w:val="1"/>
      <w:numFmt w:val="bullet"/>
      <w:lvlText w:val=""/>
      <w:lvlJc w:val="left"/>
      <w:pPr>
        <w:ind w:left="5040" w:hanging="360"/>
      </w:pPr>
      <w:rPr>
        <w:rFonts w:ascii="Symbol" w:hAnsi="Symbol" w:hint="default"/>
      </w:rPr>
    </w:lvl>
    <w:lvl w:ilvl="7" w:tplc="F49C9BD0">
      <w:start w:val="1"/>
      <w:numFmt w:val="bullet"/>
      <w:lvlText w:val="o"/>
      <w:lvlJc w:val="left"/>
      <w:pPr>
        <w:ind w:left="5760" w:hanging="360"/>
      </w:pPr>
      <w:rPr>
        <w:rFonts w:ascii="Courier New" w:hAnsi="Courier New" w:hint="default"/>
      </w:rPr>
    </w:lvl>
    <w:lvl w:ilvl="8" w:tplc="1E38C836">
      <w:start w:val="1"/>
      <w:numFmt w:val="bullet"/>
      <w:lvlText w:val=""/>
      <w:lvlJc w:val="left"/>
      <w:pPr>
        <w:ind w:left="6480" w:hanging="360"/>
      </w:pPr>
      <w:rPr>
        <w:rFonts w:ascii="Wingdings" w:hAnsi="Wingdings" w:hint="default"/>
      </w:rPr>
    </w:lvl>
  </w:abstractNum>
  <w:abstractNum w:abstractNumId="11" w15:restartNumberingAfterBreak="0">
    <w:nsid w:val="1A362FA4"/>
    <w:multiLevelType w:val="hybridMultilevel"/>
    <w:tmpl w:val="A88EEB8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B181BB1"/>
    <w:multiLevelType w:val="hybridMultilevel"/>
    <w:tmpl w:val="1D0E236C"/>
    <w:lvl w:ilvl="0" w:tplc="3A58898C">
      <w:start w:val="1"/>
      <w:numFmt w:val="decimal"/>
      <w:lvlText w:val="%1."/>
      <w:lvlJc w:val="left"/>
      <w:pPr>
        <w:ind w:left="720" w:hanging="360"/>
      </w:pPr>
    </w:lvl>
    <w:lvl w:ilvl="1" w:tplc="63063854">
      <w:start w:val="1"/>
      <w:numFmt w:val="lowerLetter"/>
      <w:lvlText w:val="%2."/>
      <w:lvlJc w:val="left"/>
      <w:pPr>
        <w:ind w:left="1440" w:hanging="360"/>
      </w:pPr>
    </w:lvl>
    <w:lvl w:ilvl="2" w:tplc="4224B428">
      <w:start w:val="1"/>
      <w:numFmt w:val="lowerRoman"/>
      <w:lvlText w:val="%3."/>
      <w:lvlJc w:val="right"/>
      <w:pPr>
        <w:ind w:left="2160" w:hanging="180"/>
      </w:pPr>
    </w:lvl>
    <w:lvl w:ilvl="3" w:tplc="15A80C1C">
      <w:start w:val="1"/>
      <w:numFmt w:val="decimal"/>
      <w:lvlText w:val="%4."/>
      <w:lvlJc w:val="left"/>
      <w:pPr>
        <w:ind w:left="2880" w:hanging="360"/>
      </w:pPr>
    </w:lvl>
    <w:lvl w:ilvl="4" w:tplc="DD9C4D38">
      <w:start w:val="1"/>
      <w:numFmt w:val="lowerLetter"/>
      <w:lvlText w:val="%5."/>
      <w:lvlJc w:val="left"/>
      <w:pPr>
        <w:ind w:left="3600" w:hanging="360"/>
      </w:pPr>
    </w:lvl>
    <w:lvl w:ilvl="5" w:tplc="B9A47E0A">
      <w:start w:val="1"/>
      <w:numFmt w:val="lowerRoman"/>
      <w:lvlText w:val="%6."/>
      <w:lvlJc w:val="right"/>
      <w:pPr>
        <w:ind w:left="4320" w:hanging="180"/>
      </w:pPr>
    </w:lvl>
    <w:lvl w:ilvl="6" w:tplc="BD749462">
      <w:start w:val="1"/>
      <w:numFmt w:val="decimal"/>
      <w:lvlText w:val="%7."/>
      <w:lvlJc w:val="left"/>
      <w:pPr>
        <w:ind w:left="5040" w:hanging="360"/>
      </w:pPr>
    </w:lvl>
    <w:lvl w:ilvl="7" w:tplc="F044255E">
      <w:start w:val="1"/>
      <w:numFmt w:val="lowerLetter"/>
      <w:lvlText w:val="%8."/>
      <w:lvlJc w:val="left"/>
      <w:pPr>
        <w:ind w:left="5760" w:hanging="360"/>
      </w:pPr>
    </w:lvl>
    <w:lvl w:ilvl="8" w:tplc="CDD4B962">
      <w:start w:val="1"/>
      <w:numFmt w:val="lowerRoman"/>
      <w:lvlText w:val="%9."/>
      <w:lvlJc w:val="right"/>
      <w:pPr>
        <w:ind w:left="6480" w:hanging="180"/>
      </w:pPr>
    </w:lvl>
  </w:abstractNum>
  <w:abstractNum w:abstractNumId="13" w15:restartNumberingAfterBreak="0">
    <w:nsid w:val="1BAAAA9E"/>
    <w:multiLevelType w:val="hybridMultilevel"/>
    <w:tmpl w:val="08E44F84"/>
    <w:lvl w:ilvl="0" w:tplc="11DA41CA">
      <w:start w:val="1"/>
      <w:numFmt w:val="decimal"/>
      <w:lvlText w:val="%1."/>
      <w:lvlJc w:val="left"/>
      <w:pPr>
        <w:ind w:left="720" w:hanging="360"/>
      </w:pPr>
    </w:lvl>
    <w:lvl w:ilvl="1" w:tplc="782E2020">
      <w:start w:val="1"/>
      <w:numFmt w:val="lowerLetter"/>
      <w:lvlText w:val="%2."/>
      <w:lvlJc w:val="left"/>
      <w:pPr>
        <w:ind w:left="1440" w:hanging="360"/>
      </w:pPr>
    </w:lvl>
    <w:lvl w:ilvl="2" w:tplc="F334B3A8">
      <w:start w:val="1"/>
      <w:numFmt w:val="lowerRoman"/>
      <w:lvlText w:val="%3."/>
      <w:lvlJc w:val="right"/>
      <w:pPr>
        <w:ind w:left="2160" w:hanging="180"/>
      </w:pPr>
    </w:lvl>
    <w:lvl w:ilvl="3" w:tplc="C32CFEBC">
      <w:start w:val="1"/>
      <w:numFmt w:val="decimal"/>
      <w:lvlText w:val="%4."/>
      <w:lvlJc w:val="left"/>
      <w:pPr>
        <w:ind w:left="2880" w:hanging="360"/>
      </w:pPr>
    </w:lvl>
    <w:lvl w:ilvl="4" w:tplc="15E8E66A">
      <w:start w:val="1"/>
      <w:numFmt w:val="lowerLetter"/>
      <w:lvlText w:val="%5."/>
      <w:lvlJc w:val="left"/>
      <w:pPr>
        <w:ind w:left="3600" w:hanging="360"/>
      </w:pPr>
    </w:lvl>
    <w:lvl w:ilvl="5" w:tplc="11EC0CC4">
      <w:start w:val="1"/>
      <w:numFmt w:val="lowerRoman"/>
      <w:lvlText w:val="%6."/>
      <w:lvlJc w:val="right"/>
      <w:pPr>
        <w:ind w:left="4320" w:hanging="180"/>
      </w:pPr>
    </w:lvl>
    <w:lvl w:ilvl="6" w:tplc="1848F4AA">
      <w:start w:val="1"/>
      <w:numFmt w:val="decimal"/>
      <w:lvlText w:val="%7."/>
      <w:lvlJc w:val="left"/>
      <w:pPr>
        <w:ind w:left="5040" w:hanging="360"/>
      </w:pPr>
    </w:lvl>
    <w:lvl w:ilvl="7" w:tplc="E4B6D348">
      <w:start w:val="1"/>
      <w:numFmt w:val="lowerLetter"/>
      <w:lvlText w:val="%8."/>
      <w:lvlJc w:val="left"/>
      <w:pPr>
        <w:ind w:left="5760" w:hanging="360"/>
      </w:pPr>
    </w:lvl>
    <w:lvl w:ilvl="8" w:tplc="0F9E7A68">
      <w:start w:val="1"/>
      <w:numFmt w:val="lowerRoman"/>
      <w:lvlText w:val="%9."/>
      <w:lvlJc w:val="right"/>
      <w:pPr>
        <w:ind w:left="6480" w:hanging="180"/>
      </w:pPr>
    </w:lvl>
  </w:abstractNum>
  <w:abstractNum w:abstractNumId="14" w15:restartNumberingAfterBreak="0">
    <w:nsid w:val="206322DE"/>
    <w:multiLevelType w:val="hybridMultilevel"/>
    <w:tmpl w:val="8FB6B6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2D4BDA2"/>
    <w:multiLevelType w:val="hybridMultilevel"/>
    <w:tmpl w:val="FFFFFFFF"/>
    <w:lvl w:ilvl="0" w:tplc="04A69082">
      <w:start w:val="1"/>
      <w:numFmt w:val="decimal"/>
      <w:lvlText w:val="%1."/>
      <w:lvlJc w:val="left"/>
      <w:pPr>
        <w:ind w:left="720" w:hanging="360"/>
      </w:pPr>
    </w:lvl>
    <w:lvl w:ilvl="1" w:tplc="54EC6C9A">
      <w:start w:val="1"/>
      <w:numFmt w:val="lowerLetter"/>
      <w:lvlText w:val="%2."/>
      <w:lvlJc w:val="left"/>
      <w:pPr>
        <w:ind w:left="1440" w:hanging="360"/>
      </w:pPr>
    </w:lvl>
    <w:lvl w:ilvl="2" w:tplc="DDF4763E">
      <w:start w:val="1"/>
      <w:numFmt w:val="lowerRoman"/>
      <w:lvlText w:val="%3."/>
      <w:lvlJc w:val="right"/>
      <w:pPr>
        <w:ind w:left="2160" w:hanging="180"/>
      </w:pPr>
    </w:lvl>
    <w:lvl w:ilvl="3" w:tplc="9AAC2494">
      <w:start w:val="1"/>
      <w:numFmt w:val="decimal"/>
      <w:lvlText w:val="%4."/>
      <w:lvlJc w:val="left"/>
      <w:pPr>
        <w:ind w:left="2880" w:hanging="360"/>
      </w:pPr>
    </w:lvl>
    <w:lvl w:ilvl="4" w:tplc="966AF26E">
      <w:start w:val="1"/>
      <w:numFmt w:val="lowerLetter"/>
      <w:lvlText w:val="%5."/>
      <w:lvlJc w:val="left"/>
      <w:pPr>
        <w:ind w:left="3600" w:hanging="360"/>
      </w:pPr>
    </w:lvl>
    <w:lvl w:ilvl="5" w:tplc="1B12DE96">
      <w:start w:val="1"/>
      <w:numFmt w:val="lowerRoman"/>
      <w:lvlText w:val="%6."/>
      <w:lvlJc w:val="right"/>
      <w:pPr>
        <w:ind w:left="4320" w:hanging="180"/>
      </w:pPr>
    </w:lvl>
    <w:lvl w:ilvl="6" w:tplc="DB64377A">
      <w:start w:val="1"/>
      <w:numFmt w:val="decimal"/>
      <w:lvlText w:val="%7."/>
      <w:lvlJc w:val="left"/>
      <w:pPr>
        <w:ind w:left="5040" w:hanging="360"/>
      </w:pPr>
    </w:lvl>
    <w:lvl w:ilvl="7" w:tplc="CEEA8890">
      <w:start w:val="1"/>
      <w:numFmt w:val="lowerLetter"/>
      <w:lvlText w:val="%8."/>
      <w:lvlJc w:val="left"/>
      <w:pPr>
        <w:ind w:left="5760" w:hanging="360"/>
      </w:pPr>
    </w:lvl>
    <w:lvl w:ilvl="8" w:tplc="62A83B80">
      <w:start w:val="1"/>
      <w:numFmt w:val="lowerRoman"/>
      <w:lvlText w:val="%9."/>
      <w:lvlJc w:val="right"/>
      <w:pPr>
        <w:ind w:left="6480" w:hanging="180"/>
      </w:pPr>
    </w:lvl>
  </w:abstractNum>
  <w:abstractNum w:abstractNumId="16" w15:restartNumberingAfterBreak="0">
    <w:nsid w:val="23787145"/>
    <w:multiLevelType w:val="hybridMultilevel"/>
    <w:tmpl w:val="8CE828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47C5235"/>
    <w:multiLevelType w:val="multilevel"/>
    <w:tmpl w:val="087CB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4DC4CD1"/>
    <w:multiLevelType w:val="hybridMultilevel"/>
    <w:tmpl w:val="FFFFFFFF"/>
    <w:lvl w:ilvl="0" w:tplc="22B032F6">
      <w:start w:val="1"/>
      <w:numFmt w:val="bullet"/>
      <w:lvlText w:val="-"/>
      <w:lvlJc w:val="left"/>
      <w:pPr>
        <w:ind w:left="720" w:hanging="360"/>
      </w:pPr>
      <w:rPr>
        <w:rFonts w:ascii="Calibri" w:hAnsi="Calibri" w:hint="default"/>
      </w:rPr>
    </w:lvl>
    <w:lvl w:ilvl="1" w:tplc="98AEEF66">
      <w:start w:val="1"/>
      <w:numFmt w:val="bullet"/>
      <w:lvlText w:val="o"/>
      <w:lvlJc w:val="left"/>
      <w:pPr>
        <w:ind w:left="1440" w:hanging="360"/>
      </w:pPr>
      <w:rPr>
        <w:rFonts w:ascii="Courier New" w:hAnsi="Courier New" w:hint="default"/>
      </w:rPr>
    </w:lvl>
    <w:lvl w:ilvl="2" w:tplc="C674F90E">
      <w:start w:val="1"/>
      <w:numFmt w:val="bullet"/>
      <w:lvlText w:val=""/>
      <w:lvlJc w:val="left"/>
      <w:pPr>
        <w:ind w:left="2160" w:hanging="360"/>
      </w:pPr>
      <w:rPr>
        <w:rFonts w:ascii="Wingdings" w:hAnsi="Wingdings" w:hint="default"/>
      </w:rPr>
    </w:lvl>
    <w:lvl w:ilvl="3" w:tplc="10168620">
      <w:start w:val="1"/>
      <w:numFmt w:val="bullet"/>
      <w:lvlText w:val=""/>
      <w:lvlJc w:val="left"/>
      <w:pPr>
        <w:ind w:left="2880" w:hanging="360"/>
      </w:pPr>
      <w:rPr>
        <w:rFonts w:ascii="Symbol" w:hAnsi="Symbol" w:hint="default"/>
      </w:rPr>
    </w:lvl>
    <w:lvl w:ilvl="4" w:tplc="FE3CD754">
      <w:start w:val="1"/>
      <w:numFmt w:val="bullet"/>
      <w:lvlText w:val="o"/>
      <w:lvlJc w:val="left"/>
      <w:pPr>
        <w:ind w:left="3600" w:hanging="360"/>
      </w:pPr>
      <w:rPr>
        <w:rFonts w:ascii="Courier New" w:hAnsi="Courier New" w:hint="default"/>
      </w:rPr>
    </w:lvl>
    <w:lvl w:ilvl="5" w:tplc="3CB436A6">
      <w:start w:val="1"/>
      <w:numFmt w:val="bullet"/>
      <w:lvlText w:val=""/>
      <w:lvlJc w:val="left"/>
      <w:pPr>
        <w:ind w:left="4320" w:hanging="360"/>
      </w:pPr>
      <w:rPr>
        <w:rFonts w:ascii="Wingdings" w:hAnsi="Wingdings" w:hint="default"/>
      </w:rPr>
    </w:lvl>
    <w:lvl w:ilvl="6" w:tplc="C514265A">
      <w:start w:val="1"/>
      <w:numFmt w:val="bullet"/>
      <w:lvlText w:val=""/>
      <w:lvlJc w:val="left"/>
      <w:pPr>
        <w:ind w:left="5040" w:hanging="360"/>
      </w:pPr>
      <w:rPr>
        <w:rFonts w:ascii="Symbol" w:hAnsi="Symbol" w:hint="default"/>
      </w:rPr>
    </w:lvl>
    <w:lvl w:ilvl="7" w:tplc="D1B22CF0">
      <w:start w:val="1"/>
      <w:numFmt w:val="bullet"/>
      <w:lvlText w:val="o"/>
      <w:lvlJc w:val="left"/>
      <w:pPr>
        <w:ind w:left="5760" w:hanging="360"/>
      </w:pPr>
      <w:rPr>
        <w:rFonts w:ascii="Courier New" w:hAnsi="Courier New" w:hint="default"/>
      </w:rPr>
    </w:lvl>
    <w:lvl w:ilvl="8" w:tplc="4C9C4D7A">
      <w:start w:val="1"/>
      <w:numFmt w:val="bullet"/>
      <w:lvlText w:val=""/>
      <w:lvlJc w:val="left"/>
      <w:pPr>
        <w:ind w:left="6480" w:hanging="360"/>
      </w:pPr>
      <w:rPr>
        <w:rFonts w:ascii="Wingdings" w:hAnsi="Wingdings" w:hint="default"/>
      </w:rPr>
    </w:lvl>
  </w:abstractNum>
  <w:abstractNum w:abstractNumId="19" w15:restartNumberingAfterBreak="0">
    <w:nsid w:val="302B3773"/>
    <w:multiLevelType w:val="hybridMultilevel"/>
    <w:tmpl w:val="FFFFFFFF"/>
    <w:lvl w:ilvl="0" w:tplc="1F28A662">
      <w:start w:val="1"/>
      <w:numFmt w:val="decimal"/>
      <w:lvlText w:val="%1."/>
      <w:lvlJc w:val="left"/>
      <w:pPr>
        <w:ind w:left="720" w:hanging="360"/>
      </w:pPr>
    </w:lvl>
    <w:lvl w:ilvl="1" w:tplc="AC9C4F26">
      <w:start w:val="1"/>
      <w:numFmt w:val="lowerLetter"/>
      <w:lvlText w:val="%2."/>
      <w:lvlJc w:val="left"/>
      <w:pPr>
        <w:ind w:left="1440" w:hanging="360"/>
      </w:pPr>
    </w:lvl>
    <w:lvl w:ilvl="2" w:tplc="CAF0DF1C">
      <w:start w:val="1"/>
      <w:numFmt w:val="lowerRoman"/>
      <w:lvlText w:val="%3."/>
      <w:lvlJc w:val="right"/>
      <w:pPr>
        <w:ind w:left="2160" w:hanging="180"/>
      </w:pPr>
    </w:lvl>
    <w:lvl w:ilvl="3" w:tplc="B9C0857C">
      <w:start w:val="1"/>
      <w:numFmt w:val="decimal"/>
      <w:lvlText w:val="%4."/>
      <w:lvlJc w:val="left"/>
      <w:pPr>
        <w:ind w:left="2880" w:hanging="360"/>
      </w:pPr>
    </w:lvl>
    <w:lvl w:ilvl="4" w:tplc="8C3A0704">
      <w:start w:val="1"/>
      <w:numFmt w:val="lowerLetter"/>
      <w:lvlText w:val="%5."/>
      <w:lvlJc w:val="left"/>
      <w:pPr>
        <w:ind w:left="3600" w:hanging="360"/>
      </w:pPr>
    </w:lvl>
    <w:lvl w:ilvl="5" w:tplc="60E834A6">
      <w:start w:val="1"/>
      <w:numFmt w:val="lowerRoman"/>
      <w:lvlText w:val="%6."/>
      <w:lvlJc w:val="right"/>
      <w:pPr>
        <w:ind w:left="4320" w:hanging="180"/>
      </w:pPr>
    </w:lvl>
    <w:lvl w:ilvl="6" w:tplc="0B864FC2">
      <w:start w:val="1"/>
      <w:numFmt w:val="decimal"/>
      <w:lvlText w:val="%7."/>
      <w:lvlJc w:val="left"/>
      <w:pPr>
        <w:ind w:left="5040" w:hanging="360"/>
      </w:pPr>
    </w:lvl>
    <w:lvl w:ilvl="7" w:tplc="1DEC2C78">
      <w:start w:val="1"/>
      <w:numFmt w:val="lowerLetter"/>
      <w:lvlText w:val="%8."/>
      <w:lvlJc w:val="left"/>
      <w:pPr>
        <w:ind w:left="5760" w:hanging="360"/>
      </w:pPr>
    </w:lvl>
    <w:lvl w:ilvl="8" w:tplc="86BC7B46">
      <w:start w:val="1"/>
      <w:numFmt w:val="lowerRoman"/>
      <w:lvlText w:val="%9."/>
      <w:lvlJc w:val="right"/>
      <w:pPr>
        <w:ind w:left="6480" w:hanging="180"/>
      </w:pPr>
    </w:lvl>
  </w:abstractNum>
  <w:abstractNum w:abstractNumId="20" w15:restartNumberingAfterBreak="0">
    <w:nsid w:val="3B6A0E60"/>
    <w:multiLevelType w:val="hybridMultilevel"/>
    <w:tmpl w:val="E292834E"/>
    <w:lvl w:ilvl="0" w:tplc="045EE1DA">
      <w:start w:val="202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BE927AB"/>
    <w:multiLevelType w:val="hybridMultilevel"/>
    <w:tmpl w:val="C27EDEA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C16ACCE"/>
    <w:multiLevelType w:val="hybridMultilevel"/>
    <w:tmpl w:val="844A8690"/>
    <w:lvl w:ilvl="0" w:tplc="E1E23CAE">
      <w:start w:val="1"/>
      <w:numFmt w:val="decimal"/>
      <w:lvlText w:val="%1."/>
      <w:lvlJc w:val="left"/>
      <w:pPr>
        <w:ind w:left="720" w:hanging="360"/>
      </w:pPr>
    </w:lvl>
    <w:lvl w:ilvl="1" w:tplc="2922488C">
      <w:start w:val="1"/>
      <w:numFmt w:val="lowerLetter"/>
      <w:lvlText w:val="%2."/>
      <w:lvlJc w:val="left"/>
      <w:pPr>
        <w:ind w:left="1440" w:hanging="360"/>
      </w:pPr>
    </w:lvl>
    <w:lvl w:ilvl="2" w:tplc="956CE1A6">
      <w:start w:val="1"/>
      <w:numFmt w:val="lowerRoman"/>
      <w:lvlText w:val="%3."/>
      <w:lvlJc w:val="right"/>
      <w:pPr>
        <w:ind w:left="2160" w:hanging="180"/>
      </w:pPr>
    </w:lvl>
    <w:lvl w:ilvl="3" w:tplc="3982A074">
      <w:start w:val="1"/>
      <w:numFmt w:val="decimal"/>
      <w:lvlText w:val="%4."/>
      <w:lvlJc w:val="left"/>
      <w:pPr>
        <w:ind w:left="2880" w:hanging="360"/>
      </w:pPr>
    </w:lvl>
    <w:lvl w:ilvl="4" w:tplc="19E2506C">
      <w:start w:val="1"/>
      <w:numFmt w:val="lowerLetter"/>
      <w:lvlText w:val="%5."/>
      <w:lvlJc w:val="left"/>
      <w:pPr>
        <w:ind w:left="3600" w:hanging="360"/>
      </w:pPr>
    </w:lvl>
    <w:lvl w:ilvl="5" w:tplc="916C4AAE">
      <w:start w:val="1"/>
      <w:numFmt w:val="lowerRoman"/>
      <w:lvlText w:val="%6."/>
      <w:lvlJc w:val="right"/>
      <w:pPr>
        <w:ind w:left="4320" w:hanging="180"/>
      </w:pPr>
    </w:lvl>
    <w:lvl w:ilvl="6" w:tplc="8C8450CE">
      <w:start w:val="1"/>
      <w:numFmt w:val="decimal"/>
      <w:lvlText w:val="%7."/>
      <w:lvlJc w:val="left"/>
      <w:pPr>
        <w:ind w:left="5040" w:hanging="360"/>
      </w:pPr>
    </w:lvl>
    <w:lvl w:ilvl="7" w:tplc="5D26FB46">
      <w:start w:val="1"/>
      <w:numFmt w:val="lowerLetter"/>
      <w:lvlText w:val="%8."/>
      <w:lvlJc w:val="left"/>
      <w:pPr>
        <w:ind w:left="5760" w:hanging="360"/>
      </w:pPr>
    </w:lvl>
    <w:lvl w:ilvl="8" w:tplc="6AF8457A">
      <w:start w:val="1"/>
      <w:numFmt w:val="lowerRoman"/>
      <w:lvlText w:val="%9."/>
      <w:lvlJc w:val="right"/>
      <w:pPr>
        <w:ind w:left="6480" w:hanging="180"/>
      </w:pPr>
    </w:lvl>
  </w:abstractNum>
  <w:abstractNum w:abstractNumId="23" w15:restartNumberingAfterBreak="0">
    <w:nsid w:val="3CB23323"/>
    <w:multiLevelType w:val="hybridMultilevel"/>
    <w:tmpl w:val="15AA5F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FA136D5"/>
    <w:multiLevelType w:val="hybridMultilevel"/>
    <w:tmpl w:val="4530C482"/>
    <w:lvl w:ilvl="0" w:tplc="3110C378">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53B2630"/>
    <w:multiLevelType w:val="hybridMultilevel"/>
    <w:tmpl w:val="83B05B0C"/>
    <w:lvl w:ilvl="0" w:tplc="3F96BEF8">
      <w:start w:val="5"/>
      <w:numFmt w:val="bullet"/>
      <w:lvlText w:val="•"/>
      <w:lvlJc w:val="left"/>
      <w:pPr>
        <w:ind w:left="1080" w:hanging="72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5A6A69B"/>
    <w:multiLevelType w:val="hybridMultilevel"/>
    <w:tmpl w:val="FFFFFFFF"/>
    <w:lvl w:ilvl="0" w:tplc="79508778">
      <w:start w:val="1"/>
      <w:numFmt w:val="bullet"/>
      <w:lvlText w:val="-"/>
      <w:lvlJc w:val="left"/>
      <w:pPr>
        <w:ind w:left="720" w:hanging="360"/>
      </w:pPr>
      <w:rPr>
        <w:rFonts w:ascii="Calibri" w:hAnsi="Calibri" w:hint="default"/>
      </w:rPr>
    </w:lvl>
    <w:lvl w:ilvl="1" w:tplc="A768AA50">
      <w:start w:val="1"/>
      <w:numFmt w:val="bullet"/>
      <w:lvlText w:val="o"/>
      <w:lvlJc w:val="left"/>
      <w:pPr>
        <w:ind w:left="1440" w:hanging="360"/>
      </w:pPr>
      <w:rPr>
        <w:rFonts w:ascii="Courier New" w:hAnsi="Courier New" w:hint="default"/>
      </w:rPr>
    </w:lvl>
    <w:lvl w:ilvl="2" w:tplc="4876642E">
      <w:start w:val="1"/>
      <w:numFmt w:val="bullet"/>
      <w:lvlText w:val=""/>
      <w:lvlJc w:val="left"/>
      <w:pPr>
        <w:ind w:left="2160" w:hanging="360"/>
      </w:pPr>
      <w:rPr>
        <w:rFonts w:ascii="Wingdings" w:hAnsi="Wingdings" w:hint="default"/>
      </w:rPr>
    </w:lvl>
    <w:lvl w:ilvl="3" w:tplc="AF2A7498">
      <w:start w:val="1"/>
      <w:numFmt w:val="bullet"/>
      <w:lvlText w:val=""/>
      <w:lvlJc w:val="left"/>
      <w:pPr>
        <w:ind w:left="2880" w:hanging="360"/>
      </w:pPr>
      <w:rPr>
        <w:rFonts w:ascii="Symbol" w:hAnsi="Symbol" w:hint="default"/>
      </w:rPr>
    </w:lvl>
    <w:lvl w:ilvl="4" w:tplc="683EAED0">
      <w:start w:val="1"/>
      <w:numFmt w:val="bullet"/>
      <w:lvlText w:val="o"/>
      <w:lvlJc w:val="left"/>
      <w:pPr>
        <w:ind w:left="3600" w:hanging="360"/>
      </w:pPr>
      <w:rPr>
        <w:rFonts w:ascii="Courier New" w:hAnsi="Courier New" w:hint="default"/>
      </w:rPr>
    </w:lvl>
    <w:lvl w:ilvl="5" w:tplc="E2BAB842">
      <w:start w:val="1"/>
      <w:numFmt w:val="bullet"/>
      <w:lvlText w:val=""/>
      <w:lvlJc w:val="left"/>
      <w:pPr>
        <w:ind w:left="4320" w:hanging="360"/>
      </w:pPr>
      <w:rPr>
        <w:rFonts w:ascii="Wingdings" w:hAnsi="Wingdings" w:hint="default"/>
      </w:rPr>
    </w:lvl>
    <w:lvl w:ilvl="6" w:tplc="4C64FECE">
      <w:start w:val="1"/>
      <w:numFmt w:val="bullet"/>
      <w:lvlText w:val=""/>
      <w:lvlJc w:val="left"/>
      <w:pPr>
        <w:ind w:left="5040" w:hanging="360"/>
      </w:pPr>
      <w:rPr>
        <w:rFonts w:ascii="Symbol" w:hAnsi="Symbol" w:hint="default"/>
      </w:rPr>
    </w:lvl>
    <w:lvl w:ilvl="7" w:tplc="CF70B85A">
      <w:start w:val="1"/>
      <w:numFmt w:val="bullet"/>
      <w:lvlText w:val="o"/>
      <w:lvlJc w:val="left"/>
      <w:pPr>
        <w:ind w:left="5760" w:hanging="360"/>
      </w:pPr>
      <w:rPr>
        <w:rFonts w:ascii="Courier New" w:hAnsi="Courier New" w:hint="default"/>
      </w:rPr>
    </w:lvl>
    <w:lvl w:ilvl="8" w:tplc="C7B29CF6">
      <w:start w:val="1"/>
      <w:numFmt w:val="bullet"/>
      <w:lvlText w:val=""/>
      <w:lvlJc w:val="left"/>
      <w:pPr>
        <w:ind w:left="6480" w:hanging="360"/>
      </w:pPr>
      <w:rPr>
        <w:rFonts w:ascii="Wingdings" w:hAnsi="Wingdings" w:hint="default"/>
      </w:rPr>
    </w:lvl>
  </w:abstractNum>
  <w:abstractNum w:abstractNumId="27" w15:restartNumberingAfterBreak="0">
    <w:nsid w:val="492EA8FB"/>
    <w:multiLevelType w:val="hybridMultilevel"/>
    <w:tmpl w:val="FFFFFFFF"/>
    <w:lvl w:ilvl="0" w:tplc="FFFFFFFF">
      <w:start w:val="1"/>
      <w:numFmt w:val="lowerLetter"/>
      <w:lvlText w:val="%1)"/>
      <w:lvlJc w:val="left"/>
      <w:pPr>
        <w:ind w:left="720" w:hanging="360"/>
      </w:pPr>
    </w:lvl>
    <w:lvl w:ilvl="1" w:tplc="C56AFEDE">
      <w:start w:val="1"/>
      <w:numFmt w:val="lowerLetter"/>
      <w:lvlText w:val="%2."/>
      <w:lvlJc w:val="left"/>
      <w:pPr>
        <w:ind w:left="1440" w:hanging="360"/>
      </w:pPr>
    </w:lvl>
    <w:lvl w:ilvl="2" w:tplc="40C6576C">
      <w:start w:val="1"/>
      <w:numFmt w:val="lowerRoman"/>
      <w:lvlText w:val="%3."/>
      <w:lvlJc w:val="right"/>
      <w:pPr>
        <w:ind w:left="2160" w:hanging="180"/>
      </w:pPr>
    </w:lvl>
    <w:lvl w:ilvl="3" w:tplc="457E7DA6">
      <w:start w:val="1"/>
      <w:numFmt w:val="decimal"/>
      <w:lvlText w:val="%4."/>
      <w:lvlJc w:val="left"/>
      <w:pPr>
        <w:ind w:left="2880" w:hanging="360"/>
      </w:pPr>
    </w:lvl>
    <w:lvl w:ilvl="4" w:tplc="E4AEA81E">
      <w:start w:val="1"/>
      <w:numFmt w:val="lowerLetter"/>
      <w:lvlText w:val="%5."/>
      <w:lvlJc w:val="left"/>
      <w:pPr>
        <w:ind w:left="3600" w:hanging="360"/>
      </w:pPr>
    </w:lvl>
    <w:lvl w:ilvl="5" w:tplc="1FD0D51A">
      <w:start w:val="1"/>
      <w:numFmt w:val="lowerRoman"/>
      <w:lvlText w:val="%6."/>
      <w:lvlJc w:val="right"/>
      <w:pPr>
        <w:ind w:left="4320" w:hanging="180"/>
      </w:pPr>
    </w:lvl>
    <w:lvl w:ilvl="6" w:tplc="F9EC8ED0">
      <w:start w:val="1"/>
      <w:numFmt w:val="decimal"/>
      <w:lvlText w:val="%7."/>
      <w:lvlJc w:val="left"/>
      <w:pPr>
        <w:ind w:left="5040" w:hanging="360"/>
      </w:pPr>
    </w:lvl>
    <w:lvl w:ilvl="7" w:tplc="4A38A5A4">
      <w:start w:val="1"/>
      <w:numFmt w:val="lowerLetter"/>
      <w:lvlText w:val="%8."/>
      <w:lvlJc w:val="left"/>
      <w:pPr>
        <w:ind w:left="5760" w:hanging="360"/>
      </w:pPr>
    </w:lvl>
    <w:lvl w:ilvl="8" w:tplc="0E948776">
      <w:start w:val="1"/>
      <w:numFmt w:val="lowerRoman"/>
      <w:lvlText w:val="%9."/>
      <w:lvlJc w:val="right"/>
      <w:pPr>
        <w:ind w:left="6480" w:hanging="180"/>
      </w:pPr>
    </w:lvl>
  </w:abstractNum>
  <w:abstractNum w:abstractNumId="28" w15:restartNumberingAfterBreak="0">
    <w:nsid w:val="4AAE1AA2"/>
    <w:multiLevelType w:val="hybridMultilevel"/>
    <w:tmpl w:val="FFFFFFFF"/>
    <w:lvl w:ilvl="0" w:tplc="E7A088B2">
      <w:start w:val="1"/>
      <w:numFmt w:val="bullet"/>
      <w:lvlText w:val=""/>
      <w:lvlJc w:val="left"/>
      <w:pPr>
        <w:ind w:left="720" w:hanging="360"/>
      </w:pPr>
      <w:rPr>
        <w:rFonts w:ascii="Symbol" w:hAnsi="Symbol" w:hint="default"/>
      </w:rPr>
    </w:lvl>
    <w:lvl w:ilvl="1" w:tplc="7992656C">
      <w:start w:val="1"/>
      <w:numFmt w:val="bullet"/>
      <w:lvlText w:val="o"/>
      <w:lvlJc w:val="left"/>
      <w:pPr>
        <w:ind w:left="1440" w:hanging="360"/>
      </w:pPr>
      <w:rPr>
        <w:rFonts w:ascii="Courier New" w:hAnsi="Courier New" w:hint="default"/>
      </w:rPr>
    </w:lvl>
    <w:lvl w:ilvl="2" w:tplc="5CA46DD2">
      <w:start w:val="1"/>
      <w:numFmt w:val="bullet"/>
      <w:lvlText w:val=""/>
      <w:lvlJc w:val="left"/>
      <w:pPr>
        <w:ind w:left="2160" w:hanging="360"/>
      </w:pPr>
      <w:rPr>
        <w:rFonts w:ascii="Wingdings" w:hAnsi="Wingdings" w:hint="default"/>
      </w:rPr>
    </w:lvl>
    <w:lvl w:ilvl="3" w:tplc="76CE2640">
      <w:start w:val="1"/>
      <w:numFmt w:val="bullet"/>
      <w:lvlText w:val=""/>
      <w:lvlJc w:val="left"/>
      <w:pPr>
        <w:ind w:left="2880" w:hanging="360"/>
      </w:pPr>
      <w:rPr>
        <w:rFonts w:ascii="Symbol" w:hAnsi="Symbol" w:hint="default"/>
      </w:rPr>
    </w:lvl>
    <w:lvl w:ilvl="4" w:tplc="CCAC6874">
      <w:start w:val="1"/>
      <w:numFmt w:val="bullet"/>
      <w:lvlText w:val="o"/>
      <w:lvlJc w:val="left"/>
      <w:pPr>
        <w:ind w:left="3600" w:hanging="360"/>
      </w:pPr>
      <w:rPr>
        <w:rFonts w:ascii="Courier New" w:hAnsi="Courier New" w:hint="default"/>
      </w:rPr>
    </w:lvl>
    <w:lvl w:ilvl="5" w:tplc="8EDC2ABE">
      <w:start w:val="1"/>
      <w:numFmt w:val="bullet"/>
      <w:lvlText w:val=""/>
      <w:lvlJc w:val="left"/>
      <w:pPr>
        <w:ind w:left="4320" w:hanging="360"/>
      </w:pPr>
      <w:rPr>
        <w:rFonts w:ascii="Wingdings" w:hAnsi="Wingdings" w:hint="default"/>
      </w:rPr>
    </w:lvl>
    <w:lvl w:ilvl="6" w:tplc="40C2C6B6">
      <w:start w:val="1"/>
      <w:numFmt w:val="bullet"/>
      <w:lvlText w:val=""/>
      <w:lvlJc w:val="left"/>
      <w:pPr>
        <w:ind w:left="5040" w:hanging="360"/>
      </w:pPr>
      <w:rPr>
        <w:rFonts w:ascii="Symbol" w:hAnsi="Symbol" w:hint="default"/>
      </w:rPr>
    </w:lvl>
    <w:lvl w:ilvl="7" w:tplc="E866185E">
      <w:start w:val="1"/>
      <w:numFmt w:val="bullet"/>
      <w:lvlText w:val="o"/>
      <w:lvlJc w:val="left"/>
      <w:pPr>
        <w:ind w:left="5760" w:hanging="360"/>
      </w:pPr>
      <w:rPr>
        <w:rFonts w:ascii="Courier New" w:hAnsi="Courier New" w:hint="default"/>
      </w:rPr>
    </w:lvl>
    <w:lvl w:ilvl="8" w:tplc="298090D4">
      <w:start w:val="1"/>
      <w:numFmt w:val="bullet"/>
      <w:lvlText w:val=""/>
      <w:lvlJc w:val="left"/>
      <w:pPr>
        <w:ind w:left="6480" w:hanging="360"/>
      </w:pPr>
      <w:rPr>
        <w:rFonts w:ascii="Wingdings" w:hAnsi="Wingdings" w:hint="default"/>
      </w:rPr>
    </w:lvl>
  </w:abstractNum>
  <w:abstractNum w:abstractNumId="29" w15:restartNumberingAfterBreak="0">
    <w:nsid w:val="4BE3F633"/>
    <w:multiLevelType w:val="hybridMultilevel"/>
    <w:tmpl w:val="FFFFFFFF"/>
    <w:lvl w:ilvl="0" w:tplc="3B4EA814">
      <w:start w:val="1"/>
      <w:numFmt w:val="decimal"/>
      <w:lvlText w:val="%1."/>
      <w:lvlJc w:val="left"/>
      <w:pPr>
        <w:ind w:left="720" w:hanging="360"/>
      </w:pPr>
    </w:lvl>
    <w:lvl w:ilvl="1" w:tplc="A35CA8D2">
      <w:start w:val="1"/>
      <w:numFmt w:val="lowerLetter"/>
      <w:lvlText w:val="%2."/>
      <w:lvlJc w:val="left"/>
      <w:pPr>
        <w:ind w:left="1440" w:hanging="360"/>
      </w:pPr>
    </w:lvl>
    <w:lvl w:ilvl="2" w:tplc="2D20B170">
      <w:start w:val="1"/>
      <w:numFmt w:val="lowerRoman"/>
      <w:lvlText w:val="%3."/>
      <w:lvlJc w:val="right"/>
      <w:pPr>
        <w:ind w:left="2160" w:hanging="180"/>
      </w:pPr>
    </w:lvl>
    <w:lvl w:ilvl="3" w:tplc="A0F8D678">
      <w:start w:val="1"/>
      <w:numFmt w:val="decimal"/>
      <w:lvlText w:val="%4."/>
      <w:lvlJc w:val="left"/>
      <w:pPr>
        <w:ind w:left="2880" w:hanging="360"/>
      </w:pPr>
    </w:lvl>
    <w:lvl w:ilvl="4" w:tplc="3DF42460">
      <w:start w:val="1"/>
      <w:numFmt w:val="lowerLetter"/>
      <w:lvlText w:val="%5."/>
      <w:lvlJc w:val="left"/>
      <w:pPr>
        <w:ind w:left="3600" w:hanging="360"/>
      </w:pPr>
    </w:lvl>
    <w:lvl w:ilvl="5" w:tplc="E7380D66">
      <w:start w:val="1"/>
      <w:numFmt w:val="lowerRoman"/>
      <w:lvlText w:val="%6."/>
      <w:lvlJc w:val="right"/>
      <w:pPr>
        <w:ind w:left="4320" w:hanging="180"/>
      </w:pPr>
    </w:lvl>
    <w:lvl w:ilvl="6" w:tplc="55A61854">
      <w:start w:val="1"/>
      <w:numFmt w:val="decimal"/>
      <w:lvlText w:val="%7."/>
      <w:lvlJc w:val="left"/>
      <w:pPr>
        <w:ind w:left="5040" w:hanging="360"/>
      </w:pPr>
    </w:lvl>
    <w:lvl w:ilvl="7" w:tplc="D08E5570">
      <w:start w:val="1"/>
      <w:numFmt w:val="lowerLetter"/>
      <w:lvlText w:val="%8."/>
      <w:lvlJc w:val="left"/>
      <w:pPr>
        <w:ind w:left="5760" w:hanging="360"/>
      </w:pPr>
    </w:lvl>
    <w:lvl w:ilvl="8" w:tplc="1F069AAE">
      <w:start w:val="1"/>
      <w:numFmt w:val="lowerRoman"/>
      <w:lvlText w:val="%9."/>
      <w:lvlJc w:val="right"/>
      <w:pPr>
        <w:ind w:left="6480" w:hanging="180"/>
      </w:pPr>
    </w:lvl>
  </w:abstractNum>
  <w:abstractNum w:abstractNumId="30" w15:restartNumberingAfterBreak="0">
    <w:nsid w:val="4E41DB1A"/>
    <w:multiLevelType w:val="hybridMultilevel"/>
    <w:tmpl w:val="FFFFFFFF"/>
    <w:lvl w:ilvl="0" w:tplc="E3AE4EE0">
      <w:start w:val="1"/>
      <w:numFmt w:val="bullet"/>
      <w:lvlText w:val="-"/>
      <w:lvlJc w:val="left"/>
      <w:pPr>
        <w:ind w:left="720" w:hanging="360"/>
      </w:pPr>
      <w:rPr>
        <w:rFonts w:ascii="Calibri" w:hAnsi="Calibri" w:hint="default"/>
      </w:rPr>
    </w:lvl>
    <w:lvl w:ilvl="1" w:tplc="3ED4D95C">
      <w:start w:val="1"/>
      <w:numFmt w:val="bullet"/>
      <w:lvlText w:val="o"/>
      <w:lvlJc w:val="left"/>
      <w:pPr>
        <w:ind w:left="1440" w:hanging="360"/>
      </w:pPr>
      <w:rPr>
        <w:rFonts w:ascii="Courier New" w:hAnsi="Courier New" w:hint="default"/>
      </w:rPr>
    </w:lvl>
    <w:lvl w:ilvl="2" w:tplc="2932E35E">
      <w:start w:val="1"/>
      <w:numFmt w:val="bullet"/>
      <w:lvlText w:val=""/>
      <w:lvlJc w:val="left"/>
      <w:pPr>
        <w:ind w:left="2160" w:hanging="360"/>
      </w:pPr>
      <w:rPr>
        <w:rFonts w:ascii="Wingdings" w:hAnsi="Wingdings" w:hint="default"/>
      </w:rPr>
    </w:lvl>
    <w:lvl w:ilvl="3" w:tplc="1852687E">
      <w:start w:val="1"/>
      <w:numFmt w:val="bullet"/>
      <w:lvlText w:val=""/>
      <w:lvlJc w:val="left"/>
      <w:pPr>
        <w:ind w:left="2880" w:hanging="360"/>
      </w:pPr>
      <w:rPr>
        <w:rFonts w:ascii="Symbol" w:hAnsi="Symbol" w:hint="default"/>
      </w:rPr>
    </w:lvl>
    <w:lvl w:ilvl="4" w:tplc="1BE0B108">
      <w:start w:val="1"/>
      <w:numFmt w:val="bullet"/>
      <w:lvlText w:val="o"/>
      <w:lvlJc w:val="left"/>
      <w:pPr>
        <w:ind w:left="3600" w:hanging="360"/>
      </w:pPr>
      <w:rPr>
        <w:rFonts w:ascii="Courier New" w:hAnsi="Courier New" w:hint="default"/>
      </w:rPr>
    </w:lvl>
    <w:lvl w:ilvl="5" w:tplc="28CECCAC">
      <w:start w:val="1"/>
      <w:numFmt w:val="bullet"/>
      <w:lvlText w:val=""/>
      <w:lvlJc w:val="left"/>
      <w:pPr>
        <w:ind w:left="4320" w:hanging="360"/>
      </w:pPr>
      <w:rPr>
        <w:rFonts w:ascii="Wingdings" w:hAnsi="Wingdings" w:hint="default"/>
      </w:rPr>
    </w:lvl>
    <w:lvl w:ilvl="6" w:tplc="964EAD92">
      <w:start w:val="1"/>
      <w:numFmt w:val="bullet"/>
      <w:lvlText w:val=""/>
      <w:lvlJc w:val="left"/>
      <w:pPr>
        <w:ind w:left="5040" w:hanging="360"/>
      </w:pPr>
      <w:rPr>
        <w:rFonts w:ascii="Symbol" w:hAnsi="Symbol" w:hint="default"/>
      </w:rPr>
    </w:lvl>
    <w:lvl w:ilvl="7" w:tplc="33582B20">
      <w:start w:val="1"/>
      <w:numFmt w:val="bullet"/>
      <w:lvlText w:val="o"/>
      <w:lvlJc w:val="left"/>
      <w:pPr>
        <w:ind w:left="5760" w:hanging="360"/>
      </w:pPr>
      <w:rPr>
        <w:rFonts w:ascii="Courier New" w:hAnsi="Courier New" w:hint="default"/>
      </w:rPr>
    </w:lvl>
    <w:lvl w:ilvl="8" w:tplc="CD3AD59C">
      <w:start w:val="1"/>
      <w:numFmt w:val="bullet"/>
      <w:lvlText w:val=""/>
      <w:lvlJc w:val="left"/>
      <w:pPr>
        <w:ind w:left="6480" w:hanging="360"/>
      </w:pPr>
      <w:rPr>
        <w:rFonts w:ascii="Wingdings" w:hAnsi="Wingdings" w:hint="default"/>
      </w:rPr>
    </w:lvl>
  </w:abstractNum>
  <w:abstractNum w:abstractNumId="31" w15:restartNumberingAfterBreak="0">
    <w:nsid w:val="5556E713"/>
    <w:multiLevelType w:val="hybridMultilevel"/>
    <w:tmpl w:val="FFFFFFFF"/>
    <w:lvl w:ilvl="0" w:tplc="6240D14A">
      <w:start w:val="1"/>
      <w:numFmt w:val="bullet"/>
      <w:lvlText w:val="-"/>
      <w:lvlJc w:val="left"/>
      <w:pPr>
        <w:ind w:left="720" w:hanging="360"/>
      </w:pPr>
      <w:rPr>
        <w:rFonts w:ascii="Calibri" w:hAnsi="Calibri" w:hint="default"/>
      </w:rPr>
    </w:lvl>
    <w:lvl w:ilvl="1" w:tplc="B122E342">
      <w:start w:val="1"/>
      <w:numFmt w:val="bullet"/>
      <w:lvlText w:val="o"/>
      <w:lvlJc w:val="left"/>
      <w:pPr>
        <w:ind w:left="1440" w:hanging="360"/>
      </w:pPr>
      <w:rPr>
        <w:rFonts w:ascii="Courier New" w:hAnsi="Courier New" w:hint="default"/>
      </w:rPr>
    </w:lvl>
    <w:lvl w:ilvl="2" w:tplc="DB54D406">
      <w:start w:val="1"/>
      <w:numFmt w:val="bullet"/>
      <w:lvlText w:val=""/>
      <w:lvlJc w:val="left"/>
      <w:pPr>
        <w:ind w:left="2160" w:hanging="360"/>
      </w:pPr>
      <w:rPr>
        <w:rFonts w:ascii="Wingdings" w:hAnsi="Wingdings" w:hint="default"/>
      </w:rPr>
    </w:lvl>
    <w:lvl w:ilvl="3" w:tplc="66D6A17E">
      <w:start w:val="1"/>
      <w:numFmt w:val="bullet"/>
      <w:lvlText w:val=""/>
      <w:lvlJc w:val="left"/>
      <w:pPr>
        <w:ind w:left="2880" w:hanging="360"/>
      </w:pPr>
      <w:rPr>
        <w:rFonts w:ascii="Symbol" w:hAnsi="Symbol" w:hint="default"/>
      </w:rPr>
    </w:lvl>
    <w:lvl w:ilvl="4" w:tplc="DD8CDCF2">
      <w:start w:val="1"/>
      <w:numFmt w:val="bullet"/>
      <w:lvlText w:val="o"/>
      <w:lvlJc w:val="left"/>
      <w:pPr>
        <w:ind w:left="3600" w:hanging="360"/>
      </w:pPr>
      <w:rPr>
        <w:rFonts w:ascii="Courier New" w:hAnsi="Courier New" w:hint="default"/>
      </w:rPr>
    </w:lvl>
    <w:lvl w:ilvl="5" w:tplc="D388BE1E">
      <w:start w:val="1"/>
      <w:numFmt w:val="bullet"/>
      <w:lvlText w:val=""/>
      <w:lvlJc w:val="left"/>
      <w:pPr>
        <w:ind w:left="4320" w:hanging="360"/>
      </w:pPr>
      <w:rPr>
        <w:rFonts w:ascii="Wingdings" w:hAnsi="Wingdings" w:hint="default"/>
      </w:rPr>
    </w:lvl>
    <w:lvl w:ilvl="6" w:tplc="407E8DC0">
      <w:start w:val="1"/>
      <w:numFmt w:val="bullet"/>
      <w:lvlText w:val=""/>
      <w:lvlJc w:val="left"/>
      <w:pPr>
        <w:ind w:left="5040" w:hanging="360"/>
      </w:pPr>
      <w:rPr>
        <w:rFonts w:ascii="Symbol" w:hAnsi="Symbol" w:hint="default"/>
      </w:rPr>
    </w:lvl>
    <w:lvl w:ilvl="7" w:tplc="A39E601C">
      <w:start w:val="1"/>
      <w:numFmt w:val="bullet"/>
      <w:lvlText w:val="o"/>
      <w:lvlJc w:val="left"/>
      <w:pPr>
        <w:ind w:left="5760" w:hanging="360"/>
      </w:pPr>
      <w:rPr>
        <w:rFonts w:ascii="Courier New" w:hAnsi="Courier New" w:hint="default"/>
      </w:rPr>
    </w:lvl>
    <w:lvl w:ilvl="8" w:tplc="829AB866">
      <w:start w:val="1"/>
      <w:numFmt w:val="bullet"/>
      <w:lvlText w:val=""/>
      <w:lvlJc w:val="left"/>
      <w:pPr>
        <w:ind w:left="6480" w:hanging="360"/>
      </w:pPr>
      <w:rPr>
        <w:rFonts w:ascii="Wingdings" w:hAnsi="Wingdings" w:hint="default"/>
      </w:rPr>
    </w:lvl>
  </w:abstractNum>
  <w:abstractNum w:abstractNumId="32" w15:restartNumberingAfterBreak="0">
    <w:nsid w:val="58CC4600"/>
    <w:multiLevelType w:val="hybridMultilevel"/>
    <w:tmpl w:val="FFFFFFFF"/>
    <w:lvl w:ilvl="0" w:tplc="3DB24C46">
      <w:start w:val="1"/>
      <w:numFmt w:val="decimal"/>
      <w:lvlText w:val="%1."/>
      <w:lvlJc w:val="left"/>
      <w:pPr>
        <w:ind w:left="720" w:hanging="360"/>
      </w:pPr>
    </w:lvl>
    <w:lvl w:ilvl="1" w:tplc="9BD26536">
      <w:start w:val="1"/>
      <w:numFmt w:val="lowerLetter"/>
      <w:lvlText w:val="%2."/>
      <w:lvlJc w:val="left"/>
      <w:pPr>
        <w:ind w:left="1440" w:hanging="360"/>
      </w:pPr>
    </w:lvl>
    <w:lvl w:ilvl="2" w:tplc="2988AE36">
      <w:start w:val="1"/>
      <w:numFmt w:val="lowerRoman"/>
      <w:lvlText w:val="%3."/>
      <w:lvlJc w:val="right"/>
      <w:pPr>
        <w:ind w:left="2160" w:hanging="180"/>
      </w:pPr>
    </w:lvl>
    <w:lvl w:ilvl="3" w:tplc="F04A0DD8">
      <w:start w:val="1"/>
      <w:numFmt w:val="decimal"/>
      <w:lvlText w:val="%4."/>
      <w:lvlJc w:val="left"/>
      <w:pPr>
        <w:ind w:left="2880" w:hanging="360"/>
      </w:pPr>
    </w:lvl>
    <w:lvl w:ilvl="4" w:tplc="664AA02C">
      <w:start w:val="1"/>
      <w:numFmt w:val="lowerLetter"/>
      <w:lvlText w:val="%5."/>
      <w:lvlJc w:val="left"/>
      <w:pPr>
        <w:ind w:left="3600" w:hanging="360"/>
      </w:pPr>
    </w:lvl>
    <w:lvl w:ilvl="5" w:tplc="282EB740">
      <w:start w:val="1"/>
      <w:numFmt w:val="lowerRoman"/>
      <w:lvlText w:val="%6."/>
      <w:lvlJc w:val="right"/>
      <w:pPr>
        <w:ind w:left="4320" w:hanging="180"/>
      </w:pPr>
    </w:lvl>
    <w:lvl w:ilvl="6" w:tplc="A0B612DA">
      <w:start w:val="1"/>
      <w:numFmt w:val="decimal"/>
      <w:lvlText w:val="%7."/>
      <w:lvlJc w:val="left"/>
      <w:pPr>
        <w:ind w:left="5040" w:hanging="360"/>
      </w:pPr>
    </w:lvl>
    <w:lvl w:ilvl="7" w:tplc="79A65274">
      <w:start w:val="1"/>
      <w:numFmt w:val="lowerLetter"/>
      <w:lvlText w:val="%8."/>
      <w:lvlJc w:val="left"/>
      <w:pPr>
        <w:ind w:left="5760" w:hanging="360"/>
      </w:pPr>
    </w:lvl>
    <w:lvl w:ilvl="8" w:tplc="7DF24F6E">
      <w:start w:val="1"/>
      <w:numFmt w:val="lowerRoman"/>
      <w:lvlText w:val="%9."/>
      <w:lvlJc w:val="right"/>
      <w:pPr>
        <w:ind w:left="6480" w:hanging="180"/>
      </w:pPr>
    </w:lvl>
  </w:abstractNum>
  <w:abstractNum w:abstractNumId="33" w15:restartNumberingAfterBreak="0">
    <w:nsid w:val="59025F12"/>
    <w:multiLevelType w:val="hybridMultilevel"/>
    <w:tmpl w:val="4AD66B88"/>
    <w:lvl w:ilvl="0" w:tplc="19FC38F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5CEBF6CA"/>
    <w:multiLevelType w:val="hybridMultilevel"/>
    <w:tmpl w:val="FFFFFFFF"/>
    <w:lvl w:ilvl="0" w:tplc="BFE0A82C">
      <w:start w:val="1"/>
      <w:numFmt w:val="decimal"/>
      <w:lvlText w:val="%1."/>
      <w:lvlJc w:val="left"/>
      <w:pPr>
        <w:ind w:left="720" w:hanging="360"/>
      </w:pPr>
    </w:lvl>
    <w:lvl w:ilvl="1" w:tplc="39667E30">
      <w:start w:val="1"/>
      <w:numFmt w:val="lowerLetter"/>
      <w:lvlText w:val="%2."/>
      <w:lvlJc w:val="left"/>
      <w:pPr>
        <w:ind w:left="1440" w:hanging="360"/>
      </w:pPr>
    </w:lvl>
    <w:lvl w:ilvl="2" w:tplc="94B8BDAA">
      <w:start w:val="1"/>
      <w:numFmt w:val="lowerRoman"/>
      <w:lvlText w:val="%3."/>
      <w:lvlJc w:val="right"/>
      <w:pPr>
        <w:ind w:left="2160" w:hanging="180"/>
      </w:pPr>
    </w:lvl>
    <w:lvl w:ilvl="3" w:tplc="BC549A86">
      <w:start w:val="1"/>
      <w:numFmt w:val="decimal"/>
      <w:lvlText w:val="%4."/>
      <w:lvlJc w:val="left"/>
      <w:pPr>
        <w:ind w:left="2880" w:hanging="360"/>
      </w:pPr>
    </w:lvl>
    <w:lvl w:ilvl="4" w:tplc="8EB8C23E">
      <w:start w:val="1"/>
      <w:numFmt w:val="lowerLetter"/>
      <w:lvlText w:val="%5."/>
      <w:lvlJc w:val="left"/>
      <w:pPr>
        <w:ind w:left="3600" w:hanging="360"/>
      </w:pPr>
    </w:lvl>
    <w:lvl w:ilvl="5" w:tplc="7874571E">
      <w:start w:val="1"/>
      <w:numFmt w:val="lowerRoman"/>
      <w:lvlText w:val="%6."/>
      <w:lvlJc w:val="right"/>
      <w:pPr>
        <w:ind w:left="4320" w:hanging="180"/>
      </w:pPr>
    </w:lvl>
    <w:lvl w:ilvl="6" w:tplc="A4FA8F70">
      <w:start w:val="1"/>
      <w:numFmt w:val="decimal"/>
      <w:lvlText w:val="%7."/>
      <w:lvlJc w:val="left"/>
      <w:pPr>
        <w:ind w:left="5040" w:hanging="360"/>
      </w:pPr>
    </w:lvl>
    <w:lvl w:ilvl="7" w:tplc="4D80A450">
      <w:start w:val="1"/>
      <w:numFmt w:val="lowerLetter"/>
      <w:lvlText w:val="%8."/>
      <w:lvlJc w:val="left"/>
      <w:pPr>
        <w:ind w:left="5760" w:hanging="360"/>
      </w:pPr>
    </w:lvl>
    <w:lvl w:ilvl="8" w:tplc="2BE68548">
      <w:start w:val="1"/>
      <w:numFmt w:val="lowerRoman"/>
      <w:lvlText w:val="%9."/>
      <w:lvlJc w:val="right"/>
      <w:pPr>
        <w:ind w:left="6480" w:hanging="180"/>
      </w:pPr>
    </w:lvl>
  </w:abstractNum>
  <w:abstractNum w:abstractNumId="35" w15:restartNumberingAfterBreak="0">
    <w:nsid w:val="5FB57764"/>
    <w:multiLevelType w:val="hybridMultilevel"/>
    <w:tmpl w:val="B6DEF2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1030B00"/>
    <w:multiLevelType w:val="hybridMultilevel"/>
    <w:tmpl w:val="7492986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1CE75D9"/>
    <w:multiLevelType w:val="multilevel"/>
    <w:tmpl w:val="A4AA9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2381955"/>
    <w:multiLevelType w:val="hybridMultilevel"/>
    <w:tmpl w:val="FFFFFFFF"/>
    <w:lvl w:ilvl="0" w:tplc="FFFFFFFF">
      <w:start w:val="1"/>
      <w:numFmt w:val="decimal"/>
      <w:lvlText w:val="%1."/>
      <w:lvlJc w:val="left"/>
      <w:pPr>
        <w:ind w:left="720" w:hanging="360"/>
      </w:pPr>
    </w:lvl>
    <w:lvl w:ilvl="1" w:tplc="05FCF118">
      <w:start w:val="1"/>
      <w:numFmt w:val="lowerLetter"/>
      <w:lvlText w:val="%2."/>
      <w:lvlJc w:val="left"/>
      <w:pPr>
        <w:ind w:left="1440" w:hanging="360"/>
      </w:pPr>
    </w:lvl>
    <w:lvl w:ilvl="2" w:tplc="C22EDCB6">
      <w:start w:val="1"/>
      <w:numFmt w:val="lowerRoman"/>
      <w:lvlText w:val="%3."/>
      <w:lvlJc w:val="right"/>
      <w:pPr>
        <w:ind w:left="2160" w:hanging="180"/>
      </w:pPr>
    </w:lvl>
    <w:lvl w:ilvl="3" w:tplc="B2A02EEE">
      <w:start w:val="1"/>
      <w:numFmt w:val="decimal"/>
      <w:lvlText w:val="%4."/>
      <w:lvlJc w:val="left"/>
      <w:pPr>
        <w:ind w:left="2880" w:hanging="360"/>
      </w:pPr>
    </w:lvl>
    <w:lvl w:ilvl="4" w:tplc="B95A61B2">
      <w:start w:val="1"/>
      <w:numFmt w:val="lowerLetter"/>
      <w:lvlText w:val="%5."/>
      <w:lvlJc w:val="left"/>
      <w:pPr>
        <w:ind w:left="3600" w:hanging="360"/>
      </w:pPr>
    </w:lvl>
    <w:lvl w:ilvl="5" w:tplc="50C03680">
      <w:start w:val="1"/>
      <w:numFmt w:val="lowerRoman"/>
      <w:lvlText w:val="%6."/>
      <w:lvlJc w:val="right"/>
      <w:pPr>
        <w:ind w:left="4320" w:hanging="180"/>
      </w:pPr>
    </w:lvl>
    <w:lvl w:ilvl="6" w:tplc="52366D24">
      <w:start w:val="1"/>
      <w:numFmt w:val="decimal"/>
      <w:lvlText w:val="%7."/>
      <w:lvlJc w:val="left"/>
      <w:pPr>
        <w:ind w:left="5040" w:hanging="360"/>
      </w:pPr>
    </w:lvl>
    <w:lvl w:ilvl="7" w:tplc="7B0E5CFA">
      <w:start w:val="1"/>
      <w:numFmt w:val="lowerLetter"/>
      <w:lvlText w:val="%8."/>
      <w:lvlJc w:val="left"/>
      <w:pPr>
        <w:ind w:left="5760" w:hanging="360"/>
      </w:pPr>
    </w:lvl>
    <w:lvl w:ilvl="8" w:tplc="6F4C465C">
      <w:start w:val="1"/>
      <w:numFmt w:val="lowerRoman"/>
      <w:lvlText w:val="%9."/>
      <w:lvlJc w:val="right"/>
      <w:pPr>
        <w:ind w:left="6480" w:hanging="180"/>
      </w:pPr>
    </w:lvl>
  </w:abstractNum>
  <w:abstractNum w:abstractNumId="39" w15:restartNumberingAfterBreak="0">
    <w:nsid w:val="6DD49B3D"/>
    <w:multiLevelType w:val="hybridMultilevel"/>
    <w:tmpl w:val="EA9CF3E4"/>
    <w:lvl w:ilvl="0" w:tplc="3AFE8062">
      <w:start w:val="1"/>
      <w:numFmt w:val="lowerLetter"/>
      <w:lvlText w:val="%1)"/>
      <w:lvlJc w:val="left"/>
      <w:pPr>
        <w:ind w:left="720" w:hanging="360"/>
      </w:pPr>
    </w:lvl>
    <w:lvl w:ilvl="1" w:tplc="91FC09F8">
      <w:start w:val="1"/>
      <w:numFmt w:val="lowerLetter"/>
      <w:lvlText w:val="%2."/>
      <w:lvlJc w:val="left"/>
      <w:pPr>
        <w:ind w:left="1440" w:hanging="360"/>
      </w:pPr>
    </w:lvl>
    <w:lvl w:ilvl="2" w:tplc="D0502800">
      <w:start w:val="1"/>
      <w:numFmt w:val="lowerRoman"/>
      <w:lvlText w:val="%3."/>
      <w:lvlJc w:val="right"/>
      <w:pPr>
        <w:ind w:left="2160" w:hanging="180"/>
      </w:pPr>
    </w:lvl>
    <w:lvl w:ilvl="3" w:tplc="E0B8954E">
      <w:start w:val="1"/>
      <w:numFmt w:val="decimal"/>
      <w:lvlText w:val="%4."/>
      <w:lvlJc w:val="left"/>
      <w:pPr>
        <w:ind w:left="2880" w:hanging="360"/>
      </w:pPr>
    </w:lvl>
    <w:lvl w:ilvl="4" w:tplc="4DA08784">
      <w:start w:val="1"/>
      <w:numFmt w:val="lowerLetter"/>
      <w:lvlText w:val="%5."/>
      <w:lvlJc w:val="left"/>
      <w:pPr>
        <w:ind w:left="3600" w:hanging="360"/>
      </w:pPr>
    </w:lvl>
    <w:lvl w:ilvl="5" w:tplc="7470722A">
      <w:start w:val="1"/>
      <w:numFmt w:val="lowerRoman"/>
      <w:lvlText w:val="%6."/>
      <w:lvlJc w:val="right"/>
      <w:pPr>
        <w:ind w:left="4320" w:hanging="180"/>
      </w:pPr>
    </w:lvl>
    <w:lvl w:ilvl="6" w:tplc="39BC3332">
      <w:start w:val="1"/>
      <w:numFmt w:val="decimal"/>
      <w:lvlText w:val="%7."/>
      <w:lvlJc w:val="left"/>
      <w:pPr>
        <w:ind w:left="5040" w:hanging="360"/>
      </w:pPr>
    </w:lvl>
    <w:lvl w:ilvl="7" w:tplc="65A60FC0">
      <w:start w:val="1"/>
      <w:numFmt w:val="lowerLetter"/>
      <w:lvlText w:val="%8."/>
      <w:lvlJc w:val="left"/>
      <w:pPr>
        <w:ind w:left="5760" w:hanging="360"/>
      </w:pPr>
    </w:lvl>
    <w:lvl w:ilvl="8" w:tplc="B88EBE42">
      <w:start w:val="1"/>
      <w:numFmt w:val="lowerRoman"/>
      <w:lvlText w:val="%9."/>
      <w:lvlJc w:val="right"/>
      <w:pPr>
        <w:ind w:left="6480" w:hanging="180"/>
      </w:pPr>
    </w:lvl>
  </w:abstractNum>
  <w:abstractNum w:abstractNumId="40" w15:restartNumberingAfterBreak="0">
    <w:nsid w:val="79EBABF1"/>
    <w:multiLevelType w:val="hybridMultilevel"/>
    <w:tmpl w:val="FFFFFFFF"/>
    <w:lvl w:ilvl="0" w:tplc="ECB684E4">
      <w:start w:val="1"/>
      <w:numFmt w:val="decimal"/>
      <w:lvlText w:val="%1."/>
      <w:lvlJc w:val="left"/>
      <w:pPr>
        <w:ind w:left="720" w:hanging="360"/>
      </w:pPr>
    </w:lvl>
    <w:lvl w:ilvl="1" w:tplc="8766F832">
      <w:start w:val="1"/>
      <w:numFmt w:val="lowerLetter"/>
      <w:lvlText w:val="%2."/>
      <w:lvlJc w:val="left"/>
      <w:pPr>
        <w:ind w:left="1440" w:hanging="360"/>
      </w:pPr>
    </w:lvl>
    <w:lvl w:ilvl="2" w:tplc="28EAF632">
      <w:start w:val="1"/>
      <w:numFmt w:val="lowerRoman"/>
      <w:lvlText w:val="%3."/>
      <w:lvlJc w:val="right"/>
      <w:pPr>
        <w:ind w:left="2160" w:hanging="180"/>
      </w:pPr>
    </w:lvl>
    <w:lvl w:ilvl="3" w:tplc="A46EB302">
      <w:start w:val="1"/>
      <w:numFmt w:val="decimal"/>
      <w:lvlText w:val="%4."/>
      <w:lvlJc w:val="left"/>
      <w:pPr>
        <w:ind w:left="2880" w:hanging="360"/>
      </w:pPr>
    </w:lvl>
    <w:lvl w:ilvl="4" w:tplc="F482B204">
      <w:start w:val="1"/>
      <w:numFmt w:val="lowerLetter"/>
      <w:lvlText w:val="%5."/>
      <w:lvlJc w:val="left"/>
      <w:pPr>
        <w:ind w:left="3600" w:hanging="360"/>
      </w:pPr>
    </w:lvl>
    <w:lvl w:ilvl="5" w:tplc="FAF2AB72">
      <w:start w:val="1"/>
      <w:numFmt w:val="lowerRoman"/>
      <w:lvlText w:val="%6."/>
      <w:lvlJc w:val="right"/>
      <w:pPr>
        <w:ind w:left="4320" w:hanging="180"/>
      </w:pPr>
    </w:lvl>
    <w:lvl w:ilvl="6" w:tplc="A67A2148">
      <w:start w:val="1"/>
      <w:numFmt w:val="decimal"/>
      <w:lvlText w:val="%7."/>
      <w:lvlJc w:val="left"/>
      <w:pPr>
        <w:ind w:left="5040" w:hanging="360"/>
      </w:pPr>
    </w:lvl>
    <w:lvl w:ilvl="7" w:tplc="322E5AC4">
      <w:start w:val="1"/>
      <w:numFmt w:val="lowerLetter"/>
      <w:lvlText w:val="%8."/>
      <w:lvlJc w:val="left"/>
      <w:pPr>
        <w:ind w:left="5760" w:hanging="360"/>
      </w:pPr>
    </w:lvl>
    <w:lvl w:ilvl="8" w:tplc="923A517E">
      <w:start w:val="1"/>
      <w:numFmt w:val="lowerRoman"/>
      <w:lvlText w:val="%9."/>
      <w:lvlJc w:val="right"/>
      <w:pPr>
        <w:ind w:left="6480" w:hanging="180"/>
      </w:pPr>
    </w:lvl>
  </w:abstractNum>
  <w:abstractNum w:abstractNumId="41" w15:restartNumberingAfterBreak="0">
    <w:nsid w:val="7DB4B4F3"/>
    <w:multiLevelType w:val="hybridMultilevel"/>
    <w:tmpl w:val="DE168930"/>
    <w:lvl w:ilvl="0" w:tplc="5F3ACE22">
      <w:start w:val="1"/>
      <w:numFmt w:val="decimal"/>
      <w:lvlText w:val="%1."/>
      <w:lvlJc w:val="left"/>
      <w:pPr>
        <w:ind w:left="720" w:hanging="360"/>
      </w:pPr>
    </w:lvl>
    <w:lvl w:ilvl="1" w:tplc="79566BCC">
      <w:start w:val="1"/>
      <w:numFmt w:val="lowerLetter"/>
      <w:lvlText w:val="%2."/>
      <w:lvlJc w:val="left"/>
      <w:pPr>
        <w:ind w:left="1440" w:hanging="360"/>
      </w:pPr>
    </w:lvl>
    <w:lvl w:ilvl="2" w:tplc="0C96278C">
      <w:start w:val="1"/>
      <w:numFmt w:val="lowerRoman"/>
      <w:lvlText w:val="%3."/>
      <w:lvlJc w:val="right"/>
      <w:pPr>
        <w:ind w:left="2160" w:hanging="180"/>
      </w:pPr>
    </w:lvl>
    <w:lvl w:ilvl="3" w:tplc="A800A528">
      <w:start w:val="1"/>
      <w:numFmt w:val="decimal"/>
      <w:lvlText w:val="%4."/>
      <w:lvlJc w:val="left"/>
      <w:pPr>
        <w:ind w:left="2880" w:hanging="360"/>
      </w:pPr>
    </w:lvl>
    <w:lvl w:ilvl="4" w:tplc="937EEB36">
      <w:start w:val="1"/>
      <w:numFmt w:val="lowerLetter"/>
      <w:lvlText w:val="%5."/>
      <w:lvlJc w:val="left"/>
      <w:pPr>
        <w:ind w:left="3600" w:hanging="360"/>
      </w:pPr>
    </w:lvl>
    <w:lvl w:ilvl="5" w:tplc="0B0C3A24">
      <w:start w:val="1"/>
      <w:numFmt w:val="lowerRoman"/>
      <w:lvlText w:val="%6."/>
      <w:lvlJc w:val="right"/>
      <w:pPr>
        <w:ind w:left="4320" w:hanging="180"/>
      </w:pPr>
    </w:lvl>
    <w:lvl w:ilvl="6" w:tplc="CD721460">
      <w:start w:val="1"/>
      <w:numFmt w:val="decimal"/>
      <w:lvlText w:val="%7."/>
      <w:lvlJc w:val="left"/>
      <w:pPr>
        <w:ind w:left="5040" w:hanging="360"/>
      </w:pPr>
    </w:lvl>
    <w:lvl w:ilvl="7" w:tplc="F6560A80">
      <w:start w:val="1"/>
      <w:numFmt w:val="lowerLetter"/>
      <w:lvlText w:val="%8."/>
      <w:lvlJc w:val="left"/>
      <w:pPr>
        <w:ind w:left="5760" w:hanging="360"/>
      </w:pPr>
    </w:lvl>
    <w:lvl w:ilvl="8" w:tplc="2132F79E">
      <w:start w:val="1"/>
      <w:numFmt w:val="lowerRoman"/>
      <w:lvlText w:val="%9."/>
      <w:lvlJc w:val="right"/>
      <w:pPr>
        <w:ind w:left="6480" w:hanging="180"/>
      </w:pPr>
    </w:lvl>
  </w:abstractNum>
  <w:abstractNum w:abstractNumId="42" w15:restartNumberingAfterBreak="0">
    <w:nsid w:val="7E4D1CB4"/>
    <w:multiLevelType w:val="hybridMultilevel"/>
    <w:tmpl w:val="798A27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EBCA650"/>
    <w:multiLevelType w:val="hybridMultilevel"/>
    <w:tmpl w:val="FB2A3B18"/>
    <w:lvl w:ilvl="0" w:tplc="6C125282">
      <w:start w:val="1"/>
      <w:numFmt w:val="bullet"/>
      <w:lvlText w:val="-"/>
      <w:lvlJc w:val="left"/>
      <w:pPr>
        <w:ind w:left="720" w:hanging="360"/>
      </w:pPr>
      <w:rPr>
        <w:rFonts w:ascii="Calibri" w:hAnsi="Calibri" w:hint="default"/>
      </w:rPr>
    </w:lvl>
    <w:lvl w:ilvl="1" w:tplc="9CFCEBA0">
      <w:start w:val="1"/>
      <w:numFmt w:val="bullet"/>
      <w:lvlText w:val="o"/>
      <w:lvlJc w:val="left"/>
      <w:pPr>
        <w:ind w:left="1440" w:hanging="360"/>
      </w:pPr>
      <w:rPr>
        <w:rFonts w:ascii="Courier New" w:hAnsi="Courier New" w:hint="default"/>
      </w:rPr>
    </w:lvl>
    <w:lvl w:ilvl="2" w:tplc="D82A6176">
      <w:start w:val="1"/>
      <w:numFmt w:val="bullet"/>
      <w:lvlText w:val=""/>
      <w:lvlJc w:val="left"/>
      <w:pPr>
        <w:ind w:left="2160" w:hanging="360"/>
      </w:pPr>
      <w:rPr>
        <w:rFonts w:ascii="Wingdings" w:hAnsi="Wingdings" w:hint="default"/>
      </w:rPr>
    </w:lvl>
    <w:lvl w:ilvl="3" w:tplc="523ACF14">
      <w:start w:val="1"/>
      <w:numFmt w:val="bullet"/>
      <w:lvlText w:val=""/>
      <w:lvlJc w:val="left"/>
      <w:pPr>
        <w:ind w:left="2880" w:hanging="360"/>
      </w:pPr>
      <w:rPr>
        <w:rFonts w:ascii="Symbol" w:hAnsi="Symbol" w:hint="default"/>
      </w:rPr>
    </w:lvl>
    <w:lvl w:ilvl="4" w:tplc="EC145DE8">
      <w:start w:val="1"/>
      <w:numFmt w:val="bullet"/>
      <w:lvlText w:val="o"/>
      <w:lvlJc w:val="left"/>
      <w:pPr>
        <w:ind w:left="3600" w:hanging="360"/>
      </w:pPr>
      <w:rPr>
        <w:rFonts w:ascii="Courier New" w:hAnsi="Courier New" w:hint="default"/>
      </w:rPr>
    </w:lvl>
    <w:lvl w:ilvl="5" w:tplc="F2A44726">
      <w:start w:val="1"/>
      <w:numFmt w:val="bullet"/>
      <w:lvlText w:val=""/>
      <w:lvlJc w:val="left"/>
      <w:pPr>
        <w:ind w:left="4320" w:hanging="360"/>
      </w:pPr>
      <w:rPr>
        <w:rFonts w:ascii="Wingdings" w:hAnsi="Wingdings" w:hint="default"/>
      </w:rPr>
    </w:lvl>
    <w:lvl w:ilvl="6" w:tplc="12C8EE00">
      <w:start w:val="1"/>
      <w:numFmt w:val="bullet"/>
      <w:lvlText w:val=""/>
      <w:lvlJc w:val="left"/>
      <w:pPr>
        <w:ind w:left="5040" w:hanging="360"/>
      </w:pPr>
      <w:rPr>
        <w:rFonts w:ascii="Symbol" w:hAnsi="Symbol" w:hint="default"/>
      </w:rPr>
    </w:lvl>
    <w:lvl w:ilvl="7" w:tplc="F8DA8776">
      <w:start w:val="1"/>
      <w:numFmt w:val="bullet"/>
      <w:lvlText w:val="o"/>
      <w:lvlJc w:val="left"/>
      <w:pPr>
        <w:ind w:left="5760" w:hanging="360"/>
      </w:pPr>
      <w:rPr>
        <w:rFonts w:ascii="Courier New" w:hAnsi="Courier New" w:hint="default"/>
      </w:rPr>
    </w:lvl>
    <w:lvl w:ilvl="8" w:tplc="3BB062DC">
      <w:start w:val="1"/>
      <w:numFmt w:val="bullet"/>
      <w:lvlText w:val=""/>
      <w:lvlJc w:val="left"/>
      <w:pPr>
        <w:ind w:left="6480" w:hanging="360"/>
      </w:pPr>
      <w:rPr>
        <w:rFonts w:ascii="Wingdings" w:hAnsi="Wingdings" w:hint="default"/>
      </w:rPr>
    </w:lvl>
  </w:abstractNum>
  <w:num w:numId="1" w16cid:durableId="184288271">
    <w:abstractNumId w:val="0"/>
  </w:num>
  <w:num w:numId="2" w16cid:durableId="1850024014">
    <w:abstractNumId w:val="12"/>
  </w:num>
  <w:num w:numId="3" w16cid:durableId="234440619">
    <w:abstractNumId w:val="4"/>
  </w:num>
  <w:num w:numId="4" w16cid:durableId="2080664887">
    <w:abstractNumId w:val="13"/>
  </w:num>
  <w:num w:numId="5" w16cid:durableId="1716193549">
    <w:abstractNumId w:val="1"/>
  </w:num>
  <w:num w:numId="6" w16cid:durableId="1074282257">
    <w:abstractNumId w:val="8"/>
  </w:num>
  <w:num w:numId="7" w16cid:durableId="412552182">
    <w:abstractNumId w:val="41"/>
  </w:num>
  <w:num w:numId="8" w16cid:durableId="1145507050">
    <w:abstractNumId w:val="39"/>
  </w:num>
  <w:num w:numId="9" w16cid:durableId="518079745">
    <w:abstractNumId w:val="43"/>
  </w:num>
  <w:num w:numId="10" w16cid:durableId="557673531">
    <w:abstractNumId w:val="22"/>
  </w:num>
  <w:num w:numId="11" w16cid:durableId="1753046618">
    <w:abstractNumId w:val="15"/>
  </w:num>
  <w:num w:numId="12" w16cid:durableId="854464872">
    <w:abstractNumId w:val="29"/>
  </w:num>
  <w:num w:numId="13" w16cid:durableId="1931430646">
    <w:abstractNumId w:val="6"/>
  </w:num>
  <w:num w:numId="14" w16cid:durableId="374085060">
    <w:abstractNumId w:val="26"/>
  </w:num>
  <w:num w:numId="15" w16cid:durableId="1680354166">
    <w:abstractNumId w:val="7"/>
  </w:num>
  <w:num w:numId="16" w16cid:durableId="1365327568">
    <w:abstractNumId w:val="28"/>
  </w:num>
  <w:num w:numId="17" w16cid:durableId="439682999">
    <w:abstractNumId w:val="34"/>
  </w:num>
  <w:num w:numId="18" w16cid:durableId="1405909357">
    <w:abstractNumId w:val="38"/>
  </w:num>
  <w:num w:numId="19" w16cid:durableId="1823353842">
    <w:abstractNumId w:val="19"/>
  </w:num>
  <w:num w:numId="20" w16cid:durableId="1018972256">
    <w:abstractNumId w:val="31"/>
  </w:num>
  <w:num w:numId="21" w16cid:durableId="217518646">
    <w:abstractNumId w:val="27"/>
  </w:num>
  <w:num w:numId="22" w16cid:durableId="1129712510">
    <w:abstractNumId w:val="10"/>
  </w:num>
  <w:num w:numId="23" w16cid:durableId="186254954">
    <w:abstractNumId w:val="3"/>
  </w:num>
  <w:num w:numId="24" w16cid:durableId="1083330579">
    <w:abstractNumId w:val="30"/>
  </w:num>
  <w:num w:numId="25" w16cid:durableId="445202394">
    <w:abstractNumId w:val="18"/>
  </w:num>
  <w:num w:numId="26" w16cid:durableId="299962336">
    <w:abstractNumId w:val="32"/>
  </w:num>
  <w:num w:numId="27" w16cid:durableId="132218137">
    <w:abstractNumId w:val="40"/>
  </w:num>
  <w:num w:numId="28" w16cid:durableId="221674743">
    <w:abstractNumId w:val="33"/>
  </w:num>
  <w:num w:numId="29" w16cid:durableId="1409041231">
    <w:abstractNumId w:val="17"/>
  </w:num>
  <w:num w:numId="30" w16cid:durableId="859708968">
    <w:abstractNumId w:val="14"/>
  </w:num>
  <w:num w:numId="31" w16cid:durableId="1347515411">
    <w:abstractNumId w:val="5"/>
  </w:num>
  <w:num w:numId="32" w16cid:durableId="686978448">
    <w:abstractNumId w:val="23"/>
  </w:num>
  <w:num w:numId="33" w16cid:durableId="1324432308">
    <w:abstractNumId w:val="2"/>
  </w:num>
  <w:num w:numId="34" w16cid:durableId="419449270">
    <w:abstractNumId w:val="25"/>
  </w:num>
  <w:num w:numId="35" w16cid:durableId="1331330736">
    <w:abstractNumId w:val="37"/>
  </w:num>
  <w:num w:numId="36" w16cid:durableId="1464806656">
    <w:abstractNumId w:val="42"/>
  </w:num>
  <w:num w:numId="37" w16cid:durableId="1457483719">
    <w:abstractNumId w:val="24"/>
  </w:num>
  <w:num w:numId="38" w16cid:durableId="29916324">
    <w:abstractNumId w:val="20"/>
  </w:num>
  <w:num w:numId="39" w16cid:durableId="1244989073">
    <w:abstractNumId w:val="21"/>
  </w:num>
  <w:num w:numId="40" w16cid:durableId="581332527">
    <w:abstractNumId w:val="35"/>
  </w:num>
  <w:num w:numId="41" w16cid:durableId="528764020">
    <w:abstractNumId w:val="11"/>
  </w:num>
  <w:num w:numId="42" w16cid:durableId="638993222">
    <w:abstractNumId w:val="36"/>
  </w:num>
  <w:num w:numId="43" w16cid:durableId="1507281752">
    <w:abstractNumId w:val="16"/>
  </w:num>
  <w:num w:numId="44" w16cid:durableId="188236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8D86261"/>
    <w:rsid w:val="00005194"/>
    <w:rsid w:val="00005D45"/>
    <w:rsid w:val="000110EA"/>
    <w:rsid w:val="000145AF"/>
    <w:rsid w:val="000157F9"/>
    <w:rsid w:val="00017712"/>
    <w:rsid w:val="00020FAC"/>
    <w:rsid w:val="000241B5"/>
    <w:rsid w:val="00024D8D"/>
    <w:rsid w:val="00027F37"/>
    <w:rsid w:val="00030CD6"/>
    <w:rsid w:val="00031A69"/>
    <w:rsid w:val="000320C0"/>
    <w:rsid w:val="00032D03"/>
    <w:rsid w:val="00036160"/>
    <w:rsid w:val="00036B44"/>
    <w:rsid w:val="00036D89"/>
    <w:rsid w:val="00042865"/>
    <w:rsid w:val="000538F0"/>
    <w:rsid w:val="00053F4C"/>
    <w:rsid w:val="00061984"/>
    <w:rsid w:val="00065DD1"/>
    <w:rsid w:val="00066C4D"/>
    <w:rsid w:val="0006C3D0"/>
    <w:rsid w:val="00071B50"/>
    <w:rsid w:val="00075DFE"/>
    <w:rsid w:val="00080F3A"/>
    <w:rsid w:val="00081C2D"/>
    <w:rsid w:val="00084B8C"/>
    <w:rsid w:val="000863E7"/>
    <w:rsid w:val="000872A1"/>
    <w:rsid w:val="00087D51"/>
    <w:rsid w:val="00091C4E"/>
    <w:rsid w:val="00095FCC"/>
    <w:rsid w:val="00096836"/>
    <w:rsid w:val="00096D59"/>
    <w:rsid w:val="000A411A"/>
    <w:rsid w:val="000A4D11"/>
    <w:rsid w:val="000B43EA"/>
    <w:rsid w:val="000B6DBB"/>
    <w:rsid w:val="000B77EC"/>
    <w:rsid w:val="000C3508"/>
    <w:rsid w:val="000C797C"/>
    <w:rsid w:val="000D05A1"/>
    <w:rsid w:val="000D2BEA"/>
    <w:rsid w:val="000D4B76"/>
    <w:rsid w:val="000D74FF"/>
    <w:rsid w:val="000E1756"/>
    <w:rsid w:val="000E2BA2"/>
    <w:rsid w:val="000E38F0"/>
    <w:rsid w:val="000E5C4E"/>
    <w:rsid w:val="000E6FB4"/>
    <w:rsid w:val="000F0587"/>
    <w:rsid w:val="000F26DB"/>
    <w:rsid w:val="000F3DAB"/>
    <w:rsid w:val="000F4A20"/>
    <w:rsid w:val="000F53FB"/>
    <w:rsid w:val="000F621F"/>
    <w:rsid w:val="000F70E9"/>
    <w:rsid w:val="0010183C"/>
    <w:rsid w:val="001063F8"/>
    <w:rsid w:val="00107E97"/>
    <w:rsid w:val="00112406"/>
    <w:rsid w:val="00113046"/>
    <w:rsid w:val="0011352E"/>
    <w:rsid w:val="0011420F"/>
    <w:rsid w:val="0011430D"/>
    <w:rsid w:val="0011691E"/>
    <w:rsid w:val="00116D36"/>
    <w:rsid w:val="00123EA3"/>
    <w:rsid w:val="00123EAE"/>
    <w:rsid w:val="001317DB"/>
    <w:rsid w:val="00135A1A"/>
    <w:rsid w:val="00141073"/>
    <w:rsid w:val="0014142A"/>
    <w:rsid w:val="00151666"/>
    <w:rsid w:val="0015254C"/>
    <w:rsid w:val="00154E87"/>
    <w:rsid w:val="00157B50"/>
    <w:rsid w:val="001610FF"/>
    <w:rsid w:val="00165055"/>
    <w:rsid w:val="00165E98"/>
    <w:rsid w:val="001679BE"/>
    <w:rsid w:val="00167B9B"/>
    <w:rsid w:val="00172783"/>
    <w:rsid w:val="00175DB1"/>
    <w:rsid w:val="00175E5C"/>
    <w:rsid w:val="00177829"/>
    <w:rsid w:val="00181202"/>
    <w:rsid w:val="001837FC"/>
    <w:rsid w:val="00186591"/>
    <w:rsid w:val="001913A1"/>
    <w:rsid w:val="00192E48"/>
    <w:rsid w:val="00193FF0"/>
    <w:rsid w:val="001950B3"/>
    <w:rsid w:val="001955F9"/>
    <w:rsid w:val="001958AC"/>
    <w:rsid w:val="00196D1F"/>
    <w:rsid w:val="001A0814"/>
    <w:rsid w:val="001A251A"/>
    <w:rsid w:val="001A29AE"/>
    <w:rsid w:val="001A47C2"/>
    <w:rsid w:val="001A7F73"/>
    <w:rsid w:val="001B0145"/>
    <w:rsid w:val="001B1D56"/>
    <w:rsid w:val="001B2513"/>
    <w:rsid w:val="001B4A8F"/>
    <w:rsid w:val="001B5481"/>
    <w:rsid w:val="001C45D4"/>
    <w:rsid w:val="001C45E5"/>
    <w:rsid w:val="001C6867"/>
    <w:rsid w:val="001D02CA"/>
    <w:rsid w:val="001D07F4"/>
    <w:rsid w:val="001D0816"/>
    <w:rsid w:val="001D091E"/>
    <w:rsid w:val="001D19FB"/>
    <w:rsid w:val="001D5733"/>
    <w:rsid w:val="001E1985"/>
    <w:rsid w:val="001E1FD9"/>
    <w:rsid w:val="001E5713"/>
    <w:rsid w:val="001F08CF"/>
    <w:rsid w:val="001F1071"/>
    <w:rsid w:val="001F4128"/>
    <w:rsid w:val="00201E82"/>
    <w:rsid w:val="002055EC"/>
    <w:rsid w:val="00205C41"/>
    <w:rsid w:val="00206F24"/>
    <w:rsid w:val="002072FB"/>
    <w:rsid w:val="002118CC"/>
    <w:rsid w:val="00212157"/>
    <w:rsid w:val="002236BD"/>
    <w:rsid w:val="00224FE1"/>
    <w:rsid w:val="00226094"/>
    <w:rsid w:val="00226D22"/>
    <w:rsid w:val="00226E1D"/>
    <w:rsid w:val="00233A0B"/>
    <w:rsid w:val="00236660"/>
    <w:rsid w:val="00237244"/>
    <w:rsid w:val="0023779B"/>
    <w:rsid w:val="00242DB8"/>
    <w:rsid w:val="002434BB"/>
    <w:rsid w:val="00243B58"/>
    <w:rsid w:val="002441DE"/>
    <w:rsid w:val="0024460E"/>
    <w:rsid w:val="00244AEC"/>
    <w:rsid w:val="0025159B"/>
    <w:rsid w:val="0025485C"/>
    <w:rsid w:val="0026007C"/>
    <w:rsid w:val="00261F8C"/>
    <w:rsid w:val="00262105"/>
    <w:rsid w:val="00262544"/>
    <w:rsid w:val="00265D1E"/>
    <w:rsid w:val="00270B9C"/>
    <w:rsid w:val="002710D5"/>
    <w:rsid w:val="0027575E"/>
    <w:rsid w:val="00275F28"/>
    <w:rsid w:val="00282BBA"/>
    <w:rsid w:val="00284CA9"/>
    <w:rsid w:val="0028737A"/>
    <w:rsid w:val="00290481"/>
    <w:rsid w:val="00291875"/>
    <w:rsid w:val="00292557"/>
    <w:rsid w:val="002934AC"/>
    <w:rsid w:val="0029545C"/>
    <w:rsid w:val="002A57A9"/>
    <w:rsid w:val="002B184D"/>
    <w:rsid w:val="002B2411"/>
    <w:rsid w:val="002B5B43"/>
    <w:rsid w:val="002B7560"/>
    <w:rsid w:val="002B7CAB"/>
    <w:rsid w:val="002C0485"/>
    <w:rsid w:val="002C0709"/>
    <w:rsid w:val="002C11AF"/>
    <w:rsid w:val="002C21B9"/>
    <w:rsid w:val="002C5EE7"/>
    <w:rsid w:val="002C6CB0"/>
    <w:rsid w:val="002D0A9D"/>
    <w:rsid w:val="002D1051"/>
    <w:rsid w:val="002D218D"/>
    <w:rsid w:val="002D33C2"/>
    <w:rsid w:val="002D6CFA"/>
    <w:rsid w:val="002D7E3F"/>
    <w:rsid w:val="002E129E"/>
    <w:rsid w:val="002E2799"/>
    <w:rsid w:val="002E3CA9"/>
    <w:rsid w:val="002E4EC0"/>
    <w:rsid w:val="002F359A"/>
    <w:rsid w:val="002F5F45"/>
    <w:rsid w:val="002F6B7F"/>
    <w:rsid w:val="002F770F"/>
    <w:rsid w:val="002F99AF"/>
    <w:rsid w:val="00300236"/>
    <w:rsid w:val="003026A4"/>
    <w:rsid w:val="003043E7"/>
    <w:rsid w:val="003052BF"/>
    <w:rsid w:val="0030FFAE"/>
    <w:rsid w:val="00314415"/>
    <w:rsid w:val="00315B42"/>
    <w:rsid w:val="00317020"/>
    <w:rsid w:val="0031767E"/>
    <w:rsid w:val="00317900"/>
    <w:rsid w:val="00320FDF"/>
    <w:rsid w:val="00321B0C"/>
    <w:rsid w:val="003226BB"/>
    <w:rsid w:val="00323510"/>
    <w:rsid w:val="003244A5"/>
    <w:rsid w:val="0033138C"/>
    <w:rsid w:val="0033145B"/>
    <w:rsid w:val="00332066"/>
    <w:rsid w:val="00334FC8"/>
    <w:rsid w:val="00337CE5"/>
    <w:rsid w:val="003400B9"/>
    <w:rsid w:val="00342438"/>
    <w:rsid w:val="00342607"/>
    <w:rsid w:val="00342F56"/>
    <w:rsid w:val="00347113"/>
    <w:rsid w:val="00350F3B"/>
    <w:rsid w:val="0035478C"/>
    <w:rsid w:val="0035569A"/>
    <w:rsid w:val="00356EE2"/>
    <w:rsid w:val="00360B3F"/>
    <w:rsid w:val="0036445B"/>
    <w:rsid w:val="00365114"/>
    <w:rsid w:val="00366EE7"/>
    <w:rsid w:val="00370086"/>
    <w:rsid w:val="003702AE"/>
    <w:rsid w:val="00373598"/>
    <w:rsid w:val="00373678"/>
    <w:rsid w:val="00375E7E"/>
    <w:rsid w:val="00381906"/>
    <w:rsid w:val="0038426F"/>
    <w:rsid w:val="00384A7A"/>
    <w:rsid w:val="003854D6"/>
    <w:rsid w:val="0038573E"/>
    <w:rsid w:val="00390878"/>
    <w:rsid w:val="00391579"/>
    <w:rsid w:val="003916F2"/>
    <w:rsid w:val="00391895"/>
    <w:rsid w:val="00392B71"/>
    <w:rsid w:val="0039684B"/>
    <w:rsid w:val="003978E5"/>
    <w:rsid w:val="00397A26"/>
    <w:rsid w:val="003A03D8"/>
    <w:rsid w:val="003A0FB5"/>
    <w:rsid w:val="003A2226"/>
    <w:rsid w:val="003A34CA"/>
    <w:rsid w:val="003A360A"/>
    <w:rsid w:val="003A7480"/>
    <w:rsid w:val="003B08DE"/>
    <w:rsid w:val="003B1969"/>
    <w:rsid w:val="003B1B9C"/>
    <w:rsid w:val="003B1CF3"/>
    <w:rsid w:val="003B1E66"/>
    <w:rsid w:val="003B6914"/>
    <w:rsid w:val="003C0605"/>
    <w:rsid w:val="003C1BC3"/>
    <w:rsid w:val="003C1C69"/>
    <w:rsid w:val="003C2DCA"/>
    <w:rsid w:val="003C3178"/>
    <w:rsid w:val="003C6524"/>
    <w:rsid w:val="003D07E6"/>
    <w:rsid w:val="003D2B84"/>
    <w:rsid w:val="003D5A8B"/>
    <w:rsid w:val="003D736A"/>
    <w:rsid w:val="003D7C76"/>
    <w:rsid w:val="003E2AE9"/>
    <w:rsid w:val="003E2DBB"/>
    <w:rsid w:val="003E47F5"/>
    <w:rsid w:val="003E59A8"/>
    <w:rsid w:val="003E5ED8"/>
    <w:rsid w:val="003F21F5"/>
    <w:rsid w:val="003F60DD"/>
    <w:rsid w:val="0040178A"/>
    <w:rsid w:val="00403E66"/>
    <w:rsid w:val="004057BF"/>
    <w:rsid w:val="00405D65"/>
    <w:rsid w:val="00405F4A"/>
    <w:rsid w:val="0040622C"/>
    <w:rsid w:val="0041173D"/>
    <w:rsid w:val="00411912"/>
    <w:rsid w:val="0041EC09"/>
    <w:rsid w:val="00423553"/>
    <w:rsid w:val="00423DC9"/>
    <w:rsid w:val="00424980"/>
    <w:rsid w:val="004258C5"/>
    <w:rsid w:val="00430279"/>
    <w:rsid w:val="00432381"/>
    <w:rsid w:val="004344F3"/>
    <w:rsid w:val="004353E6"/>
    <w:rsid w:val="00437D92"/>
    <w:rsid w:val="00441669"/>
    <w:rsid w:val="004426C2"/>
    <w:rsid w:val="004502CF"/>
    <w:rsid w:val="0045445D"/>
    <w:rsid w:val="00455581"/>
    <w:rsid w:val="004570F1"/>
    <w:rsid w:val="004572DE"/>
    <w:rsid w:val="00462966"/>
    <w:rsid w:val="00472614"/>
    <w:rsid w:val="004735F6"/>
    <w:rsid w:val="0047517A"/>
    <w:rsid w:val="00481B9B"/>
    <w:rsid w:val="00482A4A"/>
    <w:rsid w:val="00482AD5"/>
    <w:rsid w:val="004833CE"/>
    <w:rsid w:val="0048449C"/>
    <w:rsid w:val="0048539B"/>
    <w:rsid w:val="00487A06"/>
    <w:rsid w:val="0048DCCE"/>
    <w:rsid w:val="004A1056"/>
    <w:rsid w:val="004A125A"/>
    <w:rsid w:val="004A235A"/>
    <w:rsid w:val="004A24BD"/>
    <w:rsid w:val="004B0F8E"/>
    <w:rsid w:val="004B6063"/>
    <w:rsid w:val="004B6C17"/>
    <w:rsid w:val="004C2EFB"/>
    <w:rsid w:val="004C69C9"/>
    <w:rsid w:val="004D3457"/>
    <w:rsid w:val="004D4AA1"/>
    <w:rsid w:val="004D655D"/>
    <w:rsid w:val="004E16A8"/>
    <w:rsid w:val="004E1AE8"/>
    <w:rsid w:val="004F0B21"/>
    <w:rsid w:val="004F2706"/>
    <w:rsid w:val="004F7EB6"/>
    <w:rsid w:val="0050051E"/>
    <w:rsid w:val="00500763"/>
    <w:rsid w:val="00502725"/>
    <w:rsid w:val="00510AC2"/>
    <w:rsid w:val="00511D9D"/>
    <w:rsid w:val="00512CCA"/>
    <w:rsid w:val="005141B4"/>
    <w:rsid w:val="005219EF"/>
    <w:rsid w:val="00523622"/>
    <w:rsid w:val="00523E0A"/>
    <w:rsid w:val="005255B5"/>
    <w:rsid w:val="0052576B"/>
    <w:rsid w:val="0053035D"/>
    <w:rsid w:val="0053053D"/>
    <w:rsid w:val="00530E20"/>
    <w:rsid w:val="00537A8B"/>
    <w:rsid w:val="0054605B"/>
    <w:rsid w:val="00546D4B"/>
    <w:rsid w:val="00546F89"/>
    <w:rsid w:val="00553C82"/>
    <w:rsid w:val="00555932"/>
    <w:rsid w:val="00556231"/>
    <w:rsid w:val="00556E87"/>
    <w:rsid w:val="0055732D"/>
    <w:rsid w:val="00560901"/>
    <w:rsid w:val="005632DC"/>
    <w:rsid w:val="00563DC5"/>
    <w:rsid w:val="0056539E"/>
    <w:rsid w:val="005657B9"/>
    <w:rsid w:val="00566F90"/>
    <w:rsid w:val="005729E8"/>
    <w:rsid w:val="00573465"/>
    <w:rsid w:val="00575167"/>
    <w:rsid w:val="005751BA"/>
    <w:rsid w:val="00575D98"/>
    <w:rsid w:val="00577A42"/>
    <w:rsid w:val="00577ECF"/>
    <w:rsid w:val="005809B4"/>
    <w:rsid w:val="00582C66"/>
    <w:rsid w:val="00584B05"/>
    <w:rsid w:val="00585409"/>
    <w:rsid w:val="00592975"/>
    <w:rsid w:val="00593371"/>
    <w:rsid w:val="00593A37"/>
    <w:rsid w:val="00594122"/>
    <w:rsid w:val="005A03AE"/>
    <w:rsid w:val="005A1D9F"/>
    <w:rsid w:val="005A2E0F"/>
    <w:rsid w:val="005A2F56"/>
    <w:rsid w:val="005A3C24"/>
    <w:rsid w:val="005B205A"/>
    <w:rsid w:val="005B3557"/>
    <w:rsid w:val="005B366E"/>
    <w:rsid w:val="005B3F7F"/>
    <w:rsid w:val="005B705B"/>
    <w:rsid w:val="005B766E"/>
    <w:rsid w:val="005B8D98"/>
    <w:rsid w:val="005C0F02"/>
    <w:rsid w:val="005C252C"/>
    <w:rsid w:val="005C298F"/>
    <w:rsid w:val="005C73EA"/>
    <w:rsid w:val="005D2B3E"/>
    <w:rsid w:val="005D2BDB"/>
    <w:rsid w:val="005D682C"/>
    <w:rsid w:val="005E009E"/>
    <w:rsid w:val="005E1A94"/>
    <w:rsid w:val="005E1B1E"/>
    <w:rsid w:val="005E7BD5"/>
    <w:rsid w:val="005F274B"/>
    <w:rsid w:val="005F2FCD"/>
    <w:rsid w:val="005F6FF1"/>
    <w:rsid w:val="005F751E"/>
    <w:rsid w:val="006001AC"/>
    <w:rsid w:val="00600C3C"/>
    <w:rsid w:val="0060224A"/>
    <w:rsid w:val="00603AC1"/>
    <w:rsid w:val="00610084"/>
    <w:rsid w:val="0061352F"/>
    <w:rsid w:val="00613EF2"/>
    <w:rsid w:val="00617414"/>
    <w:rsid w:val="00617916"/>
    <w:rsid w:val="00620922"/>
    <w:rsid w:val="006268AF"/>
    <w:rsid w:val="00626B92"/>
    <w:rsid w:val="00626F7D"/>
    <w:rsid w:val="0063425D"/>
    <w:rsid w:val="0063773B"/>
    <w:rsid w:val="00637C4C"/>
    <w:rsid w:val="006407D0"/>
    <w:rsid w:val="00640B8F"/>
    <w:rsid w:val="0064191D"/>
    <w:rsid w:val="006441BF"/>
    <w:rsid w:val="006445EE"/>
    <w:rsid w:val="006510AC"/>
    <w:rsid w:val="0065278D"/>
    <w:rsid w:val="006527D1"/>
    <w:rsid w:val="00654CB9"/>
    <w:rsid w:val="00654DDC"/>
    <w:rsid w:val="006556CF"/>
    <w:rsid w:val="00656DCC"/>
    <w:rsid w:val="006614F3"/>
    <w:rsid w:val="0066217F"/>
    <w:rsid w:val="00662932"/>
    <w:rsid w:val="006645F3"/>
    <w:rsid w:val="00666B6B"/>
    <w:rsid w:val="0067019B"/>
    <w:rsid w:val="006712E0"/>
    <w:rsid w:val="0067218A"/>
    <w:rsid w:val="006729A8"/>
    <w:rsid w:val="00672F11"/>
    <w:rsid w:val="00676A88"/>
    <w:rsid w:val="006825FA"/>
    <w:rsid w:val="00683357"/>
    <w:rsid w:val="006849AB"/>
    <w:rsid w:val="00684EBA"/>
    <w:rsid w:val="006853F9"/>
    <w:rsid w:val="00690E07"/>
    <w:rsid w:val="00692746"/>
    <w:rsid w:val="00695CBF"/>
    <w:rsid w:val="006A0CAF"/>
    <w:rsid w:val="006A1B65"/>
    <w:rsid w:val="006A34A8"/>
    <w:rsid w:val="006A71A3"/>
    <w:rsid w:val="006B08B5"/>
    <w:rsid w:val="006B1273"/>
    <w:rsid w:val="006B1DE7"/>
    <w:rsid w:val="006B6533"/>
    <w:rsid w:val="006C232C"/>
    <w:rsid w:val="006C41D3"/>
    <w:rsid w:val="006C5A14"/>
    <w:rsid w:val="006C646C"/>
    <w:rsid w:val="006C79EA"/>
    <w:rsid w:val="006D193E"/>
    <w:rsid w:val="006D2F5E"/>
    <w:rsid w:val="006D7CA9"/>
    <w:rsid w:val="006E3187"/>
    <w:rsid w:val="006E44B9"/>
    <w:rsid w:val="006E52E3"/>
    <w:rsid w:val="006E7411"/>
    <w:rsid w:val="006E75BF"/>
    <w:rsid w:val="006F3AA4"/>
    <w:rsid w:val="006F6156"/>
    <w:rsid w:val="007001C5"/>
    <w:rsid w:val="00701A7D"/>
    <w:rsid w:val="00701D82"/>
    <w:rsid w:val="0070496C"/>
    <w:rsid w:val="0071437B"/>
    <w:rsid w:val="00715B29"/>
    <w:rsid w:val="00716321"/>
    <w:rsid w:val="007165F7"/>
    <w:rsid w:val="0072377E"/>
    <w:rsid w:val="007246DF"/>
    <w:rsid w:val="00725916"/>
    <w:rsid w:val="00734289"/>
    <w:rsid w:val="00734F56"/>
    <w:rsid w:val="007372A5"/>
    <w:rsid w:val="00740008"/>
    <w:rsid w:val="00740204"/>
    <w:rsid w:val="007406E0"/>
    <w:rsid w:val="00740F69"/>
    <w:rsid w:val="00743954"/>
    <w:rsid w:val="0074565A"/>
    <w:rsid w:val="00746559"/>
    <w:rsid w:val="00747115"/>
    <w:rsid w:val="007552A6"/>
    <w:rsid w:val="00755DC0"/>
    <w:rsid w:val="0075691E"/>
    <w:rsid w:val="00760119"/>
    <w:rsid w:val="007610D2"/>
    <w:rsid w:val="00764069"/>
    <w:rsid w:val="007646A4"/>
    <w:rsid w:val="00770624"/>
    <w:rsid w:val="007722FF"/>
    <w:rsid w:val="0077344B"/>
    <w:rsid w:val="00773DCC"/>
    <w:rsid w:val="007756E3"/>
    <w:rsid w:val="00783A9C"/>
    <w:rsid w:val="007846C3"/>
    <w:rsid w:val="007863E6"/>
    <w:rsid w:val="007870B5"/>
    <w:rsid w:val="00794172"/>
    <w:rsid w:val="00794E40"/>
    <w:rsid w:val="007969F3"/>
    <w:rsid w:val="007A1BBE"/>
    <w:rsid w:val="007A22D6"/>
    <w:rsid w:val="007A2333"/>
    <w:rsid w:val="007A2D5A"/>
    <w:rsid w:val="007A374A"/>
    <w:rsid w:val="007A5657"/>
    <w:rsid w:val="007B50B0"/>
    <w:rsid w:val="007C3E06"/>
    <w:rsid w:val="007C49B4"/>
    <w:rsid w:val="007C822F"/>
    <w:rsid w:val="007D43B4"/>
    <w:rsid w:val="007D4D99"/>
    <w:rsid w:val="007D59DE"/>
    <w:rsid w:val="007D5CBF"/>
    <w:rsid w:val="007E1185"/>
    <w:rsid w:val="007E507C"/>
    <w:rsid w:val="007E77F7"/>
    <w:rsid w:val="007F0628"/>
    <w:rsid w:val="007F6DD8"/>
    <w:rsid w:val="007F74BE"/>
    <w:rsid w:val="00800138"/>
    <w:rsid w:val="00800D05"/>
    <w:rsid w:val="00805FCD"/>
    <w:rsid w:val="00806A5F"/>
    <w:rsid w:val="008112FE"/>
    <w:rsid w:val="00812283"/>
    <w:rsid w:val="00814FC6"/>
    <w:rsid w:val="008158B1"/>
    <w:rsid w:val="00817359"/>
    <w:rsid w:val="00817CB4"/>
    <w:rsid w:val="00820700"/>
    <w:rsid w:val="008240AB"/>
    <w:rsid w:val="00825420"/>
    <w:rsid w:val="00825D7B"/>
    <w:rsid w:val="00827A87"/>
    <w:rsid w:val="00830CBD"/>
    <w:rsid w:val="00830E2F"/>
    <w:rsid w:val="0083270A"/>
    <w:rsid w:val="008329E5"/>
    <w:rsid w:val="00832A9D"/>
    <w:rsid w:val="00832AD3"/>
    <w:rsid w:val="008402A6"/>
    <w:rsid w:val="00843685"/>
    <w:rsid w:val="00843869"/>
    <w:rsid w:val="008449A6"/>
    <w:rsid w:val="00845231"/>
    <w:rsid w:val="00845C24"/>
    <w:rsid w:val="0084697A"/>
    <w:rsid w:val="0084707C"/>
    <w:rsid w:val="00851418"/>
    <w:rsid w:val="00852036"/>
    <w:rsid w:val="00852192"/>
    <w:rsid w:val="00854115"/>
    <w:rsid w:val="00854BDA"/>
    <w:rsid w:val="008552D6"/>
    <w:rsid w:val="0085617D"/>
    <w:rsid w:val="008572C1"/>
    <w:rsid w:val="00857D08"/>
    <w:rsid w:val="00860609"/>
    <w:rsid w:val="00861AC1"/>
    <w:rsid w:val="00863C14"/>
    <w:rsid w:val="00865ADF"/>
    <w:rsid w:val="0086797F"/>
    <w:rsid w:val="00871185"/>
    <w:rsid w:val="0087284E"/>
    <w:rsid w:val="00873A31"/>
    <w:rsid w:val="00876569"/>
    <w:rsid w:val="00880738"/>
    <w:rsid w:val="00884759"/>
    <w:rsid w:val="008855E1"/>
    <w:rsid w:val="00890320"/>
    <w:rsid w:val="008A148A"/>
    <w:rsid w:val="008A2372"/>
    <w:rsid w:val="008A3164"/>
    <w:rsid w:val="008A3F6C"/>
    <w:rsid w:val="008A4D1E"/>
    <w:rsid w:val="008A569C"/>
    <w:rsid w:val="008A7279"/>
    <w:rsid w:val="008A7C1F"/>
    <w:rsid w:val="008A7D74"/>
    <w:rsid w:val="008A7D8F"/>
    <w:rsid w:val="008B14D1"/>
    <w:rsid w:val="008B6025"/>
    <w:rsid w:val="008B7C3A"/>
    <w:rsid w:val="008B7F7E"/>
    <w:rsid w:val="008C13FD"/>
    <w:rsid w:val="008C5E2F"/>
    <w:rsid w:val="008D13DC"/>
    <w:rsid w:val="008D268D"/>
    <w:rsid w:val="008D9654"/>
    <w:rsid w:val="008E04FD"/>
    <w:rsid w:val="008E6CF4"/>
    <w:rsid w:val="008E728B"/>
    <w:rsid w:val="008F48F2"/>
    <w:rsid w:val="00900E5C"/>
    <w:rsid w:val="0090204B"/>
    <w:rsid w:val="00902DFB"/>
    <w:rsid w:val="00906129"/>
    <w:rsid w:val="00906E5B"/>
    <w:rsid w:val="00915087"/>
    <w:rsid w:val="00916609"/>
    <w:rsid w:val="009167FF"/>
    <w:rsid w:val="00916A95"/>
    <w:rsid w:val="009170E1"/>
    <w:rsid w:val="00917FDE"/>
    <w:rsid w:val="0092125E"/>
    <w:rsid w:val="0092166D"/>
    <w:rsid w:val="00921ED9"/>
    <w:rsid w:val="00922C8E"/>
    <w:rsid w:val="0092561D"/>
    <w:rsid w:val="0093037C"/>
    <w:rsid w:val="00931F91"/>
    <w:rsid w:val="0093235E"/>
    <w:rsid w:val="00932F30"/>
    <w:rsid w:val="00934863"/>
    <w:rsid w:val="00935020"/>
    <w:rsid w:val="00945ECC"/>
    <w:rsid w:val="00946281"/>
    <w:rsid w:val="00947615"/>
    <w:rsid w:val="0095144F"/>
    <w:rsid w:val="009520B9"/>
    <w:rsid w:val="00955191"/>
    <w:rsid w:val="0095560F"/>
    <w:rsid w:val="00956F03"/>
    <w:rsid w:val="00961030"/>
    <w:rsid w:val="00963408"/>
    <w:rsid w:val="00966214"/>
    <w:rsid w:val="0096651A"/>
    <w:rsid w:val="0096738F"/>
    <w:rsid w:val="00974AAA"/>
    <w:rsid w:val="00974AAB"/>
    <w:rsid w:val="0098320D"/>
    <w:rsid w:val="0098387F"/>
    <w:rsid w:val="00983922"/>
    <w:rsid w:val="009846AE"/>
    <w:rsid w:val="0098479C"/>
    <w:rsid w:val="0098550A"/>
    <w:rsid w:val="0098572B"/>
    <w:rsid w:val="0098B680"/>
    <w:rsid w:val="009907F8"/>
    <w:rsid w:val="00991301"/>
    <w:rsid w:val="009913D7"/>
    <w:rsid w:val="00991A39"/>
    <w:rsid w:val="009920E0"/>
    <w:rsid w:val="00992427"/>
    <w:rsid w:val="00996F64"/>
    <w:rsid w:val="009A3768"/>
    <w:rsid w:val="009A3BB2"/>
    <w:rsid w:val="009A4221"/>
    <w:rsid w:val="009ADB0B"/>
    <w:rsid w:val="009B1B59"/>
    <w:rsid w:val="009B48D6"/>
    <w:rsid w:val="009C1A1E"/>
    <w:rsid w:val="009C1B40"/>
    <w:rsid w:val="009C3DE6"/>
    <w:rsid w:val="009C66F7"/>
    <w:rsid w:val="009D135A"/>
    <w:rsid w:val="009D480A"/>
    <w:rsid w:val="009D4BAF"/>
    <w:rsid w:val="009D6009"/>
    <w:rsid w:val="009E271F"/>
    <w:rsid w:val="009E3CF6"/>
    <w:rsid w:val="009E3DD4"/>
    <w:rsid w:val="009E5214"/>
    <w:rsid w:val="009F0BEC"/>
    <w:rsid w:val="009F3381"/>
    <w:rsid w:val="009F4420"/>
    <w:rsid w:val="009F599E"/>
    <w:rsid w:val="00A000C0"/>
    <w:rsid w:val="00A00194"/>
    <w:rsid w:val="00A00751"/>
    <w:rsid w:val="00A018EE"/>
    <w:rsid w:val="00A01A15"/>
    <w:rsid w:val="00A036C6"/>
    <w:rsid w:val="00A0517B"/>
    <w:rsid w:val="00A07960"/>
    <w:rsid w:val="00A11CC3"/>
    <w:rsid w:val="00A12EBF"/>
    <w:rsid w:val="00A13453"/>
    <w:rsid w:val="00A1628D"/>
    <w:rsid w:val="00A202F8"/>
    <w:rsid w:val="00A220D4"/>
    <w:rsid w:val="00A23FC3"/>
    <w:rsid w:val="00A24E18"/>
    <w:rsid w:val="00A2554E"/>
    <w:rsid w:val="00A26088"/>
    <w:rsid w:val="00A27540"/>
    <w:rsid w:val="00A323E6"/>
    <w:rsid w:val="00A3329D"/>
    <w:rsid w:val="00A3473A"/>
    <w:rsid w:val="00A375E4"/>
    <w:rsid w:val="00A404BA"/>
    <w:rsid w:val="00A40B74"/>
    <w:rsid w:val="00A42640"/>
    <w:rsid w:val="00A42FBE"/>
    <w:rsid w:val="00A45046"/>
    <w:rsid w:val="00A476E3"/>
    <w:rsid w:val="00A50A8A"/>
    <w:rsid w:val="00A52320"/>
    <w:rsid w:val="00A527DF"/>
    <w:rsid w:val="00A55881"/>
    <w:rsid w:val="00A56A88"/>
    <w:rsid w:val="00A60DD8"/>
    <w:rsid w:val="00A64278"/>
    <w:rsid w:val="00A726C1"/>
    <w:rsid w:val="00A7495F"/>
    <w:rsid w:val="00A80B88"/>
    <w:rsid w:val="00A820DB"/>
    <w:rsid w:val="00A83A63"/>
    <w:rsid w:val="00A83B7C"/>
    <w:rsid w:val="00A84874"/>
    <w:rsid w:val="00A860A3"/>
    <w:rsid w:val="00A90217"/>
    <w:rsid w:val="00A9378F"/>
    <w:rsid w:val="00A94D63"/>
    <w:rsid w:val="00AA28FA"/>
    <w:rsid w:val="00AA2E52"/>
    <w:rsid w:val="00AA3289"/>
    <w:rsid w:val="00AA36BA"/>
    <w:rsid w:val="00AA3E83"/>
    <w:rsid w:val="00AA4BB5"/>
    <w:rsid w:val="00AB290F"/>
    <w:rsid w:val="00AB4F4F"/>
    <w:rsid w:val="00AB52D4"/>
    <w:rsid w:val="00AB5AD8"/>
    <w:rsid w:val="00AB65CB"/>
    <w:rsid w:val="00AC15DF"/>
    <w:rsid w:val="00AC256C"/>
    <w:rsid w:val="00AC7DE5"/>
    <w:rsid w:val="00AD075B"/>
    <w:rsid w:val="00AD3F77"/>
    <w:rsid w:val="00AD40BD"/>
    <w:rsid w:val="00AD61B3"/>
    <w:rsid w:val="00AD69E0"/>
    <w:rsid w:val="00AE071C"/>
    <w:rsid w:val="00AE1ABB"/>
    <w:rsid w:val="00AE6D74"/>
    <w:rsid w:val="00AF0777"/>
    <w:rsid w:val="00AF118D"/>
    <w:rsid w:val="00AF433B"/>
    <w:rsid w:val="00AF5AA4"/>
    <w:rsid w:val="00AF690B"/>
    <w:rsid w:val="00B002F6"/>
    <w:rsid w:val="00B023D0"/>
    <w:rsid w:val="00B02632"/>
    <w:rsid w:val="00B05B11"/>
    <w:rsid w:val="00B067A6"/>
    <w:rsid w:val="00B067EC"/>
    <w:rsid w:val="00B074F4"/>
    <w:rsid w:val="00B13784"/>
    <w:rsid w:val="00B139FB"/>
    <w:rsid w:val="00B17FEA"/>
    <w:rsid w:val="00B2284F"/>
    <w:rsid w:val="00B230D9"/>
    <w:rsid w:val="00B23610"/>
    <w:rsid w:val="00B23A8E"/>
    <w:rsid w:val="00B26F36"/>
    <w:rsid w:val="00B27780"/>
    <w:rsid w:val="00B30A4F"/>
    <w:rsid w:val="00B3393D"/>
    <w:rsid w:val="00B35A56"/>
    <w:rsid w:val="00B429D1"/>
    <w:rsid w:val="00B45AFD"/>
    <w:rsid w:val="00B473CC"/>
    <w:rsid w:val="00B51FE9"/>
    <w:rsid w:val="00B5436E"/>
    <w:rsid w:val="00B546A6"/>
    <w:rsid w:val="00B605D9"/>
    <w:rsid w:val="00B7103E"/>
    <w:rsid w:val="00B71246"/>
    <w:rsid w:val="00B72125"/>
    <w:rsid w:val="00B7270B"/>
    <w:rsid w:val="00B7625A"/>
    <w:rsid w:val="00B828B8"/>
    <w:rsid w:val="00B90CF1"/>
    <w:rsid w:val="00B93BD6"/>
    <w:rsid w:val="00BA4131"/>
    <w:rsid w:val="00BA4F69"/>
    <w:rsid w:val="00BA65E5"/>
    <w:rsid w:val="00BA6E40"/>
    <w:rsid w:val="00BA738E"/>
    <w:rsid w:val="00BB1ACE"/>
    <w:rsid w:val="00BB2A55"/>
    <w:rsid w:val="00BB4FA3"/>
    <w:rsid w:val="00BB5BB4"/>
    <w:rsid w:val="00BB61E8"/>
    <w:rsid w:val="00BC1AF5"/>
    <w:rsid w:val="00BC1E60"/>
    <w:rsid w:val="00BC28C8"/>
    <w:rsid w:val="00BC33BC"/>
    <w:rsid w:val="00BC4221"/>
    <w:rsid w:val="00BC75A2"/>
    <w:rsid w:val="00BD2B86"/>
    <w:rsid w:val="00BD5431"/>
    <w:rsid w:val="00BE084E"/>
    <w:rsid w:val="00BE1354"/>
    <w:rsid w:val="00BE1DEF"/>
    <w:rsid w:val="00BE2BED"/>
    <w:rsid w:val="00BE5721"/>
    <w:rsid w:val="00BF030F"/>
    <w:rsid w:val="00BF166F"/>
    <w:rsid w:val="00BF1F1A"/>
    <w:rsid w:val="00BF46D6"/>
    <w:rsid w:val="00BF7AD8"/>
    <w:rsid w:val="00C02AE5"/>
    <w:rsid w:val="00C0572B"/>
    <w:rsid w:val="00C076DE"/>
    <w:rsid w:val="00C14DDB"/>
    <w:rsid w:val="00C21199"/>
    <w:rsid w:val="00C23E7F"/>
    <w:rsid w:val="00C24005"/>
    <w:rsid w:val="00C24BDA"/>
    <w:rsid w:val="00C259E1"/>
    <w:rsid w:val="00C26228"/>
    <w:rsid w:val="00C31038"/>
    <w:rsid w:val="00C31540"/>
    <w:rsid w:val="00C32A28"/>
    <w:rsid w:val="00C32C03"/>
    <w:rsid w:val="00C44490"/>
    <w:rsid w:val="00C45E9E"/>
    <w:rsid w:val="00C460B2"/>
    <w:rsid w:val="00C46ECE"/>
    <w:rsid w:val="00C475F3"/>
    <w:rsid w:val="00C478AA"/>
    <w:rsid w:val="00C50EE0"/>
    <w:rsid w:val="00C518F7"/>
    <w:rsid w:val="00C5220C"/>
    <w:rsid w:val="00C524B8"/>
    <w:rsid w:val="00C56233"/>
    <w:rsid w:val="00C59180"/>
    <w:rsid w:val="00C606F8"/>
    <w:rsid w:val="00C60BF1"/>
    <w:rsid w:val="00C62171"/>
    <w:rsid w:val="00C62266"/>
    <w:rsid w:val="00C65BED"/>
    <w:rsid w:val="00C74BBE"/>
    <w:rsid w:val="00C760F0"/>
    <w:rsid w:val="00C8092C"/>
    <w:rsid w:val="00C83D97"/>
    <w:rsid w:val="00C8620D"/>
    <w:rsid w:val="00C86854"/>
    <w:rsid w:val="00C953C3"/>
    <w:rsid w:val="00CB01B4"/>
    <w:rsid w:val="00CB132D"/>
    <w:rsid w:val="00CB207E"/>
    <w:rsid w:val="00CB31F5"/>
    <w:rsid w:val="00CB54CC"/>
    <w:rsid w:val="00CB6650"/>
    <w:rsid w:val="00CB79DB"/>
    <w:rsid w:val="00CC2F58"/>
    <w:rsid w:val="00CC6FC5"/>
    <w:rsid w:val="00CCF144"/>
    <w:rsid w:val="00CD01C1"/>
    <w:rsid w:val="00CD04F3"/>
    <w:rsid w:val="00CD0AAA"/>
    <w:rsid w:val="00CD12EE"/>
    <w:rsid w:val="00CD1456"/>
    <w:rsid w:val="00CD16FB"/>
    <w:rsid w:val="00CD1FA1"/>
    <w:rsid w:val="00CD3438"/>
    <w:rsid w:val="00CD4557"/>
    <w:rsid w:val="00CD4A17"/>
    <w:rsid w:val="00CD65E7"/>
    <w:rsid w:val="00CD6D4B"/>
    <w:rsid w:val="00CD78B1"/>
    <w:rsid w:val="00CE0E4C"/>
    <w:rsid w:val="00CE7EFA"/>
    <w:rsid w:val="00CE7FE9"/>
    <w:rsid w:val="00CF06F0"/>
    <w:rsid w:val="00CF3EE8"/>
    <w:rsid w:val="00CF5310"/>
    <w:rsid w:val="00CF624D"/>
    <w:rsid w:val="00D012AF"/>
    <w:rsid w:val="00D039DC"/>
    <w:rsid w:val="00D04156"/>
    <w:rsid w:val="00D04D71"/>
    <w:rsid w:val="00D1184C"/>
    <w:rsid w:val="00D15284"/>
    <w:rsid w:val="00D1591E"/>
    <w:rsid w:val="00D15EAC"/>
    <w:rsid w:val="00D160BA"/>
    <w:rsid w:val="00D1EE58"/>
    <w:rsid w:val="00D20365"/>
    <w:rsid w:val="00D228B5"/>
    <w:rsid w:val="00D24477"/>
    <w:rsid w:val="00D25930"/>
    <w:rsid w:val="00D26001"/>
    <w:rsid w:val="00D31A5F"/>
    <w:rsid w:val="00D32009"/>
    <w:rsid w:val="00D3392B"/>
    <w:rsid w:val="00D4174C"/>
    <w:rsid w:val="00D430FB"/>
    <w:rsid w:val="00D4484F"/>
    <w:rsid w:val="00D472E8"/>
    <w:rsid w:val="00D50BA7"/>
    <w:rsid w:val="00D511AC"/>
    <w:rsid w:val="00D531CD"/>
    <w:rsid w:val="00D53477"/>
    <w:rsid w:val="00D54689"/>
    <w:rsid w:val="00D6375C"/>
    <w:rsid w:val="00D65A30"/>
    <w:rsid w:val="00D65EB4"/>
    <w:rsid w:val="00D70EAD"/>
    <w:rsid w:val="00D714F9"/>
    <w:rsid w:val="00D71834"/>
    <w:rsid w:val="00D73208"/>
    <w:rsid w:val="00D761BD"/>
    <w:rsid w:val="00D762FE"/>
    <w:rsid w:val="00D76678"/>
    <w:rsid w:val="00D76E64"/>
    <w:rsid w:val="00D819B0"/>
    <w:rsid w:val="00D82A59"/>
    <w:rsid w:val="00D83FC7"/>
    <w:rsid w:val="00D86C95"/>
    <w:rsid w:val="00D87BFB"/>
    <w:rsid w:val="00D9705E"/>
    <w:rsid w:val="00DA159E"/>
    <w:rsid w:val="00DA23C6"/>
    <w:rsid w:val="00DA731D"/>
    <w:rsid w:val="00DA7AA2"/>
    <w:rsid w:val="00DA7C07"/>
    <w:rsid w:val="00DB380F"/>
    <w:rsid w:val="00DB4AD2"/>
    <w:rsid w:val="00DB4F11"/>
    <w:rsid w:val="00DB512A"/>
    <w:rsid w:val="00DB636A"/>
    <w:rsid w:val="00DC2B16"/>
    <w:rsid w:val="00DC52A7"/>
    <w:rsid w:val="00DC5336"/>
    <w:rsid w:val="00DC5742"/>
    <w:rsid w:val="00DC668D"/>
    <w:rsid w:val="00DC686A"/>
    <w:rsid w:val="00DD08CB"/>
    <w:rsid w:val="00DD0AD7"/>
    <w:rsid w:val="00DD1645"/>
    <w:rsid w:val="00DD18C2"/>
    <w:rsid w:val="00DD52B0"/>
    <w:rsid w:val="00DE3DD9"/>
    <w:rsid w:val="00DE4FE4"/>
    <w:rsid w:val="00DE5559"/>
    <w:rsid w:val="00DE5D0A"/>
    <w:rsid w:val="00DE74CC"/>
    <w:rsid w:val="00DF1AED"/>
    <w:rsid w:val="00DF33A6"/>
    <w:rsid w:val="00DF33CF"/>
    <w:rsid w:val="00DF36DC"/>
    <w:rsid w:val="00DF58FD"/>
    <w:rsid w:val="00DF5C23"/>
    <w:rsid w:val="00E05A50"/>
    <w:rsid w:val="00E0690E"/>
    <w:rsid w:val="00E102C7"/>
    <w:rsid w:val="00E14289"/>
    <w:rsid w:val="00E14C68"/>
    <w:rsid w:val="00E15BCC"/>
    <w:rsid w:val="00E17C6A"/>
    <w:rsid w:val="00E18B00"/>
    <w:rsid w:val="00E226EC"/>
    <w:rsid w:val="00E22AB0"/>
    <w:rsid w:val="00E234BB"/>
    <w:rsid w:val="00E24738"/>
    <w:rsid w:val="00E25941"/>
    <w:rsid w:val="00E2736C"/>
    <w:rsid w:val="00E301F5"/>
    <w:rsid w:val="00E33D75"/>
    <w:rsid w:val="00E349F5"/>
    <w:rsid w:val="00E35640"/>
    <w:rsid w:val="00E36301"/>
    <w:rsid w:val="00E36543"/>
    <w:rsid w:val="00E414CE"/>
    <w:rsid w:val="00E468B5"/>
    <w:rsid w:val="00E5021F"/>
    <w:rsid w:val="00E519D7"/>
    <w:rsid w:val="00E53093"/>
    <w:rsid w:val="00E57C72"/>
    <w:rsid w:val="00E5ABF7"/>
    <w:rsid w:val="00E60502"/>
    <w:rsid w:val="00E60B10"/>
    <w:rsid w:val="00E60D6F"/>
    <w:rsid w:val="00E626B8"/>
    <w:rsid w:val="00E65198"/>
    <w:rsid w:val="00E71D0F"/>
    <w:rsid w:val="00E72304"/>
    <w:rsid w:val="00E735B1"/>
    <w:rsid w:val="00E74115"/>
    <w:rsid w:val="00E76AC2"/>
    <w:rsid w:val="00E76FE8"/>
    <w:rsid w:val="00E8012C"/>
    <w:rsid w:val="00E81094"/>
    <w:rsid w:val="00E81AF0"/>
    <w:rsid w:val="00E823AF"/>
    <w:rsid w:val="00E82A5B"/>
    <w:rsid w:val="00E85437"/>
    <w:rsid w:val="00E878A5"/>
    <w:rsid w:val="00E903E8"/>
    <w:rsid w:val="00E9071D"/>
    <w:rsid w:val="00E90B64"/>
    <w:rsid w:val="00E911A8"/>
    <w:rsid w:val="00E919DB"/>
    <w:rsid w:val="00E933A5"/>
    <w:rsid w:val="00E9350B"/>
    <w:rsid w:val="00E938CE"/>
    <w:rsid w:val="00E93CE4"/>
    <w:rsid w:val="00E93EE4"/>
    <w:rsid w:val="00E953E5"/>
    <w:rsid w:val="00EA242E"/>
    <w:rsid w:val="00EA5C0A"/>
    <w:rsid w:val="00EA737E"/>
    <w:rsid w:val="00EB1F80"/>
    <w:rsid w:val="00EB5491"/>
    <w:rsid w:val="00EB54B8"/>
    <w:rsid w:val="00EB60D2"/>
    <w:rsid w:val="00EB610E"/>
    <w:rsid w:val="00EC1E4F"/>
    <w:rsid w:val="00EC610F"/>
    <w:rsid w:val="00EC9DAC"/>
    <w:rsid w:val="00ED26D3"/>
    <w:rsid w:val="00ED4725"/>
    <w:rsid w:val="00ED4B0E"/>
    <w:rsid w:val="00ED665A"/>
    <w:rsid w:val="00ED67F9"/>
    <w:rsid w:val="00ED7CF8"/>
    <w:rsid w:val="00ED7EC4"/>
    <w:rsid w:val="00EE0C8F"/>
    <w:rsid w:val="00EE44A6"/>
    <w:rsid w:val="00EE462A"/>
    <w:rsid w:val="00EE5CC1"/>
    <w:rsid w:val="00EED75A"/>
    <w:rsid w:val="00EF1494"/>
    <w:rsid w:val="00EF2F6D"/>
    <w:rsid w:val="00EF4692"/>
    <w:rsid w:val="00EF5225"/>
    <w:rsid w:val="00EF5BD1"/>
    <w:rsid w:val="00EF70B6"/>
    <w:rsid w:val="00EF755E"/>
    <w:rsid w:val="00EF7986"/>
    <w:rsid w:val="00F04C00"/>
    <w:rsid w:val="00F10DC6"/>
    <w:rsid w:val="00F10F91"/>
    <w:rsid w:val="00F12F01"/>
    <w:rsid w:val="00F15914"/>
    <w:rsid w:val="00F16BDD"/>
    <w:rsid w:val="00F20C7E"/>
    <w:rsid w:val="00F21DB9"/>
    <w:rsid w:val="00F2458A"/>
    <w:rsid w:val="00F254F0"/>
    <w:rsid w:val="00F25B28"/>
    <w:rsid w:val="00F25C49"/>
    <w:rsid w:val="00F26990"/>
    <w:rsid w:val="00F27429"/>
    <w:rsid w:val="00F31048"/>
    <w:rsid w:val="00F31575"/>
    <w:rsid w:val="00F33128"/>
    <w:rsid w:val="00F3438C"/>
    <w:rsid w:val="00F34E86"/>
    <w:rsid w:val="00F35D01"/>
    <w:rsid w:val="00F40127"/>
    <w:rsid w:val="00F40990"/>
    <w:rsid w:val="00F44E66"/>
    <w:rsid w:val="00F44F16"/>
    <w:rsid w:val="00F45A35"/>
    <w:rsid w:val="00F46617"/>
    <w:rsid w:val="00F50117"/>
    <w:rsid w:val="00F54704"/>
    <w:rsid w:val="00F55897"/>
    <w:rsid w:val="00F56131"/>
    <w:rsid w:val="00F57FA1"/>
    <w:rsid w:val="00F617D3"/>
    <w:rsid w:val="00F62CA7"/>
    <w:rsid w:val="00F62ECF"/>
    <w:rsid w:val="00F6327F"/>
    <w:rsid w:val="00F6403F"/>
    <w:rsid w:val="00F648AE"/>
    <w:rsid w:val="00F65813"/>
    <w:rsid w:val="00F663F6"/>
    <w:rsid w:val="00F67A41"/>
    <w:rsid w:val="00F6C860"/>
    <w:rsid w:val="00F73A30"/>
    <w:rsid w:val="00F758A5"/>
    <w:rsid w:val="00F772D4"/>
    <w:rsid w:val="00F7B673"/>
    <w:rsid w:val="00F8187D"/>
    <w:rsid w:val="00F81CD2"/>
    <w:rsid w:val="00F85BDA"/>
    <w:rsid w:val="00F875CF"/>
    <w:rsid w:val="00F9054C"/>
    <w:rsid w:val="00F909A7"/>
    <w:rsid w:val="00F91F1E"/>
    <w:rsid w:val="00F92DD2"/>
    <w:rsid w:val="00F9547F"/>
    <w:rsid w:val="00FA24F6"/>
    <w:rsid w:val="00FA25D4"/>
    <w:rsid w:val="00FA3EB3"/>
    <w:rsid w:val="00FA6D7B"/>
    <w:rsid w:val="00FACE11"/>
    <w:rsid w:val="00FB02AC"/>
    <w:rsid w:val="00FB254C"/>
    <w:rsid w:val="00FB3633"/>
    <w:rsid w:val="00FC25AE"/>
    <w:rsid w:val="00FC5034"/>
    <w:rsid w:val="00FD0133"/>
    <w:rsid w:val="00FD123D"/>
    <w:rsid w:val="00FD1886"/>
    <w:rsid w:val="00FE0500"/>
    <w:rsid w:val="00FE2E4F"/>
    <w:rsid w:val="00FE46AA"/>
    <w:rsid w:val="00FF1AD5"/>
    <w:rsid w:val="00FF71A0"/>
    <w:rsid w:val="00FF7532"/>
    <w:rsid w:val="0110D7D4"/>
    <w:rsid w:val="0116FFD2"/>
    <w:rsid w:val="01184708"/>
    <w:rsid w:val="01388104"/>
    <w:rsid w:val="014397AF"/>
    <w:rsid w:val="01573131"/>
    <w:rsid w:val="015D9E7E"/>
    <w:rsid w:val="015FE729"/>
    <w:rsid w:val="016B9369"/>
    <w:rsid w:val="0178D231"/>
    <w:rsid w:val="0197FE3E"/>
    <w:rsid w:val="01AC2FEC"/>
    <w:rsid w:val="01BA19CB"/>
    <w:rsid w:val="01BA3E97"/>
    <w:rsid w:val="01BC2B28"/>
    <w:rsid w:val="01C3D7B2"/>
    <w:rsid w:val="01C90569"/>
    <w:rsid w:val="01D1EB97"/>
    <w:rsid w:val="01D3799F"/>
    <w:rsid w:val="01E9A544"/>
    <w:rsid w:val="01EBD57F"/>
    <w:rsid w:val="01ECC518"/>
    <w:rsid w:val="01EF9991"/>
    <w:rsid w:val="020AD583"/>
    <w:rsid w:val="020F45AE"/>
    <w:rsid w:val="0213A0D7"/>
    <w:rsid w:val="021714F8"/>
    <w:rsid w:val="021A1D88"/>
    <w:rsid w:val="0226993D"/>
    <w:rsid w:val="0228A2C0"/>
    <w:rsid w:val="022D4406"/>
    <w:rsid w:val="0241AB12"/>
    <w:rsid w:val="0241E113"/>
    <w:rsid w:val="02489EDF"/>
    <w:rsid w:val="024E9BAD"/>
    <w:rsid w:val="02625FFF"/>
    <w:rsid w:val="026B902C"/>
    <w:rsid w:val="026D9462"/>
    <w:rsid w:val="02777609"/>
    <w:rsid w:val="02810997"/>
    <w:rsid w:val="02823633"/>
    <w:rsid w:val="02AAFEA0"/>
    <w:rsid w:val="02AB4B49"/>
    <w:rsid w:val="02B015D2"/>
    <w:rsid w:val="02B1E5EE"/>
    <w:rsid w:val="02B3E8F8"/>
    <w:rsid w:val="02B6A758"/>
    <w:rsid w:val="02BBD67E"/>
    <w:rsid w:val="02BDAF6B"/>
    <w:rsid w:val="02C32520"/>
    <w:rsid w:val="02CA266B"/>
    <w:rsid w:val="02D3955E"/>
    <w:rsid w:val="02D63EAC"/>
    <w:rsid w:val="02DF9DDE"/>
    <w:rsid w:val="02E6999D"/>
    <w:rsid w:val="02FDFD60"/>
    <w:rsid w:val="03022F4F"/>
    <w:rsid w:val="0304CE7A"/>
    <w:rsid w:val="0312ED82"/>
    <w:rsid w:val="03208B2C"/>
    <w:rsid w:val="03266C88"/>
    <w:rsid w:val="0328EE82"/>
    <w:rsid w:val="0331BE33"/>
    <w:rsid w:val="03320666"/>
    <w:rsid w:val="0340BC1F"/>
    <w:rsid w:val="0349358A"/>
    <w:rsid w:val="034953C0"/>
    <w:rsid w:val="034AE21E"/>
    <w:rsid w:val="0350ADB0"/>
    <w:rsid w:val="035FA813"/>
    <w:rsid w:val="03751EC3"/>
    <w:rsid w:val="0376F1BE"/>
    <w:rsid w:val="037BA232"/>
    <w:rsid w:val="037C0AE1"/>
    <w:rsid w:val="037C64DE"/>
    <w:rsid w:val="037DB1EF"/>
    <w:rsid w:val="037EDF7C"/>
    <w:rsid w:val="03872BEE"/>
    <w:rsid w:val="038F8E08"/>
    <w:rsid w:val="039945F9"/>
    <w:rsid w:val="039C72F3"/>
    <w:rsid w:val="03A0CA31"/>
    <w:rsid w:val="03AFE957"/>
    <w:rsid w:val="03BD9273"/>
    <w:rsid w:val="03CB040C"/>
    <w:rsid w:val="03CD7AD5"/>
    <w:rsid w:val="03D39982"/>
    <w:rsid w:val="03DDB174"/>
    <w:rsid w:val="03E4C812"/>
    <w:rsid w:val="03E5004F"/>
    <w:rsid w:val="03F25FF6"/>
    <w:rsid w:val="03F7BB42"/>
    <w:rsid w:val="03FE3060"/>
    <w:rsid w:val="0404DE37"/>
    <w:rsid w:val="0406319D"/>
    <w:rsid w:val="0414CAFE"/>
    <w:rsid w:val="04152518"/>
    <w:rsid w:val="0416C020"/>
    <w:rsid w:val="0416C58F"/>
    <w:rsid w:val="041782DF"/>
    <w:rsid w:val="04238740"/>
    <w:rsid w:val="04259B4E"/>
    <w:rsid w:val="042AD06C"/>
    <w:rsid w:val="042DE8B5"/>
    <w:rsid w:val="043D0841"/>
    <w:rsid w:val="044BE633"/>
    <w:rsid w:val="04504745"/>
    <w:rsid w:val="0454C052"/>
    <w:rsid w:val="04577CB6"/>
    <w:rsid w:val="045B719A"/>
    <w:rsid w:val="04624C09"/>
    <w:rsid w:val="0463EBA0"/>
    <w:rsid w:val="0468E927"/>
    <w:rsid w:val="0476D9D9"/>
    <w:rsid w:val="047F0E83"/>
    <w:rsid w:val="0484D3EB"/>
    <w:rsid w:val="04855403"/>
    <w:rsid w:val="048735D6"/>
    <w:rsid w:val="04875CE8"/>
    <w:rsid w:val="048F51DE"/>
    <w:rsid w:val="04995B1A"/>
    <w:rsid w:val="049D8321"/>
    <w:rsid w:val="04AFADBF"/>
    <w:rsid w:val="04B072F3"/>
    <w:rsid w:val="04B10C83"/>
    <w:rsid w:val="04B1555D"/>
    <w:rsid w:val="04B4B77C"/>
    <w:rsid w:val="04BE50BA"/>
    <w:rsid w:val="04BF2FDF"/>
    <w:rsid w:val="04D2477A"/>
    <w:rsid w:val="04D9FCE6"/>
    <w:rsid w:val="04DEB7AB"/>
    <w:rsid w:val="04F42C64"/>
    <w:rsid w:val="04F56E57"/>
    <w:rsid w:val="04F614DB"/>
    <w:rsid w:val="04F84199"/>
    <w:rsid w:val="04FD84DD"/>
    <w:rsid w:val="05237641"/>
    <w:rsid w:val="0529D6D5"/>
    <w:rsid w:val="053C4F18"/>
    <w:rsid w:val="053F55D8"/>
    <w:rsid w:val="05476EE0"/>
    <w:rsid w:val="05545150"/>
    <w:rsid w:val="0555A22F"/>
    <w:rsid w:val="05654E06"/>
    <w:rsid w:val="056C9920"/>
    <w:rsid w:val="0574E2F0"/>
    <w:rsid w:val="058E0919"/>
    <w:rsid w:val="0591F559"/>
    <w:rsid w:val="05948523"/>
    <w:rsid w:val="0597A990"/>
    <w:rsid w:val="05989E18"/>
    <w:rsid w:val="059C9372"/>
    <w:rsid w:val="05ADAF1C"/>
    <w:rsid w:val="05B29081"/>
    <w:rsid w:val="05BAD3CA"/>
    <w:rsid w:val="05BF9106"/>
    <w:rsid w:val="05C142E9"/>
    <w:rsid w:val="05C7FD62"/>
    <w:rsid w:val="05CA26B9"/>
    <w:rsid w:val="05CD9948"/>
    <w:rsid w:val="05DC97D1"/>
    <w:rsid w:val="05DF21D2"/>
    <w:rsid w:val="05DF56C5"/>
    <w:rsid w:val="05E1B6CD"/>
    <w:rsid w:val="05EE1F53"/>
    <w:rsid w:val="05F37740"/>
    <w:rsid w:val="05F5F7A2"/>
    <w:rsid w:val="05FA35BD"/>
    <w:rsid w:val="05FE1C6A"/>
    <w:rsid w:val="0607EB5F"/>
    <w:rsid w:val="0608AC91"/>
    <w:rsid w:val="06125C9D"/>
    <w:rsid w:val="06168EC0"/>
    <w:rsid w:val="061EDE47"/>
    <w:rsid w:val="06236A0C"/>
    <w:rsid w:val="06241C58"/>
    <w:rsid w:val="063255C3"/>
    <w:rsid w:val="0634BAF5"/>
    <w:rsid w:val="063C3F37"/>
    <w:rsid w:val="063D9344"/>
    <w:rsid w:val="063EE9DA"/>
    <w:rsid w:val="0643AB8E"/>
    <w:rsid w:val="064B7E20"/>
    <w:rsid w:val="064C3400"/>
    <w:rsid w:val="064FFBBF"/>
    <w:rsid w:val="066210A3"/>
    <w:rsid w:val="0689BA77"/>
    <w:rsid w:val="06996020"/>
    <w:rsid w:val="069F130B"/>
    <w:rsid w:val="06A17648"/>
    <w:rsid w:val="06A29B66"/>
    <w:rsid w:val="06BACA50"/>
    <w:rsid w:val="06BF46A2"/>
    <w:rsid w:val="06C73428"/>
    <w:rsid w:val="06D52041"/>
    <w:rsid w:val="06D86AF3"/>
    <w:rsid w:val="06F16219"/>
    <w:rsid w:val="06FF74CC"/>
    <w:rsid w:val="06FFC827"/>
    <w:rsid w:val="0700C315"/>
    <w:rsid w:val="070B0E46"/>
    <w:rsid w:val="0714F110"/>
    <w:rsid w:val="0729B84C"/>
    <w:rsid w:val="0735678A"/>
    <w:rsid w:val="0737725C"/>
    <w:rsid w:val="074B247E"/>
    <w:rsid w:val="074CC5DA"/>
    <w:rsid w:val="075E92BD"/>
    <w:rsid w:val="076D1513"/>
    <w:rsid w:val="0771B1C2"/>
    <w:rsid w:val="0773EC25"/>
    <w:rsid w:val="07774A12"/>
    <w:rsid w:val="077D872E"/>
    <w:rsid w:val="077E2926"/>
    <w:rsid w:val="07801958"/>
    <w:rsid w:val="0789F379"/>
    <w:rsid w:val="078F47A1"/>
    <w:rsid w:val="078FA7E8"/>
    <w:rsid w:val="07908761"/>
    <w:rsid w:val="07A3AE6B"/>
    <w:rsid w:val="07AA510D"/>
    <w:rsid w:val="07ABA004"/>
    <w:rsid w:val="07B15AD3"/>
    <w:rsid w:val="07BFEE01"/>
    <w:rsid w:val="07C7AE6F"/>
    <w:rsid w:val="07C8E70F"/>
    <w:rsid w:val="07D1E0B0"/>
    <w:rsid w:val="07E7BFDE"/>
    <w:rsid w:val="07E9D269"/>
    <w:rsid w:val="07F40A62"/>
    <w:rsid w:val="08011121"/>
    <w:rsid w:val="080A65E8"/>
    <w:rsid w:val="0815C0F5"/>
    <w:rsid w:val="081764D6"/>
    <w:rsid w:val="081BD6E4"/>
    <w:rsid w:val="081FE8D9"/>
    <w:rsid w:val="08208AD8"/>
    <w:rsid w:val="082251CD"/>
    <w:rsid w:val="082C27DE"/>
    <w:rsid w:val="0837550F"/>
    <w:rsid w:val="083B73FC"/>
    <w:rsid w:val="08406355"/>
    <w:rsid w:val="084D1D2B"/>
    <w:rsid w:val="08596A5F"/>
    <w:rsid w:val="08630489"/>
    <w:rsid w:val="0866AC65"/>
    <w:rsid w:val="0870756D"/>
    <w:rsid w:val="087ACFE0"/>
    <w:rsid w:val="08806ACF"/>
    <w:rsid w:val="0888118D"/>
    <w:rsid w:val="0893A9EF"/>
    <w:rsid w:val="08AB1A81"/>
    <w:rsid w:val="08B6F4F9"/>
    <w:rsid w:val="08B83935"/>
    <w:rsid w:val="08B88F24"/>
    <w:rsid w:val="08B8FAA5"/>
    <w:rsid w:val="08C87E97"/>
    <w:rsid w:val="08D1A183"/>
    <w:rsid w:val="08D63C5D"/>
    <w:rsid w:val="08D81F19"/>
    <w:rsid w:val="08D86261"/>
    <w:rsid w:val="08DBD83D"/>
    <w:rsid w:val="08DBE9EF"/>
    <w:rsid w:val="0901E737"/>
    <w:rsid w:val="0912B909"/>
    <w:rsid w:val="0912FA1F"/>
    <w:rsid w:val="091F5756"/>
    <w:rsid w:val="0932B561"/>
    <w:rsid w:val="09347383"/>
    <w:rsid w:val="0935BD2C"/>
    <w:rsid w:val="0953BE00"/>
    <w:rsid w:val="095BBD1A"/>
    <w:rsid w:val="09643484"/>
    <w:rsid w:val="096D9FC8"/>
    <w:rsid w:val="098A8745"/>
    <w:rsid w:val="098F47E2"/>
    <w:rsid w:val="099A577E"/>
    <w:rsid w:val="099ABBD8"/>
    <w:rsid w:val="09A5BF04"/>
    <w:rsid w:val="09C4CF03"/>
    <w:rsid w:val="09CA6DCE"/>
    <w:rsid w:val="09CAF326"/>
    <w:rsid w:val="09D25D3F"/>
    <w:rsid w:val="09E51EBA"/>
    <w:rsid w:val="09E81A8D"/>
    <w:rsid w:val="09E85AC1"/>
    <w:rsid w:val="09E9057D"/>
    <w:rsid w:val="09F084B5"/>
    <w:rsid w:val="09FA5735"/>
    <w:rsid w:val="0A04FB96"/>
    <w:rsid w:val="0A0BF1E0"/>
    <w:rsid w:val="0A100BB5"/>
    <w:rsid w:val="0A148101"/>
    <w:rsid w:val="0A20CBEF"/>
    <w:rsid w:val="0A325E59"/>
    <w:rsid w:val="0A346474"/>
    <w:rsid w:val="0A3A862F"/>
    <w:rsid w:val="0A3C37C3"/>
    <w:rsid w:val="0A63EF3A"/>
    <w:rsid w:val="0A64DB63"/>
    <w:rsid w:val="0A67FA6E"/>
    <w:rsid w:val="0A6D71E4"/>
    <w:rsid w:val="0A79ADA2"/>
    <w:rsid w:val="0A7AC85D"/>
    <w:rsid w:val="0A82EBB5"/>
    <w:rsid w:val="0A8366D4"/>
    <w:rsid w:val="0A838FA3"/>
    <w:rsid w:val="0A84D1DE"/>
    <w:rsid w:val="0A875535"/>
    <w:rsid w:val="0AAA57CB"/>
    <w:rsid w:val="0AC69598"/>
    <w:rsid w:val="0AC6E863"/>
    <w:rsid w:val="0ACFDD10"/>
    <w:rsid w:val="0AD18D8D"/>
    <w:rsid w:val="0AD88325"/>
    <w:rsid w:val="0ADB61B0"/>
    <w:rsid w:val="0AE59057"/>
    <w:rsid w:val="0AE6176F"/>
    <w:rsid w:val="0AEF0341"/>
    <w:rsid w:val="0AEFBC6E"/>
    <w:rsid w:val="0AF467EA"/>
    <w:rsid w:val="0AF72FD5"/>
    <w:rsid w:val="0AF789E4"/>
    <w:rsid w:val="0AF78D7B"/>
    <w:rsid w:val="0AF8425F"/>
    <w:rsid w:val="0AFF8671"/>
    <w:rsid w:val="0AFFA893"/>
    <w:rsid w:val="0B0136A1"/>
    <w:rsid w:val="0B068B6F"/>
    <w:rsid w:val="0B07D350"/>
    <w:rsid w:val="0B0EA94A"/>
    <w:rsid w:val="0B129871"/>
    <w:rsid w:val="0B204E07"/>
    <w:rsid w:val="0B21B739"/>
    <w:rsid w:val="0B251890"/>
    <w:rsid w:val="0B2B1843"/>
    <w:rsid w:val="0B307EEA"/>
    <w:rsid w:val="0B36971E"/>
    <w:rsid w:val="0B370E70"/>
    <w:rsid w:val="0B39A531"/>
    <w:rsid w:val="0B3A6078"/>
    <w:rsid w:val="0B4498AB"/>
    <w:rsid w:val="0B4F71CC"/>
    <w:rsid w:val="0B5259E5"/>
    <w:rsid w:val="0B57440B"/>
    <w:rsid w:val="0B5DB221"/>
    <w:rsid w:val="0B6636AF"/>
    <w:rsid w:val="0B687703"/>
    <w:rsid w:val="0B6CB116"/>
    <w:rsid w:val="0B6F8361"/>
    <w:rsid w:val="0B8508C2"/>
    <w:rsid w:val="0B8E2AA5"/>
    <w:rsid w:val="0B8EDFFC"/>
    <w:rsid w:val="0B9ACEE7"/>
    <w:rsid w:val="0B9C35ED"/>
    <w:rsid w:val="0BA0A53C"/>
    <w:rsid w:val="0BA0CDCF"/>
    <w:rsid w:val="0BABDC16"/>
    <w:rsid w:val="0BAD189B"/>
    <w:rsid w:val="0BB46991"/>
    <w:rsid w:val="0BB94535"/>
    <w:rsid w:val="0BBAFDEF"/>
    <w:rsid w:val="0BC4E1D8"/>
    <w:rsid w:val="0BCD4C75"/>
    <w:rsid w:val="0BCE11AE"/>
    <w:rsid w:val="0BCFECF5"/>
    <w:rsid w:val="0BE2A5D7"/>
    <w:rsid w:val="0BE2B8FE"/>
    <w:rsid w:val="0BF181EF"/>
    <w:rsid w:val="0BFB11A3"/>
    <w:rsid w:val="0BFCA88D"/>
    <w:rsid w:val="0BFFBF9B"/>
    <w:rsid w:val="0C03F2EC"/>
    <w:rsid w:val="0C121971"/>
    <w:rsid w:val="0C14CC0B"/>
    <w:rsid w:val="0C25D99A"/>
    <w:rsid w:val="0C2C3CB1"/>
    <w:rsid w:val="0C404932"/>
    <w:rsid w:val="0C434F9D"/>
    <w:rsid w:val="0C4386D3"/>
    <w:rsid w:val="0C4ED29C"/>
    <w:rsid w:val="0C530191"/>
    <w:rsid w:val="0C619FFF"/>
    <w:rsid w:val="0C6BDA28"/>
    <w:rsid w:val="0C6F3646"/>
    <w:rsid w:val="0C71374C"/>
    <w:rsid w:val="0C7C9DA3"/>
    <w:rsid w:val="0C81E7D0"/>
    <w:rsid w:val="0C84ECA9"/>
    <w:rsid w:val="0C8C89BD"/>
    <w:rsid w:val="0C8E151D"/>
    <w:rsid w:val="0C984CAB"/>
    <w:rsid w:val="0C9B5159"/>
    <w:rsid w:val="0CA0152B"/>
    <w:rsid w:val="0CA2F60B"/>
    <w:rsid w:val="0CA6661C"/>
    <w:rsid w:val="0CB90D4C"/>
    <w:rsid w:val="0CBD879A"/>
    <w:rsid w:val="0CC3B5E3"/>
    <w:rsid w:val="0CCA6A3B"/>
    <w:rsid w:val="0CCBA28A"/>
    <w:rsid w:val="0CCC341A"/>
    <w:rsid w:val="0CD6CE03"/>
    <w:rsid w:val="0CEC5A45"/>
    <w:rsid w:val="0D0B53C2"/>
    <w:rsid w:val="0D193CD1"/>
    <w:rsid w:val="0D1C4C04"/>
    <w:rsid w:val="0D23F674"/>
    <w:rsid w:val="0D245CC8"/>
    <w:rsid w:val="0D277B20"/>
    <w:rsid w:val="0D293B71"/>
    <w:rsid w:val="0D2E267B"/>
    <w:rsid w:val="0D2EC3E6"/>
    <w:rsid w:val="0D2F0880"/>
    <w:rsid w:val="0D30FDFA"/>
    <w:rsid w:val="0D47AC77"/>
    <w:rsid w:val="0D48E8FC"/>
    <w:rsid w:val="0D495ED2"/>
    <w:rsid w:val="0D4B39CA"/>
    <w:rsid w:val="0D4CA2A3"/>
    <w:rsid w:val="0D53E7F5"/>
    <w:rsid w:val="0D6B6FD9"/>
    <w:rsid w:val="0D71CA75"/>
    <w:rsid w:val="0D736289"/>
    <w:rsid w:val="0D8793A7"/>
    <w:rsid w:val="0D9026C1"/>
    <w:rsid w:val="0D95ED77"/>
    <w:rsid w:val="0D989318"/>
    <w:rsid w:val="0D9B62B3"/>
    <w:rsid w:val="0DA6F702"/>
    <w:rsid w:val="0DAAE1BA"/>
    <w:rsid w:val="0DABCA50"/>
    <w:rsid w:val="0DC75962"/>
    <w:rsid w:val="0DDC1AE8"/>
    <w:rsid w:val="0DF334B2"/>
    <w:rsid w:val="0DFE8925"/>
    <w:rsid w:val="0E04D33C"/>
    <w:rsid w:val="0E17683D"/>
    <w:rsid w:val="0E1885FD"/>
    <w:rsid w:val="0E1C15E5"/>
    <w:rsid w:val="0E208AD5"/>
    <w:rsid w:val="0E323FE2"/>
    <w:rsid w:val="0E51A893"/>
    <w:rsid w:val="0E615B32"/>
    <w:rsid w:val="0E6768C2"/>
    <w:rsid w:val="0E6C6B70"/>
    <w:rsid w:val="0E6F904C"/>
    <w:rsid w:val="0E6FDBDA"/>
    <w:rsid w:val="0E7454DE"/>
    <w:rsid w:val="0E7982B9"/>
    <w:rsid w:val="0E7F289E"/>
    <w:rsid w:val="0E83922A"/>
    <w:rsid w:val="0E85B062"/>
    <w:rsid w:val="0E8CDF25"/>
    <w:rsid w:val="0E8D5A3F"/>
    <w:rsid w:val="0E93DCA2"/>
    <w:rsid w:val="0E9C86AD"/>
    <w:rsid w:val="0EA5796E"/>
    <w:rsid w:val="0EB8BDC4"/>
    <w:rsid w:val="0EBF2EE9"/>
    <w:rsid w:val="0EC1986B"/>
    <w:rsid w:val="0EC680BE"/>
    <w:rsid w:val="0ED2460D"/>
    <w:rsid w:val="0EDAB46E"/>
    <w:rsid w:val="0EE87304"/>
    <w:rsid w:val="0EEAC24D"/>
    <w:rsid w:val="0EEF6056"/>
    <w:rsid w:val="0EF3BBAF"/>
    <w:rsid w:val="0EF89519"/>
    <w:rsid w:val="0F013457"/>
    <w:rsid w:val="0F09EC0C"/>
    <w:rsid w:val="0F2A69EB"/>
    <w:rsid w:val="0F2A827B"/>
    <w:rsid w:val="0F2DABB6"/>
    <w:rsid w:val="0F320D2B"/>
    <w:rsid w:val="0F398545"/>
    <w:rsid w:val="0F4C2FC9"/>
    <w:rsid w:val="0F4CDF81"/>
    <w:rsid w:val="0F4E82FB"/>
    <w:rsid w:val="0F53A5C7"/>
    <w:rsid w:val="0F5AFA07"/>
    <w:rsid w:val="0F5D3405"/>
    <w:rsid w:val="0F7BBC14"/>
    <w:rsid w:val="0F852BA3"/>
    <w:rsid w:val="0F8A70DB"/>
    <w:rsid w:val="0F9ECD2D"/>
    <w:rsid w:val="0FA7A151"/>
    <w:rsid w:val="0FAA6785"/>
    <w:rsid w:val="0FAA751A"/>
    <w:rsid w:val="0FB3E849"/>
    <w:rsid w:val="0FB9C429"/>
    <w:rsid w:val="0FBA6679"/>
    <w:rsid w:val="0FD656DD"/>
    <w:rsid w:val="0FE1EAC3"/>
    <w:rsid w:val="0FE22983"/>
    <w:rsid w:val="0FE28453"/>
    <w:rsid w:val="0FF3320A"/>
    <w:rsid w:val="100CBCFF"/>
    <w:rsid w:val="1018067A"/>
    <w:rsid w:val="101E4324"/>
    <w:rsid w:val="102B7ACF"/>
    <w:rsid w:val="102BDAC2"/>
    <w:rsid w:val="103DDB34"/>
    <w:rsid w:val="1042F484"/>
    <w:rsid w:val="104C86FA"/>
    <w:rsid w:val="104EC8B5"/>
    <w:rsid w:val="1053554E"/>
    <w:rsid w:val="10569060"/>
    <w:rsid w:val="10592EAA"/>
    <w:rsid w:val="105A19D8"/>
    <w:rsid w:val="105B9D6E"/>
    <w:rsid w:val="1079C023"/>
    <w:rsid w:val="107EE7CE"/>
    <w:rsid w:val="108089BE"/>
    <w:rsid w:val="10844365"/>
    <w:rsid w:val="109852FB"/>
    <w:rsid w:val="109905CD"/>
    <w:rsid w:val="10A5E725"/>
    <w:rsid w:val="10C9B50D"/>
    <w:rsid w:val="10CB38A0"/>
    <w:rsid w:val="10D13676"/>
    <w:rsid w:val="10E2AC3D"/>
    <w:rsid w:val="10E4A0EE"/>
    <w:rsid w:val="10E4CB10"/>
    <w:rsid w:val="10E4F392"/>
    <w:rsid w:val="10E6F61F"/>
    <w:rsid w:val="10FEFFD9"/>
    <w:rsid w:val="11095F52"/>
    <w:rsid w:val="1119491C"/>
    <w:rsid w:val="112AD91C"/>
    <w:rsid w:val="112B1B50"/>
    <w:rsid w:val="112C8AE1"/>
    <w:rsid w:val="1131A29A"/>
    <w:rsid w:val="113374F2"/>
    <w:rsid w:val="1139D621"/>
    <w:rsid w:val="1140C37E"/>
    <w:rsid w:val="114C675A"/>
    <w:rsid w:val="1150389B"/>
    <w:rsid w:val="1155193B"/>
    <w:rsid w:val="1155C1BA"/>
    <w:rsid w:val="117C2DC5"/>
    <w:rsid w:val="117C68AE"/>
    <w:rsid w:val="11A17219"/>
    <w:rsid w:val="11AB2F0F"/>
    <w:rsid w:val="11B075F0"/>
    <w:rsid w:val="11B1237B"/>
    <w:rsid w:val="11D814B1"/>
    <w:rsid w:val="11DE3755"/>
    <w:rsid w:val="11F13418"/>
    <w:rsid w:val="1215CB76"/>
    <w:rsid w:val="1216E640"/>
    <w:rsid w:val="121ACC63"/>
    <w:rsid w:val="121D0539"/>
    <w:rsid w:val="122013C6"/>
    <w:rsid w:val="122EF3D3"/>
    <w:rsid w:val="12478EE7"/>
    <w:rsid w:val="124B16D1"/>
    <w:rsid w:val="125DD74D"/>
    <w:rsid w:val="127F2950"/>
    <w:rsid w:val="12869A9E"/>
    <w:rsid w:val="128D6A18"/>
    <w:rsid w:val="128E49A7"/>
    <w:rsid w:val="12955194"/>
    <w:rsid w:val="1295C684"/>
    <w:rsid w:val="129704DE"/>
    <w:rsid w:val="12974F9F"/>
    <w:rsid w:val="12993284"/>
    <w:rsid w:val="129A4893"/>
    <w:rsid w:val="129D1C92"/>
    <w:rsid w:val="12AA8D4D"/>
    <w:rsid w:val="12B978B2"/>
    <w:rsid w:val="12BEFA90"/>
    <w:rsid w:val="12BF4930"/>
    <w:rsid w:val="12C366A3"/>
    <w:rsid w:val="12CB5E90"/>
    <w:rsid w:val="12CFF1BB"/>
    <w:rsid w:val="12D25FAA"/>
    <w:rsid w:val="12E9F6ED"/>
    <w:rsid w:val="12F1CBC3"/>
    <w:rsid w:val="12F20C27"/>
    <w:rsid w:val="12F4C01C"/>
    <w:rsid w:val="130D5183"/>
    <w:rsid w:val="1310557F"/>
    <w:rsid w:val="133750F2"/>
    <w:rsid w:val="1354FFC7"/>
    <w:rsid w:val="13596940"/>
    <w:rsid w:val="13710764"/>
    <w:rsid w:val="1372EBEA"/>
    <w:rsid w:val="1373F8C2"/>
    <w:rsid w:val="13843E38"/>
    <w:rsid w:val="138608BE"/>
    <w:rsid w:val="138A5E98"/>
    <w:rsid w:val="139A7C30"/>
    <w:rsid w:val="13A2022F"/>
    <w:rsid w:val="13A5B730"/>
    <w:rsid w:val="13A6596A"/>
    <w:rsid w:val="13A87CE0"/>
    <w:rsid w:val="13AD9F58"/>
    <w:rsid w:val="13B6CD94"/>
    <w:rsid w:val="13BDA2D2"/>
    <w:rsid w:val="13CA1F7E"/>
    <w:rsid w:val="13CA4C9C"/>
    <w:rsid w:val="13D16EA4"/>
    <w:rsid w:val="13D171FE"/>
    <w:rsid w:val="13D40D28"/>
    <w:rsid w:val="13D66477"/>
    <w:rsid w:val="13D72588"/>
    <w:rsid w:val="13DE2A4A"/>
    <w:rsid w:val="13E150ED"/>
    <w:rsid w:val="14003906"/>
    <w:rsid w:val="140043DE"/>
    <w:rsid w:val="141AEE4F"/>
    <w:rsid w:val="141B14C5"/>
    <w:rsid w:val="141E2F40"/>
    <w:rsid w:val="141FA12F"/>
    <w:rsid w:val="142765E9"/>
    <w:rsid w:val="142F7917"/>
    <w:rsid w:val="14335751"/>
    <w:rsid w:val="144A38D1"/>
    <w:rsid w:val="144D17D2"/>
    <w:rsid w:val="14505372"/>
    <w:rsid w:val="14506673"/>
    <w:rsid w:val="1451ED57"/>
    <w:rsid w:val="14531939"/>
    <w:rsid w:val="145B1991"/>
    <w:rsid w:val="146164AC"/>
    <w:rsid w:val="1466C82F"/>
    <w:rsid w:val="146CFCD6"/>
    <w:rsid w:val="14802F15"/>
    <w:rsid w:val="148061CA"/>
    <w:rsid w:val="148099C7"/>
    <w:rsid w:val="1482FFFA"/>
    <w:rsid w:val="1484081C"/>
    <w:rsid w:val="149422E7"/>
    <w:rsid w:val="1495496B"/>
    <w:rsid w:val="14957839"/>
    <w:rsid w:val="14A1ECCB"/>
    <w:rsid w:val="14A53574"/>
    <w:rsid w:val="14A9970A"/>
    <w:rsid w:val="14ABED3C"/>
    <w:rsid w:val="14C12E2B"/>
    <w:rsid w:val="14C8997F"/>
    <w:rsid w:val="14D1FA89"/>
    <w:rsid w:val="14D4E4EB"/>
    <w:rsid w:val="14D77325"/>
    <w:rsid w:val="14E4F5B4"/>
    <w:rsid w:val="14E58902"/>
    <w:rsid w:val="14E7461B"/>
    <w:rsid w:val="14ECD228"/>
    <w:rsid w:val="1503371F"/>
    <w:rsid w:val="150808FB"/>
    <w:rsid w:val="150EC4F4"/>
    <w:rsid w:val="15128B6E"/>
    <w:rsid w:val="15149C20"/>
    <w:rsid w:val="15192223"/>
    <w:rsid w:val="1527CF43"/>
    <w:rsid w:val="153D339D"/>
    <w:rsid w:val="15481168"/>
    <w:rsid w:val="154D6C38"/>
    <w:rsid w:val="15525D0C"/>
    <w:rsid w:val="155C4B83"/>
    <w:rsid w:val="15629453"/>
    <w:rsid w:val="1568DE33"/>
    <w:rsid w:val="15767D42"/>
    <w:rsid w:val="157879FC"/>
    <w:rsid w:val="157A7319"/>
    <w:rsid w:val="158DE198"/>
    <w:rsid w:val="159EA9C3"/>
    <w:rsid w:val="15A3918E"/>
    <w:rsid w:val="15A4A799"/>
    <w:rsid w:val="15AC0A7E"/>
    <w:rsid w:val="15BA95F9"/>
    <w:rsid w:val="15C5CDB0"/>
    <w:rsid w:val="15C7F88B"/>
    <w:rsid w:val="15CC999F"/>
    <w:rsid w:val="15CE8FB1"/>
    <w:rsid w:val="15D13B8E"/>
    <w:rsid w:val="15D1D3CF"/>
    <w:rsid w:val="15DE6C0E"/>
    <w:rsid w:val="15E0013A"/>
    <w:rsid w:val="15E5E6A2"/>
    <w:rsid w:val="15E6612A"/>
    <w:rsid w:val="15ED8270"/>
    <w:rsid w:val="15FEF3FB"/>
    <w:rsid w:val="1604C59E"/>
    <w:rsid w:val="160DB9DB"/>
    <w:rsid w:val="1615B39B"/>
    <w:rsid w:val="1617B848"/>
    <w:rsid w:val="161E531A"/>
    <w:rsid w:val="162D7F0F"/>
    <w:rsid w:val="16326EF5"/>
    <w:rsid w:val="16348A16"/>
    <w:rsid w:val="1640C016"/>
    <w:rsid w:val="1643C840"/>
    <w:rsid w:val="165A7617"/>
    <w:rsid w:val="166257CA"/>
    <w:rsid w:val="1662AB3A"/>
    <w:rsid w:val="166C531A"/>
    <w:rsid w:val="167A295A"/>
    <w:rsid w:val="167D2A83"/>
    <w:rsid w:val="16836892"/>
    <w:rsid w:val="1693EF4E"/>
    <w:rsid w:val="169EFCE8"/>
    <w:rsid w:val="16A06ABD"/>
    <w:rsid w:val="16A7E332"/>
    <w:rsid w:val="16AC93A4"/>
    <w:rsid w:val="16B40414"/>
    <w:rsid w:val="16BF4FD5"/>
    <w:rsid w:val="16C09D1F"/>
    <w:rsid w:val="16C67FF2"/>
    <w:rsid w:val="16CDBA3B"/>
    <w:rsid w:val="16D2880F"/>
    <w:rsid w:val="16D70061"/>
    <w:rsid w:val="16DD5E98"/>
    <w:rsid w:val="16DFFEB0"/>
    <w:rsid w:val="16E56865"/>
    <w:rsid w:val="16E940C4"/>
    <w:rsid w:val="16F0E5B4"/>
    <w:rsid w:val="16F6D775"/>
    <w:rsid w:val="16FC6BE2"/>
    <w:rsid w:val="17149A7A"/>
    <w:rsid w:val="172D7573"/>
    <w:rsid w:val="1730CC9D"/>
    <w:rsid w:val="17312E0A"/>
    <w:rsid w:val="173A7A24"/>
    <w:rsid w:val="173A8A44"/>
    <w:rsid w:val="174EE54B"/>
    <w:rsid w:val="17507796"/>
    <w:rsid w:val="17539734"/>
    <w:rsid w:val="1758013B"/>
    <w:rsid w:val="175A9591"/>
    <w:rsid w:val="175E5C26"/>
    <w:rsid w:val="1762D0B2"/>
    <w:rsid w:val="17653CFF"/>
    <w:rsid w:val="1774FB19"/>
    <w:rsid w:val="177EC7F2"/>
    <w:rsid w:val="17880735"/>
    <w:rsid w:val="1792BA53"/>
    <w:rsid w:val="17940534"/>
    <w:rsid w:val="17B10E49"/>
    <w:rsid w:val="17BD1AFB"/>
    <w:rsid w:val="17CD3FDB"/>
    <w:rsid w:val="17CD4426"/>
    <w:rsid w:val="17D0AEA8"/>
    <w:rsid w:val="17DC3EBE"/>
    <w:rsid w:val="17DD48B1"/>
    <w:rsid w:val="17E1A85F"/>
    <w:rsid w:val="17E22F15"/>
    <w:rsid w:val="17E639B2"/>
    <w:rsid w:val="17E747DC"/>
    <w:rsid w:val="17ECFCA8"/>
    <w:rsid w:val="17FA5620"/>
    <w:rsid w:val="17FC83C1"/>
    <w:rsid w:val="18025555"/>
    <w:rsid w:val="18044E58"/>
    <w:rsid w:val="180AC215"/>
    <w:rsid w:val="180CEBE3"/>
    <w:rsid w:val="180EDFB3"/>
    <w:rsid w:val="182F6A19"/>
    <w:rsid w:val="183260AA"/>
    <w:rsid w:val="18573204"/>
    <w:rsid w:val="1858F4BC"/>
    <w:rsid w:val="185BA209"/>
    <w:rsid w:val="18650BFD"/>
    <w:rsid w:val="1866FA07"/>
    <w:rsid w:val="18754E16"/>
    <w:rsid w:val="18792853"/>
    <w:rsid w:val="187B987F"/>
    <w:rsid w:val="18850CFA"/>
    <w:rsid w:val="188963B2"/>
    <w:rsid w:val="188D069F"/>
    <w:rsid w:val="18B3BCBE"/>
    <w:rsid w:val="18BD9E62"/>
    <w:rsid w:val="18C51955"/>
    <w:rsid w:val="18EDE6E1"/>
    <w:rsid w:val="18EEBDC2"/>
    <w:rsid w:val="18EEFD0A"/>
    <w:rsid w:val="18F89707"/>
    <w:rsid w:val="18F9E3D6"/>
    <w:rsid w:val="1900EDAA"/>
    <w:rsid w:val="190B3C18"/>
    <w:rsid w:val="190DECC7"/>
    <w:rsid w:val="1917A1FC"/>
    <w:rsid w:val="1921BEAF"/>
    <w:rsid w:val="192337F5"/>
    <w:rsid w:val="1925C34E"/>
    <w:rsid w:val="19283938"/>
    <w:rsid w:val="19394E46"/>
    <w:rsid w:val="193D148D"/>
    <w:rsid w:val="1941D5C6"/>
    <w:rsid w:val="1947A590"/>
    <w:rsid w:val="1950A048"/>
    <w:rsid w:val="1953C2E9"/>
    <w:rsid w:val="1956546C"/>
    <w:rsid w:val="195ADF01"/>
    <w:rsid w:val="196148BF"/>
    <w:rsid w:val="1966119C"/>
    <w:rsid w:val="1967537A"/>
    <w:rsid w:val="196E083C"/>
    <w:rsid w:val="197B0400"/>
    <w:rsid w:val="19847407"/>
    <w:rsid w:val="19884DBB"/>
    <w:rsid w:val="199083E1"/>
    <w:rsid w:val="1995DB14"/>
    <w:rsid w:val="199B4EF4"/>
    <w:rsid w:val="199EBE29"/>
    <w:rsid w:val="19A05BB1"/>
    <w:rsid w:val="19B2ED79"/>
    <w:rsid w:val="19B5935A"/>
    <w:rsid w:val="19B8ED59"/>
    <w:rsid w:val="19BB0DB4"/>
    <w:rsid w:val="19BE45B5"/>
    <w:rsid w:val="19C5B16F"/>
    <w:rsid w:val="19CAC5C7"/>
    <w:rsid w:val="19D45025"/>
    <w:rsid w:val="19E46453"/>
    <w:rsid w:val="19EB27CC"/>
    <w:rsid w:val="19EEBE39"/>
    <w:rsid w:val="19F9450E"/>
    <w:rsid w:val="19FA0F77"/>
    <w:rsid w:val="1A0066E4"/>
    <w:rsid w:val="1A1015B6"/>
    <w:rsid w:val="1A312373"/>
    <w:rsid w:val="1A40B00C"/>
    <w:rsid w:val="1A44DD90"/>
    <w:rsid w:val="1A469981"/>
    <w:rsid w:val="1A47E751"/>
    <w:rsid w:val="1A481207"/>
    <w:rsid w:val="1A50E052"/>
    <w:rsid w:val="1A5BF3ED"/>
    <w:rsid w:val="1A5EBD3D"/>
    <w:rsid w:val="1A6330F1"/>
    <w:rsid w:val="1A6DFDCE"/>
    <w:rsid w:val="1A73FED5"/>
    <w:rsid w:val="1A7980F8"/>
    <w:rsid w:val="1A837578"/>
    <w:rsid w:val="1A915A96"/>
    <w:rsid w:val="1A9647E0"/>
    <w:rsid w:val="1AA7814A"/>
    <w:rsid w:val="1AA8B3C9"/>
    <w:rsid w:val="1AB3725D"/>
    <w:rsid w:val="1AB39525"/>
    <w:rsid w:val="1AB9F6C9"/>
    <w:rsid w:val="1ABE6C54"/>
    <w:rsid w:val="1ABE7EBB"/>
    <w:rsid w:val="1ACA5B15"/>
    <w:rsid w:val="1AE2FAC5"/>
    <w:rsid w:val="1AE5803D"/>
    <w:rsid w:val="1AEF934A"/>
    <w:rsid w:val="1AF561EB"/>
    <w:rsid w:val="1AFC13B9"/>
    <w:rsid w:val="1B00545B"/>
    <w:rsid w:val="1B00BDF9"/>
    <w:rsid w:val="1B037324"/>
    <w:rsid w:val="1B1005B0"/>
    <w:rsid w:val="1B180C6C"/>
    <w:rsid w:val="1B183386"/>
    <w:rsid w:val="1B1A8D9A"/>
    <w:rsid w:val="1B217C74"/>
    <w:rsid w:val="1B2536FA"/>
    <w:rsid w:val="1B2C52C4"/>
    <w:rsid w:val="1B35C8ED"/>
    <w:rsid w:val="1B383C59"/>
    <w:rsid w:val="1B4262D7"/>
    <w:rsid w:val="1B44C6BD"/>
    <w:rsid w:val="1B4913C2"/>
    <w:rsid w:val="1B4F4006"/>
    <w:rsid w:val="1B53B9A1"/>
    <w:rsid w:val="1B564C68"/>
    <w:rsid w:val="1B6D16E8"/>
    <w:rsid w:val="1B71F33B"/>
    <w:rsid w:val="1B744E03"/>
    <w:rsid w:val="1B745ABD"/>
    <w:rsid w:val="1B7C6486"/>
    <w:rsid w:val="1B859B37"/>
    <w:rsid w:val="1B8F9C14"/>
    <w:rsid w:val="1B9A10E4"/>
    <w:rsid w:val="1B9AB7BF"/>
    <w:rsid w:val="1BA1B712"/>
    <w:rsid w:val="1BA1F478"/>
    <w:rsid w:val="1BA4BE59"/>
    <w:rsid w:val="1BA5D819"/>
    <w:rsid w:val="1BA9811F"/>
    <w:rsid w:val="1BACE73C"/>
    <w:rsid w:val="1BAD4E99"/>
    <w:rsid w:val="1BC43F1B"/>
    <w:rsid w:val="1BC8EBA6"/>
    <w:rsid w:val="1BD4957A"/>
    <w:rsid w:val="1BD5F4C4"/>
    <w:rsid w:val="1BD6D5CF"/>
    <w:rsid w:val="1BD94314"/>
    <w:rsid w:val="1BDAE459"/>
    <w:rsid w:val="1BDCDD59"/>
    <w:rsid w:val="1BECCB3B"/>
    <w:rsid w:val="1BF2E745"/>
    <w:rsid w:val="1C1B1DAA"/>
    <w:rsid w:val="1C248FE9"/>
    <w:rsid w:val="1C29594F"/>
    <w:rsid w:val="1C2A798D"/>
    <w:rsid w:val="1C429644"/>
    <w:rsid w:val="1C46F4F3"/>
    <w:rsid w:val="1C4F42BE"/>
    <w:rsid w:val="1C4FEFCA"/>
    <w:rsid w:val="1C6CB20F"/>
    <w:rsid w:val="1C7C4DD5"/>
    <w:rsid w:val="1C835453"/>
    <w:rsid w:val="1C9A3693"/>
    <w:rsid w:val="1CB070AF"/>
    <w:rsid w:val="1CB2F7D2"/>
    <w:rsid w:val="1CB65DFB"/>
    <w:rsid w:val="1CB8F7C3"/>
    <w:rsid w:val="1CC08A2E"/>
    <w:rsid w:val="1CDA5062"/>
    <w:rsid w:val="1CFAB30A"/>
    <w:rsid w:val="1CFF7622"/>
    <w:rsid w:val="1D096D1E"/>
    <w:rsid w:val="1D1C5EB3"/>
    <w:rsid w:val="1D1D13E5"/>
    <w:rsid w:val="1D2F4762"/>
    <w:rsid w:val="1D35E145"/>
    <w:rsid w:val="1D3FC3D2"/>
    <w:rsid w:val="1D532D7D"/>
    <w:rsid w:val="1D5E6AB6"/>
    <w:rsid w:val="1D62EAA8"/>
    <w:rsid w:val="1D6331DC"/>
    <w:rsid w:val="1D65BDC7"/>
    <w:rsid w:val="1D669B41"/>
    <w:rsid w:val="1D66A4BB"/>
    <w:rsid w:val="1D6B9353"/>
    <w:rsid w:val="1D6BCAF4"/>
    <w:rsid w:val="1D717F23"/>
    <w:rsid w:val="1D7AA6F2"/>
    <w:rsid w:val="1D7B1B90"/>
    <w:rsid w:val="1D7F1211"/>
    <w:rsid w:val="1D84DE55"/>
    <w:rsid w:val="1D902924"/>
    <w:rsid w:val="1D91098B"/>
    <w:rsid w:val="1D94DF17"/>
    <w:rsid w:val="1D9FE753"/>
    <w:rsid w:val="1DAE69E7"/>
    <w:rsid w:val="1DB5CBC6"/>
    <w:rsid w:val="1DC0604A"/>
    <w:rsid w:val="1DD2CB8A"/>
    <w:rsid w:val="1DDCFDDA"/>
    <w:rsid w:val="1DE0D322"/>
    <w:rsid w:val="1DE72059"/>
    <w:rsid w:val="1DE8DAB2"/>
    <w:rsid w:val="1DEA661E"/>
    <w:rsid w:val="1DEB131F"/>
    <w:rsid w:val="1DEFBEBA"/>
    <w:rsid w:val="1DF2D806"/>
    <w:rsid w:val="1DF35248"/>
    <w:rsid w:val="1DFF6A33"/>
    <w:rsid w:val="1E013EF9"/>
    <w:rsid w:val="1E083EE6"/>
    <w:rsid w:val="1E14ACEF"/>
    <w:rsid w:val="1E1A5C78"/>
    <w:rsid w:val="1E216358"/>
    <w:rsid w:val="1E29E240"/>
    <w:rsid w:val="1E34E38E"/>
    <w:rsid w:val="1E361F63"/>
    <w:rsid w:val="1E4EFF64"/>
    <w:rsid w:val="1E53F792"/>
    <w:rsid w:val="1E5436FA"/>
    <w:rsid w:val="1E570419"/>
    <w:rsid w:val="1E5B0ADC"/>
    <w:rsid w:val="1E5CD7BC"/>
    <w:rsid w:val="1E5D12A3"/>
    <w:rsid w:val="1E6CBF2C"/>
    <w:rsid w:val="1E7ED6B8"/>
    <w:rsid w:val="1E7FC185"/>
    <w:rsid w:val="1E8DED2A"/>
    <w:rsid w:val="1EA43A87"/>
    <w:rsid w:val="1EAA3809"/>
    <w:rsid w:val="1EAC040E"/>
    <w:rsid w:val="1EAD1A8E"/>
    <w:rsid w:val="1EBD352F"/>
    <w:rsid w:val="1EBFCB74"/>
    <w:rsid w:val="1EC29F56"/>
    <w:rsid w:val="1EC9E3C0"/>
    <w:rsid w:val="1ECB3B19"/>
    <w:rsid w:val="1ED4620A"/>
    <w:rsid w:val="1EF2C367"/>
    <w:rsid w:val="1F079B55"/>
    <w:rsid w:val="1F1BE984"/>
    <w:rsid w:val="1F221D8E"/>
    <w:rsid w:val="1F24DAD5"/>
    <w:rsid w:val="1F277394"/>
    <w:rsid w:val="1F346FD1"/>
    <w:rsid w:val="1F4BEA69"/>
    <w:rsid w:val="1F5423A8"/>
    <w:rsid w:val="1F552179"/>
    <w:rsid w:val="1F555426"/>
    <w:rsid w:val="1F6DF511"/>
    <w:rsid w:val="1F8A5593"/>
    <w:rsid w:val="1FA88FCA"/>
    <w:rsid w:val="1FAC7BE6"/>
    <w:rsid w:val="1FB0AF11"/>
    <w:rsid w:val="1FB9AE5C"/>
    <w:rsid w:val="1FD55DEA"/>
    <w:rsid w:val="1FD5BC6A"/>
    <w:rsid w:val="1FDC0491"/>
    <w:rsid w:val="1FE3E723"/>
    <w:rsid w:val="1FE470E7"/>
    <w:rsid w:val="1FE7AEAB"/>
    <w:rsid w:val="1FF2B707"/>
    <w:rsid w:val="2013B6AD"/>
    <w:rsid w:val="20174D4F"/>
    <w:rsid w:val="201DCE5B"/>
    <w:rsid w:val="2025485C"/>
    <w:rsid w:val="202F674A"/>
    <w:rsid w:val="20398EED"/>
    <w:rsid w:val="2039CA4A"/>
    <w:rsid w:val="2046B40F"/>
    <w:rsid w:val="2051779B"/>
    <w:rsid w:val="20540A3B"/>
    <w:rsid w:val="205A6D9A"/>
    <w:rsid w:val="205CE714"/>
    <w:rsid w:val="2065049A"/>
    <w:rsid w:val="206CF135"/>
    <w:rsid w:val="2075C659"/>
    <w:rsid w:val="207AA673"/>
    <w:rsid w:val="207DC9FF"/>
    <w:rsid w:val="20822459"/>
    <w:rsid w:val="208AC51B"/>
    <w:rsid w:val="20916884"/>
    <w:rsid w:val="2099D510"/>
    <w:rsid w:val="20A1C15D"/>
    <w:rsid w:val="20A36BB6"/>
    <w:rsid w:val="20A3E228"/>
    <w:rsid w:val="20B54D97"/>
    <w:rsid w:val="20CD1FB1"/>
    <w:rsid w:val="20D2A923"/>
    <w:rsid w:val="20F54C15"/>
    <w:rsid w:val="2111CAAD"/>
    <w:rsid w:val="211229F8"/>
    <w:rsid w:val="211789F5"/>
    <w:rsid w:val="21317811"/>
    <w:rsid w:val="21485AA5"/>
    <w:rsid w:val="215152E6"/>
    <w:rsid w:val="2158721F"/>
    <w:rsid w:val="215AEADC"/>
    <w:rsid w:val="215FB67C"/>
    <w:rsid w:val="21626410"/>
    <w:rsid w:val="21642C77"/>
    <w:rsid w:val="21644A56"/>
    <w:rsid w:val="21647494"/>
    <w:rsid w:val="21674DDD"/>
    <w:rsid w:val="2184E04F"/>
    <w:rsid w:val="2184F8FF"/>
    <w:rsid w:val="218B7256"/>
    <w:rsid w:val="21912CBD"/>
    <w:rsid w:val="2193CF9A"/>
    <w:rsid w:val="21967CA6"/>
    <w:rsid w:val="21A10EBE"/>
    <w:rsid w:val="21A4E373"/>
    <w:rsid w:val="21B0B2D4"/>
    <w:rsid w:val="21C1E67A"/>
    <w:rsid w:val="21C4B91F"/>
    <w:rsid w:val="21D55F4E"/>
    <w:rsid w:val="21DF3C63"/>
    <w:rsid w:val="21E46680"/>
    <w:rsid w:val="21EAA56E"/>
    <w:rsid w:val="21EBABBC"/>
    <w:rsid w:val="21FD2A1D"/>
    <w:rsid w:val="220168C1"/>
    <w:rsid w:val="2203E999"/>
    <w:rsid w:val="220504B6"/>
    <w:rsid w:val="220581E7"/>
    <w:rsid w:val="220D7E21"/>
    <w:rsid w:val="220F71DE"/>
    <w:rsid w:val="221A04AB"/>
    <w:rsid w:val="223A0276"/>
    <w:rsid w:val="223F3C17"/>
    <w:rsid w:val="2259CA23"/>
    <w:rsid w:val="2263003D"/>
    <w:rsid w:val="2263ABF1"/>
    <w:rsid w:val="22695533"/>
    <w:rsid w:val="226A583D"/>
    <w:rsid w:val="226E226F"/>
    <w:rsid w:val="22753B19"/>
    <w:rsid w:val="2279A736"/>
    <w:rsid w:val="227A2134"/>
    <w:rsid w:val="2281B71D"/>
    <w:rsid w:val="228C46AB"/>
    <w:rsid w:val="228D5B23"/>
    <w:rsid w:val="22A00D56"/>
    <w:rsid w:val="22AEA158"/>
    <w:rsid w:val="22B3778A"/>
    <w:rsid w:val="22B5AA14"/>
    <w:rsid w:val="22BCD315"/>
    <w:rsid w:val="22C104EA"/>
    <w:rsid w:val="22C77E90"/>
    <w:rsid w:val="22C7E016"/>
    <w:rsid w:val="22CF8345"/>
    <w:rsid w:val="22D8E0FB"/>
    <w:rsid w:val="22E2D313"/>
    <w:rsid w:val="22E307A9"/>
    <w:rsid w:val="22FE5B85"/>
    <w:rsid w:val="22FF6949"/>
    <w:rsid w:val="230334BC"/>
    <w:rsid w:val="2308083D"/>
    <w:rsid w:val="231AEC69"/>
    <w:rsid w:val="231E3DCA"/>
    <w:rsid w:val="2324A1CE"/>
    <w:rsid w:val="23259F7F"/>
    <w:rsid w:val="23324D07"/>
    <w:rsid w:val="23331075"/>
    <w:rsid w:val="233B2854"/>
    <w:rsid w:val="23457616"/>
    <w:rsid w:val="23461C96"/>
    <w:rsid w:val="23502998"/>
    <w:rsid w:val="2357C761"/>
    <w:rsid w:val="235E8789"/>
    <w:rsid w:val="23614BA2"/>
    <w:rsid w:val="23648B9C"/>
    <w:rsid w:val="236CCAA1"/>
    <w:rsid w:val="2376158F"/>
    <w:rsid w:val="2378E54C"/>
    <w:rsid w:val="237F24E9"/>
    <w:rsid w:val="238036E1"/>
    <w:rsid w:val="238FD001"/>
    <w:rsid w:val="239189E5"/>
    <w:rsid w:val="23A6E60A"/>
    <w:rsid w:val="23A88F86"/>
    <w:rsid w:val="23AC0007"/>
    <w:rsid w:val="23B112D1"/>
    <w:rsid w:val="23B5D50C"/>
    <w:rsid w:val="23BE69CE"/>
    <w:rsid w:val="23C582A0"/>
    <w:rsid w:val="23C7BFA1"/>
    <w:rsid w:val="23D4DE8B"/>
    <w:rsid w:val="23EDBCE8"/>
    <w:rsid w:val="23F139CE"/>
    <w:rsid w:val="23F1BD6A"/>
    <w:rsid w:val="23FACF37"/>
    <w:rsid w:val="2404CE12"/>
    <w:rsid w:val="2404DCE9"/>
    <w:rsid w:val="241A42DE"/>
    <w:rsid w:val="241B7568"/>
    <w:rsid w:val="244184D9"/>
    <w:rsid w:val="244E1119"/>
    <w:rsid w:val="2457FEBF"/>
    <w:rsid w:val="245A54A3"/>
    <w:rsid w:val="246B7D42"/>
    <w:rsid w:val="246C5BC5"/>
    <w:rsid w:val="2475E1A0"/>
    <w:rsid w:val="247CBF60"/>
    <w:rsid w:val="248E880A"/>
    <w:rsid w:val="2492BF01"/>
    <w:rsid w:val="24967590"/>
    <w:rsid w:val="249E57C9"/>
    <w:rsid w:val="24A9A8BE"/>
    <w:rsid w:val="24AD982E"/>
    <w:rsid w:val="24AF3758"/>
    <w:rsid w:val="24BA0DA8"/>
    <w:rsid w:val="24C516C9"/>
    <w:rsid w:val="24D66FEE"/>
    <w:rsid w:val="24D67106"/>
    <w:rsid w:val="24E6A2B3"/>
    <w:rsid w:val="24E73982"/>
    <w:rsid w:val="250A7DD6"/>
    <w:rsid w:val="25187339"/>
    <w:rsid w:val="2518FD7D"/>
    <w:rsid w:val="251B3049"/>
    <w:rsid w:val="2526924A"/>
    <w:rsid w:val="2526D7E3"/>
    <w:rsid w:val="25276E92"/>
    <w:rsid w:val="252BFDA0"/>
    <w:rsid w:val="2534F46F"/>
    <w:rsid w:val="2535B688"/>
    <w:rsid w:val="2535D196"/>
    <w:rsid w:val="254082C3"/>
    <w:rsid w:val="2541AF98"/>
    <w:rsid w:val="25427C48"/>
    <w:rsid w:val="2543432F"/>
    <w:rsid w:val="254C15E2"/>
    <w:rsid w:val="25557C40"/>
    <w:rsid w:val="2559A905"/>
    <w:rsid w:val="255C6432"/>
    <w:rsid w:val="25631B09"/>
    <w:rsid w:val="25648FB8"/>
    <w:rsid w:val="256909BC"/>
    <w:rsid w:val="256BFFF6"/>
    <w:rsid w:val="256DB733"/>
    <w:rsid w:val="2570F48F"/>
    <w:rsid w:val="25719B18"/>
    <w:rsid w:val="257E20DC"/>
    <w:rsid w:val="2588A76F"/>
    <w:rsid w:val="2590D448"/>
    <w:rsid w:val="2599FE14"/>
    <w:rsid w:val="25A03E23"/>
    <w:rsid w:val="25A3CCF0"/>
    <w:rsid w:val="25B745C9"/>
    <w:rsid w:val="25BAEB25"/>
    <w:rsid w:val="25BDE068"/>
    <w:rsid w:val="25CADDE1"/>
    <w:rsid w:val="25DD9236"/>
    <w:rsid w:val="25E014C7"/>
    <w:rsid w:val="25E72506"/>
    <w:rsid w:val="25EA7CB7"/>
    <w:rsid w:val="25F40FDB"/>
    <w:rsid w:val="25F62504"/>
    <w:rsid w:val="261B2AA8"/>
    <w:rsid w:val="261C24B1"/>
    <w:rsid w:val="261FBED4"/>
    <w:rsid w:val="2620BC71"/>
    <w:rsid w:val="262680A2"/>
    <w:rsid w:val="2628010E"/>
    <w:rsid w:val="2631736E"/>
    <w:rsid w:val="263FA8FF"/>
    <w:rsid w:val="264EC873"/>
    <w:rsid w:val="2656153A"/>
    <w:rsid w:val="265C827E"/>
    <w:rsid w:val="268BD973"/>
    <w:rsid w:val="268EEC5E"/>
    <w:rsid w:val="268F6823"/>
    <w:rsid w:val="268FFDAD"/>
    <w:rsid w:val="26933F04"/>
    <w:rsid w:val="2698FF0F"/>
    <w:rsid w:val="269DB409"/>
    <w:rsid w:val="26A6BD92"/>
    <w:rsid w:val="26B794FB"/>
    <w:rsid w:val="26B8CDA3"/>
    <w:rsid w:val="26BAF9EB"/>
    <w:rsid w:val="26BFB1D8"/>
    <w:rsid w:val="26CD639C"/>
    <w:rsid w:val="26CE59C6"/>
    <w:rsid w:val="26E1B0F4"/>
    <w:rsid w:val="26E22F55"/>
    <w:rsid w:val="26EB97F1"/>
    <w:rsid w:val="26EC8187"/>
    <w:rsid w:val="26EF22BA"/>
    <w:rsid w:val="26FF390C"/>
    <w:rsid w:val="270C9A17"/>
    <w:rsid w:val="271D1A13"/>
    <w:rsid w:val="27324EF8"/>
    <w:rsid w:val="2736D29C"/>
    <w:rsid w:val="274475FD"/>
    <w:rsid w:val="27552840"/>
    <w:rsid w:val="275E894A"/>
    <w:rsid w:val="2774F4BC"/>
    <w:rsid w:val="2779259B"/>
    <w:rsid w:val="27796297"/>
    <w:rsid w:val="2786E8AD"/>
    <w:rsid w:val="278AA674"/>
    <w:rsid w:val="278AC649"/>
    <w:rsid w:val="27B5BD85"/>
    <w:rsid w:val="27B87D37"/>
    <w:rsid w:val="27B9EBAB"/>
    <w:rsid w:val="27C61C3F"/>
    <w:rsid w:val="27CD43CF"/>
    <w:rsid w:val="27CDA205"/>
    <w:rsid w:val="27D45828"/>
    <w:rsid w:val="27DA80C2"/>
    <w:rsid w:val="27DE224A"/>
    <w:rsid w:val="27EB8F63"/>
    <w:rsid w:val="27F19554"/>
    <w:rsid w:val="27F20852"/>
    <w:rsid w:val="27F5E1AA"/>
    <w:rsid w:val="27F852DF"/>
    <w:rsid w:val="27F9FF8C"/>
    <w:rsid w:val="2808848B"/>
    <w:rsid w:val="28157B06"/>
    <w:rsid w:val="2825365F"/>
    <w:rsid w:val="2829504A"/>
    <w:rsid w:val="282FAFF1"/>
    <w:rsid w:val="2833325B"/>
    <w:rsid w:val="2834CF70"/>
    <w:rsid w:val="28389941"/>
    <w:rsid w:val="283C208A"/>
    <w:rsid w:val="283F789F"/>
    <w:rsid w:val="28406A3E"/>
    <w:rsid w:val="2848FA1B"/>
    <w:rsid w:val="28513BD2"/>
    <w:rsid w:val="2853A804"/>
    <w:rsid w:val="28549E04"/>
    <w:rsid w:val="28556007"/>
    <w:rsid w:val="28630CE8"/>
    <w:rsid w:val="28647706"/>
    <w:rsid w:val="28692A4A"/>
    <w:rsid w:val="287D016E"/>
    <w:rsid w:val="2882FE80"/>
    <w:rsid w:val="2883476E"/>
    <w:rsid w:val="28876852"/>
    <w:rsid w:val="28973E14"/>
    <w:rsid w:val="28A112EC"/>
    <w:rsid w:val="28A1AF95"/>
    <w:rsid w:val="28A54FBE"/>
    <w:rsid w:val="28BA2191"/>
    <w:rsid w:val="28C06DC8"/>
    <w:rsid w:val="28D4E89A"/>
    <w:rsid w:val="28DA6ECE"/>
    <w:rsid w:val="28EBD407"/>
    <w:rsid w:val="28F92B6C"/>
    <w:rsid w:val="2902682A"/>
    <w:rsid w:val="2909B392"/>
    <w:rsid w:val="290A2EA4"/>
    <w:rsid w:val="291E2385"/>
    <w:rsid w:val="2934F159"/>
    <w:rsid w:val="293ADB0E"/>
    <w:rsid w:val="2942AB8F"/>
    <w:rsid w:val="2947E0E6"/>
    <w:rsid w:val="29541BB6"/>
    <w:rsid w:val="29559EB0"/>
    <w:rsid w:val="29575F96"/>
    <w:rsid w:val="295E2164"/>
    <w:rsid w:val="296472A4"/>
    <w:rsid w:val="29671CC6"/>
    <w:rsid w:val="296E412F"/>
    <w:rsid w:val="2975CB5A"/>
    <w:rsid w:val="29A2D5BE"/>
    <w:rsid w:val="29A6D1FD"/>
    <w:rsid w:val="29AB0112"/>
    <w:rsid w:val="29BA91D6"/>
    <w:rsid w:val="29BE457B"/>
    <w:rsid w:val="29C54805"/>
    <w:rsid w:val="29D09FD1"/>
    <w:rsid w:val="29E5C430"/>
    <w:rsid w:val="29EF7865"/>
    <w:rsid w:val="29F091CC"/>
    <w:rsid w:val="29FA7B0E"/>
    <w:rsid w:val="2A09A386"/>
    <w:rsid w:val="2A0F3B58"/>
    <w:rsid w:val="2A2135D4"/>
    <w:rsid w:val="2A242A24"/>
    <w:rsid w:val="2A30E167"/>
    <w:rsid w:val="2A370125"/>
    <w:rsid w:val="2A3BCFE1"/>
    <w:rsid w:val="2A4894A6"/>
    <w:rsid w:val="2A4CEEB1"/>
    <w:rsid w:val="2A4E4A0E"/>
    <w:rsid w:val="2A4EF55D"/>
    <w:rsid w:val="2A52071F"/>
    <w:rsid w:val="2A5EDF0A"/>
    <w:rsid w:val="2A8CC902"/>
    <w:rsid w:val="2A8E6746"/>
    <w:rsid w:val="2A926144"/>
    <w:rsid w:val="2A95BFB8"/>
    <w:rsid w:val="2AB36063"/>
    <w:rsid w:val="2ABA455F"/>
    <w:rsid w:val="2AC62266"/>
    <w:rsid w:val="2AC9EEBA"/>
    <w:rsid w:val="2ADCE535"/>
    <w:rsid w:val="2AE1EC2A"/>
    <w:rsid w:val="2AEF46EC"/>
    <w:rsid w:val="2AF16F11"/>
    <w:rsid w:val="2AF9B366"/>
    <w:rsid w:val="2AFF5964"/>
    <w:rsid w:val="2B05B714"/>
    <w:rsid w:val="2B11B299"/>
    <w:rsid w:val="2B11B3F0"/>
    <w:rsid w:val="2B16CD1F"/>
    <w:rsid w:val="2B1CB850"/>
    <w:rsid w:val="2B1E2548"/>
    <w:rsid w:val="2B20526C"/>
    <w:rsid w:val="2B2401EC"/>
    <w:rsid w:val="2B2D67BA"/>
    <w:rsid w:val="2B4201C7"/>
    <w:rsid w:val="2B520DE8"/>
    <w:rsid w:val="2B57E045"/>
    <w:rsid w:val="2B62D946"/>
    <w:rsid w:val="2B64E1A4"/>
    <w:rsid w:val="2B714DFE"/>
    <w:rsid w:val="2B729C1D"/>
    <w:rsid w:val="2B7C2D0A"/>
    <w:rsid w:val="2B7C4194"/>
    <w:rsid w:val="2B8837C6"/>
    <w:rsid w:val="2B90AE42"/>
    <w:rsid w:val="2B9C17C8"/>
    <w:rsid w:val="2BA2B854"/>
    <w:rsid w:val="2BB2E37B"/>
    <w:rsid w:val="2BB6DE5E"/>
    <w:rsid w:val="2BB93E73"/>
    <w:rsid w:val="2BBE700C"/>
    <w:rsid w:val="2BC4BDC4"/>
    <w:rsid w:val="2BD4829D"/>
    <w:rsid w:val="2BDC1A7A"/>
    <w:rsid w:val="2BE2E986"/>
    <w:rsid w:val="2BEDD780"/>
    <w:rsid w:val="2BFCAF0D"/>
    <w:rsid w:val="2C053C69"/>
    <w:rsid w:val="2C0E0A2D"/>
    <w:rsid w:val="2C1B6326"/>
    <w:rsid w:val="2C22FD0D"/>
    <w:rsid w:val="2C2A159C"/>
    <w:rsid w:val="2C3481DA"/>
    <w:rsid w:val="2C3B5790"/>
    <w:rsid w:val="2C4FAF03"/>
    <w:rsid w:val="2C50D188"/>
    <w:rsid w:val="2C6331BE"/>
    <w:rsid w:val="2C66E157"/>
    <w:rsid w:val="2C7B35DE"/>
    <w:rsid w:val="2C7B57AE"/>
    <w:rsid w:val="2C86E86D"/>
    <w:rsid w:val="2C89E9EF"/>
    <w:rsid w:val="2C8F0058"/>
    <w:rsid w:val="2C938B8D"/>
    <w:rsid w:val="2C9B2FE4"/>
    <w:rsid w:val="2C9E5B1B"/>
    <w:rsid w:val="2CA12460"/>
    <w:rsid w:val="2CA5C57A"/>
    <w:rsid w:val="2CAB7179"/>
    <w:rsid w:val="2CAEEA83"/>
    <w:rsid w:val="2CB30A4D"/>
    <w:rsid w:val="2CB87976"/>
    <w:rsid w:val="2CBBEDFC"/>
    <w:rsid w:val="2CC69479"/>
    <w:rsid w:val="2CCCFA23"/>
    <w:rsid w:val="2CD10701"/>
    <w:rsid w:val="2CD839A9"/>
    <w:rsid w:val="2CF506D4"/>
    <w:rsid w:val="2CF56DFE"/>
    <w:rsid w:val="2D0A3BA9"/>
    <w:rsid w:val="2D12F2BB"/>
    <w:rsid w:val="2D13ACC9"/>
    <w:rsid w:val="2D17F522"/>
    <w:rsid w:val="2D280038"/>
    <w:rsid w:val="2D2A0C56"/>
    <w:rsid w:val="2D2A3B6F"/>
    <w:rsid w:val="2D2BCEAD"/>
    <w:rsid w:val="2D3070C4"/>
    <w:rsid w:val="2D3D641C"/>
    <w:rsid w:val="2D47FBCC"/>
    <w:rsid w:val="2D4F553F"/>
    <w:rsid w:val="2D507291"/>
    <w:rsid w:val="2D5279A2"/>
    <w:rsid w:val="2D57B9FB"/>
    <w:rsid w:val="2D5D551E"/>
    <w:rsid w:val="2D64DBC0"/>
    <w:rsid w:val="2D7BBDED"/>
    <w:rsid w:val="2D9DC31E"/>
    <w:rsid w:val="2DA098AF"/>
    <w:rsid w:val="2DB68CC3"/>
    <w:rsid w:val="2DC657BA"/>
    <w:rsid w:val="2DCEF198"/>
    <w:rsid w:val="2DD03CA0"/>
    <w:rsid w:val="2DD2CF4A"/>
    <w:rsid w:val="2DDE719A"/>
    <w:rsid w:val="2DDEA19B"/>
    <w:rsid w:val="2DEFB1AA"/>
    <w:rsid w:val="2DF07E9F"/>
    <w:rsid w:val="2DF22691"/>
    <w:rsid w:val="2E070762"/>
    <w:rsid w:val="2E155A09"/>
    <w:rsid w:val="2E2119AA"/>
    <w:rsid w:val="2E22C243"/>
    <w:rsid w:val="2E31DB42"/>
    <w:rsid w:val="2E3262A7"/>
    <w:rsid w:val="2E32D0FA"/>
    <w:rsid w:val="2E548469"/>
    <w:rsid w:val="2E5AC224"/>
    <w:rsid w:val="2E6877D2"/>
    <w:rsid w:val="2E6AFD06"/>
    <w:rsid w:val="2E79A289"/>
    <w:rsid w:val="2E7C9D4D"/>
    <w:rsid w:val="2E834B6D"/>
    <w:rsid w:val="2E8C2652"/>
    <w:rsid w:val="2E9D7CA3"/>
    <w:rsid w:val="2EA2FD89"/>
    <w:rsid w:val="2EA747A3"/>
    <w:rsid w:val="2EA7718E"/>
    <w:rsid w:val="2EB30054"/>
    <w:rsid w:val="2EB88FE5"/>
    <w:rsid w:val="2EB8A082"/>
    <w:rsid w:val="2EC2E988"/>
    <w:rsid w:val="2EC4C105"/>
    <w:rsid w:val="2ECA0015"/>
    <w:rsid w:val="2ED0EAC7"/>
    <w:rsid w:val="2ED224CA"/>
    <w:rsid w:val="2ED3B88A"/>
    <w:rsid w:val="2ED491F3"/>
    <w:rsid w:val="2ED4B4F2"/>
    <w:rsid w:val="2EE78973"/>
    <w:rsid w:val="2EEC0BC1"/>
    <w:rsid w:val="2EF52C54"/>
    <w:rsid w:val="2EF6A034"/>
    <w:rsid w:val="2F0D01E5"/>
    <w:rsid w:val="2F1D1DB3"/>
    <w:rsid w:val="2F3D7F44"/>
    <w:rsid w:val="2F48D4DF"/>
    <w:rsid w:val="2F503BE3"/>
    <w:rsid w:val="2F56DA21"/>
    <w:rsid w:val="2F597373"/>
    <w:rsid w:val="2F5EDE8B"/>
    <w:rsid w:val="2F632C43"/>
    <w:rsid w:val="2F655FB5"/>
    <w:rsid w:val="2F7A70D9"/>
    <w:rsid w:val="2F7A9849"/>
    <w:rsid w:val="2F83FB4B"/>
    <w:rsid w:val="2F93AACF"/>
    <w:rsid w:val="2F9AE189"/>
    <w:rsid w:val="2FA1E514"/>
    <w:rsid w:val="2FAB1A83"/>
    <w:rsid w:val="2FB35DB6"/>
    <w:rsid w:val="2FC2AB43"/>
    <w:rsid w:val="2FC49B97"/>
    <w:rsid w:val="2FCC8613"/>
    <w:rsid w:val="2FD08896"/>
    <w:rsid w:val="2FDB251F"/>
    <w:rsid w:val="2FDBD66B"/>
    <w:rsid w:val="2FE68B45"/>
    <w:rsid w:val="2FEEDEE8"/>
    <w:rsid w:val="301C8042"/>
    <w:rsid w:val="301DFE0E"/>
    <w:rsid w:val="301F1BCE"/>
    <w:rsid w:val="3029B339"/>
    <w:rsid w:val="3033DDAB"/>
    <w:rsid w:val="30344510"/>
    <w:rsid w:val="30349E59"/>
    <w:rsid w:val="30410A23"/>
    <w:rsid w:val="30542D2F"/>
    <w:rsid w:val="30597326"/>
    <w:rsid w:val="3064240E"/>
    <w:rsid w:val="3066A76F"/>
    <w:rsid w:val="306F6ADD"/>
    <w:rsid w:val="3077A1E0"/>
    <w:rsid w:val="307A1460"/>
    <w:rsid w:val="307FE109"/>
    <w:rsid w:val="30896600"/>
    <w:rsid w:val="308DE69A"/>
    <w:rsid w:val="308F5ABD"/>
    <w:rsid w:val="3095A8B6"/>
    <w:rsid w:val="30A022EB"/>
    <w:rsid w:val="30B18A76"/>
    <w:rsid w:val="30C7931F"/>
    <w:rsid w:val="30C8733A"/>
    <w:rsid w:val="30DAB4C8"/>
    <w:rsid w:val="30DBEF16"/>
    <w:rsid w:val="30DE10E2"/>
    <w:rsid w:val="30E883C7"/>
    <w:rsid w:val="30E8D95D"/>
    <w:rsid w:val="30E93A00"/>
    <w:rsid w:val="30ED78BA"/>
    <w:rsid w:val="30F1C68C"/>
    <w:rsid w:val="30F2D6DE"/>
    <w:rsid w:val="30FCF7C1"/>
    <w:rsid w:val="311DDCD2"/>
    <w:rsid w:val="313E42D8"/>
    <w:rsid w:val="3140A0F0"/>
    <w:rsid w:val="314F2E17"/>
    <w:rsid w:val="31556D8C"/>
    <w:rsid w:val="31665BAF"/>
    <w:rsid w:val="31766CA5"/>
    <w:rsid w:val="317E88DA"/>
    <w:rsid w:val="31825BA6"/>
    <w:rsid w:val="31894375"/>
    <w:rsid w:val="318BF1DA"/>
    <w:rsid w:val="31950AFA"/>
    <w:rsid w:val="319BCA99"/>
    <w:rsid w:val="319F3525"/>
    <w:rsid w:val="31AFD5ED"/>
    <w:rsid w:val="31B3FD0D"/>
    <w:rsid w:val="31B70C83"/>
    <w:rsid w:val="31C4C61D"/>
    <w:rsid w:val="31CC7E9E"/>
    <w:rsid w:val="31D18520"/>
    <w:rsid w:val="31D36E1B"/>
    <w:rsid w:val="31DB30D9"/>
    <w:rsid w:val="31F20849"/>
    <w:rsid w:val="31F29DA6"/>
    <w:rsid w:val="3207C8F2"/>
    <w:rsid w:val="320B594C"/>
    <w:rsid w:val="3211758D"/>
    <w:rsid w:val="3214E392"/>
    <w:rsid w:val="321BB16A"/>
    <w:rsid w:val="32233A3F"/>
    <w:rsid w:val="3229F615"/>
    <w:rsid w:val="322BA6D5"/>
    <w:rsid w:val="322E40F6"/>
    <w:rsid w:val="3231AAE0"/>
    <w:rsid w:val="32334A0A"/>
    <w:rsid w:val="3237321F"/>
    <w:rsid w:val="32382F6A"/>
    <w:rsid w:val="323BF34C"/>
    <w:rsid w:val="323DCA54"/>
    <w:rsid w:val="32408D58"/>
    <w:rsid w:val="3245252D"/>
    <w:rsid w:val="324582BD"/>
    <w:rsid w:val="325D0A33"/>
    <w:rsid w:val="326FC6AF"/>
    <w:rsid w:val="32759EAF"/>
    <w:rsid w:val="32766FF9"/>
    <w:rsid w:val="3276DE15"/>
    <w:rsid w:val="327C56B4"/>
    <w:rsid w:val="327E995C"/>
    <w:rsid w:val="327FEA34"/>
    <w:rsid w:val="32878051"/>
    <w:rsid w:val="329A8AFD"/>
    <w:rsid w:val="32A09902"/>
    <w:rsid w:val="32A1669C"/>
    <w:rsid w:val="32A56F2D"/>
    <w:rsid w:val="32A63651"/>
    <w:rsid w:val="32ABB415"/>
    <w:rsid w:val="32AC2E08"/>
    <w:rsid w:val="32B0E8CD"/>
    <w:rsid w:val="32B2F736"/>
    <w:rsid w:val="32BCAC5D"/>
    <w:rsid w:val="32BF982E"/>
    <w:rsid w:val="32D59ACF"/>
    <w:rsid w:val="32EE7FF5"/>
    <w:rsid w:val="32F2BF6F"/>
    <w:rsid w:val="32F4670C"/>
    <w:rsid w:val="32F49264"/>
    <w:rsid w:val="32F54B5F"/>
    <w:rsid w:val="32F5E349"/>
    <w:rsid w:val="32FE41DC"/>
    <w:rsid w:val="32FEEB5D"/>
    <w:rsid w:val="3301974B"/>
    <w:rsid w:val="330AD3CA"/>
    <w:rsid w:val="331A2D87"/>
    <w:rsid w:val="331BC594"/>
    <w:rsid w:val="331C5E5B"/>
    <w:rsid w:val="331CADA0"/>
    <w:rsid w:val="331E2C07"/>
    <w:rsid w:val="331EB670"/>
    <w:rsid w:val="3320A7CE"/>
    <w:rsid w:val="332E5997"/>
    <w:rsid w:val="333531D2"/>
    <w:rsid w:val="3338C2A2"/>
    <w:rsid w:val="333D64A2"/>
    <w:rsid w:val="333EAB7C"/>
    <w:rsid w:val="3349D576"/>
    <w:rsid w:val="334E4609"/>
    <w:rsid w:val="3373C540"/>
    <w:rsid w:val="3387290A"/>
    <w:rsid w:val="33875379"/>
    <w:rsid w:val="338A2855"/>
    <w:rsid w:val="338ED588"/>
    <w:rsid w:val="339643CD"/>
    <w:rsid w:val="33990292"/>
    <w:rsid w:val="339E4831"/>
    <w:rsid w:val="33A9C8FD"/>
    <w:rsid w:val="33B1CA46"/>
    <w:rsid w:val="33B4EF0F"/>
    <w:rsid w:val="33C756BE"/>
    <w:rsid w:val="33D5094C"/>
    <w:rsid w:val="33D52349"/>
    <w:rsid w:val="33DDE36B"/>
    <w:rsid w:val="33F8E965"/>
    <w:rsid w:val="340DA2AB"/>
    <w:rsid w:val="341118F1"/>
    <w:rsid w:val="3414D010"/>
    <w:rsid w:val="34168B24"/>
    <w:rsid w:val="3417B3F7"/>
    <w:rsid w:val="341BFF90"/>
    <w:rsid w:val="341F07D2"/>
    <w:rsid w:val="3426639A"/>
    <w:rsid w:val="3427706D"/>
    <w:rsid w:val="34322074"/>
    <w:rsid w:val="3435F2E7"/>
    <w:rsid w:val="3436E117"/>
    <w:rsid w:val="344A1484"/>
    <w:rsid w:val="34587F68"/>
    <w:rsid w:val="34610A20"/>
    <w:rsid w:val="34766844"/>
    <w:rsid w:val="348164B2"/>
    <w:rsid w:val="34876D4F"/>
    <w:rsid w:val="348809F4"/>
    <w:rsid w:val="348B3B62"/>
    <w:rsid w:val="34939A99"/>
    <w:rsid w:val="3498F90B"/>
    <w:rsid w:val="34AFB3B5"/>
    <w:rsid w:val="34B5329A"/>
    <w:rsid w:val="34B82EBC"/>
    <w:rsid w:val="34B9321F"/>
    <w:rsid w:val="34BE6A9A"/>
    <w:rsid w:val="34BED5F1"/>
    <w:rsid w:val="34CA94A8"/>
    <w:rsid w:val="34CD7C27"/>
    <w:rsid w:val="34D1A863"/>
    <w:rsid w:val="34E02BB2"/>
    <w:rsid w:val="34E2F548"/>
    <w:rsid w:val="34EF8B6D"/>
    <w:rsid w:val="34F897EF"/>
    <w:rsid w:val="3501E278"/>
    <w:rsid w:val="3504241C"/>
    <w:rsid w:val="35133ABB"/>
    <w:rsid w:val="351C24F7"/>
    <w:rsid w:val="352F0E79"/>
    <w:rsid w:val="3531E8FD"/>
    <w:rsid w:val="355667AC"/>
    <w:rsid w:val="355B8476"/>
    <w:rsid w:val="355E7FEA"/>
    <w:rsid w:val="35615F17"/>
    <w:rsid w:val="3563D567"/>
    <w:rsid w:val="356832F9"/>
    <w:rsid w:val="3569D128"/>
    <w:rsid w:val="356ABB56"/>
    <w:rsid w:val="356FB6BD"/>
    <w:rsid w:val="3570B9C7"/>
    <w:rsid w:val="3570D9AD"/>
    <w:rsid w:val="35749668"/>
    <w:rsid w:val="3576BE38"/>
    <w:rsid w:val="35785E80"/>
    <w:rsid w:val="3578F4A6"/>
    <w:rsid w:val="357FCB10"/>
    <w:rsid w:val="3587FF6E"/>
    <w:rsid w:val="358A31FC"/>
    <w:rsid w:val="3592AB5D"/>
    <w:rsid w:val="3594B9C6"/>
    <w:rsid w:val="35971E05"/>
    <w:rsid w:val="35AAC801"/>
    <w:rsid w:val="35AD3F71"/>
    <w:rsid w:val="35B28740"/>
    <w:rsid w:val="35B2A824"/>
    <w:rsid w:val="35B62C6A"/>
    <w:rsid w:val="35BCD7A0"/>
    <w:rsid w:val="35C350C9"/>
    <w:rsid w:val="35D33B4A"/>
    <w:rsid w:val="35E9B25D"/>
    <w:rsid w:val="35FB2C16"/>
    <w:rsid w:val="360ACE46"/>
    <w:rsid w:val="36141998"/>
    <w:rsid w:val="3627A908"/>
    <w:rsid w:val="3631D77B"/>
    <w:rsid w:val="3635E29E"/>
    <w:rsid w:val="363703FE"/>
    <w:rsid w:val="3651A9D0"/>
    <w:rsid w:val="3651C07C"/>
    <w:rsid w:val="3652CEDE"/>
    <w:rsid w:val="36550280"/>
    <w:rsid w:val="365C2E7F"/>
    <w:rsid w:val="365F2890"/>
    <w:rsid w:val="366194C6"/>
    <w:rsid w:val="366301C1"/>
    <w:rsid w:val="36675A35"/>
    <w:rsid w:val="366F9E69"/>
    <w:rsid w:val="3670F87B"/>
    <w:rsid w:val="3675C192"/>
    <w:rsid w:val="367942CF"/>
    <w:rsid w:val="367A0A88"/>
    <w:rsid w:val="367DEB59"/>
    <w:rsid w:val="368F449A"/>
    <w:rsid w:val="36911419"/>
    <w:rsid w:val="3697029E"/>
    <w:rsid w:val="369AA2DF"/>
    <w:rsid w:val="36A81AB0"/>
    <w:rsid w:val="36BA7282"/>
    <w:rsid w:val="36C24065"/>
    <w:rsid w:val="36C501F1"/>
    <w:rsid w:val="36C53137"/>
    <w:rsid w:val="36D87502"/>
    <w:rsid w:val="36DC9450"/>
    <w:rsid w:val="36DECA6F"/>
    <w:rsid w:val="3701B219"/>
    <w:rsid w:val="370E3879"/>
    <w:rsid w:val="370F5DF1"/>
    <w:rsid w:val="3725172C"/>
    <w:rsid w:val="3726BAA7"/>
    <w:rsid w:val="3728F372"/>
    <w:rsid w:val="3733C347"/>
    <w:rsid w:val="37361682"/>
    <w:rsid w:val="37407EEF"/>
    <w:rsid w:val="3742EFB5"/>
    <w:rsid w:val="3746F5FE"/>
    <w:rsid w:val="374D40DE"/>
    <w:rsid w:val="3753B627"/>
    <w:rsid w:val="375B84B7"/>
    <w:rsid w:val="375C6B94"/>
    <w:rsid w:val="3765D5B9"/>
    <w:rsid w:val="3769F28B"/>
    <w:rsid w:val="377165DB"/>
    <w:rsid w:val="3774383C"/>
    <w:rsid w:val="37A69639"/>
    <w:rsid w:val="37AB15D7"/>
    <w:rsid w:val="37BF837A"/>
    <w:rsid w:val="37C6A83C"/>
    <w:rsid w:val="37E43A1C"/>
    <w:rsid w:val="37E8FA4D"/>
    <w:rsid w:val="37E9814F"/>
    <w:rsid w:val="37EB0496"/>
    <w:rsid w:val="37EBFD62"/>
    <w:rsid w:val="38033A20"/>
    <w:rsid w:val="3805DBB3"/>
    <w:rsid w:val="380D577D"/>
    <w:rsid w:val="380D7A2D"/>
    <w:rsid w:val="380F858C"/>
    <w:rsid w:val="38136E51"/>
    <w:rsid w:val="381A9371"/>
    <w:rsid w:val="383041AC"/>
    <w:rsid w:val="383BC101"/>
    <w:rsid w:val="383DD198"/>
    <w:rsid w:val="383F1A21"/>
    <w:rsid w:val="383F3DBC"/>
    <w:rsid w:val="3860FD9E"/>
    <w:rsid w:val="38617273"/>
    <w:rsid w:val="386A450E"/>
    <w:rsid w:val="386D7172"/>
    <w:rsid w:val="3875FD4B"/>
    <w:rsid w:val="387A7CC2"/>
    <w:rsid w:val="387C72A3"/>
    <w:rsid w:val="387D3A20"/>
    <w:rsid w:val="38849759"/>
    <w:rsid w:val="38896691"/>
    <w:rsid w:val="38935186"/>
    <w:rsid w:val="3893DAA4"/>
    <w:rsid w:val="38B76BD2"/>
    <w:rsid w:val="38C28B08"/>
    <w:rsid w:val="38D3D2EE"/>
    <w:rsid w:val="38D6BB59"/>
    <w:rsid w:val="38E0C2A2"/>
    <w:rsid w:val="38E417DF"/>
    <w:rsid w:val="38E9113F"/>
    <w:rsid w:val="38E9CF02"/>
    <w:rsid w:val="38FBCC58"/>
    <w:rsid w:val="38FEC5A0"/>
    <w:rsid w:val="3909561B"/>
    <w:rsid w:val="390B74C0"/>
    <w:rsid w:val="391A56C7"/>
    <w:rsid w:val="392AD99E"/>
    <w:rsid w:val="392CAB42"/>
    <w:rsid w:val="3935B4CB"/>
    <w:rsid w:val="39441E0A"/>
    <w:rsid w:val="394E5DB8"/>
    <w:rsid w:val="394FAAC2"/>
    <w:rsid w:val="3953B656"/>
    <w:rsid w:val="395693F5"/>
    <w:rsid w:val="3957E5E2"/>
    <w:rsid w:val="395CEA4B"/>
    <w:rsid w:val="3964F4C4"/>
    <w:rsid w:val="39737104"/>
    <w:rsid w:val="39740D78"/>
    <w:rsid w:val="3975A8F4"/>
    <w:rsid w:val="39770A67"/>
    <w:rsid w:val="398373A1"/>
    <w:rsid w:val="398BEF24"/>
    <w:rsid w:val="398BF89F"/>
    <w:rsid w:val="398D567F"/>
    <w:rsid w:val="399FE86C"/>
    <w:rsid w:val="39A4C6D1"/>
    <w:rsid w:val="39BD878D"/>
    <w:rsid w:val="39C0CD20"/>
    <w:rsid w:val="39CB64DC"/>
    <w:rsid w:val="39D7434D"/>
    <w:rsid w:val="39DC9AA3"/>
    <w:rsid w:val="39E89984"/>
    <w:rsid w:val="39EB1E86"/>
    <w:rsid w:val="39ECA02B"/>
    <w:rsid w:val="39EF2549"/>
    <w:rsid w:val="39EF961A"/>
    <w:rsid w:val="39F694FD"/>
    <w:rsid w:val="39F9541A"/>
    <w:rsid w:val="3A13C5C2"/>
    <w:rsid w:val="3A166B31"/>
    <w:rsid w:val="3A35F089"/>
    <w:rsid w:val="3A46A74D"/>
    <w:rsid w:val="3A5A8DF5"/>
    <w:rsid w:val="3A6484C9"/>
    <w:rsid w:val="3A7A1B5A"/>
    <w:rsid w:val="3A82D7CC"/>
    <w:rsid w:val="3A932942"/>
    <w:rsid w:val="3A9817CC"/>
    <w:rsid w:val="3A9AF216"/>
    <w:rsid w:val="3AB9A203"/>
    <w:rsid w:val="3AC39B39"/>
    <w:rsid w:val="3AD6A498"/>
    <w:rsid w:val="3ADEB54C"/>
    <w:rsid w:val="3AE9C662"/>
    <w:rsid w:val="3AEB0D8D"/>
    <w:rsid w:val="3AF0A636"/>
    <w:rsid w:val="3B12288A"/>
    <w:rsid w:val="3B1398D1"/>
    <w:rsid w:val="3B1FE785"/>
    <w:rsid w:val="3B2B122A"/>
    <w:rsid w:val="3B47BD80"/>
    <w:rsid w:val="3B4AF277"/>
    <w:rsid w:val="3B51F89C"/>
    <w:rsid w:val="3B546C58"/>
    <w:rsid w:val="3B5B78BC"/>
    <w:rsid w:val="3B68257D"/>
    <w:rsid w:val="3B72C883"/>
    <w:rsid w:val="3B72CA72"/>
    <w:rsid w:val="3B7E5CF2"/>
    <w:rsid w:val="3B8476B1"/>
    <w:rsid w:val="3B92655E"/>
    <w:rsid w:val="3B969971"/>
    <w:rsid w:val="3BA788FB"/>
    <w:rsid w:val="3BA980E9"/>
    <w:rsid w:val="3BBFE403"/>
    <w:rsid w:val="3BC05EBF"/>
    <w:rsid w:val="3BCA5BA9"/>
    <w:rsid w:val="3BD37CE4"/>
    <w:rsid w:val="3BD4CE9C"/>
    <w:rsid w:val="3BD747C5"/>
    <w:rsid w:val="3BD7D157"/>
    <w:rsid w:val="3BDC00D1"/>
    <w:rsid w:val="3BDCE344"/>
    <w:rsid w:val="3BDE7823"/>
    <w:rsid w:val="3BE2CF14"/>
    <w:rsid w:val="3BECC809"/>
    <w:rsid w:val="3BEE0E5D"/>
    <w:rsid w:val="3BF524CE"/>
    <w:rsid w:val="3BF5572C"/>
    <w:rsid w:val="3BFBEAFC"/>
    <w:rsid w:val="3C00552A"/>
    <w:rsid w:val="3C075110"/>
    <w:rsid w:val="3C0B73B0"/>
    <w:rsid w:val="3C19C58B"/>
    <w:rsid w:val="3C1A5046"/>
    <w:rsid w:val="3C1C80F5"/>
    <w:rsid w:val="3C1E1B19"/>
    <w:rsid w:val="3C230E39"/>
    <w:rsid w:val="3C23B5D6"/>
    <w:rsid w:val="3C27748D"/>
    <w:rsid w:val="3C2898C9"/>
    <w:rsid w:val="3C2AE796"/>
    <w:rsid w:val="3C2EE1FB"/>
    <w:rsid w:val="3C4787B2"/>
    <w:rsid w:val="3C538208"/>
    <w:rsid w:val="3C6A87CC"/>
    <w:rsid w:val="3C6ADE40"/>
    <w:rsid w:val="3C7CCE07"/>
    <w:rsid w:val="3C862851"/>
    <w:rsid w:val="3C912CFC"/>
    <w:rsid w:val="3C9D6D02"/>
    <w:rsid w:val="3CAA852A"/>
    <w:rsid w:val="3CBF818B"/>
    <w:rsid w:val="3CCCE791"/>
    <w:rsid w:val="3CD1AAEF"/>
    <w:rsid w:val="3CD7532F"/>
    <w:rsid w:val="3CD86DCC"/>
    <w:rsid w:val="3CE19F2D"/>
    <w:rsid w:val="3CE387BF"/>
    <w:rsid w:val="3CE9A45C"/>
    <w:rsid w:val="3CF2930B"/>
    <w:rsid w:val="3CF6F974"/>
    <w:rsid w:val="3D050380"/>
    <w:rsid w:val="3D05DB4C"/>
    <w:rsid w:val="3D0B0360"/>
    <w:rsid w:val="3D10E8DA"/>
    <w:rsid w:val="3D167917"/>
    <w:rsid w:val="3D16AF5D"/>
    <w:rsid w:val="3D226FED"/>
    <w:rsid w:val="3D23D555"/>
    <w:rsid w:val="3D258DBC"/>
    <w:rsid w:val="3D274917"/>
    <w:rsid w:val="3D2C0828"/>
    <w:rsid w:val="3D303E12"/>
    <w:rsid w:val="3D5804ED"/>
    <w:rsid w:val="3D5D4031"/>
    <w:rsid w:val="3D5EA0A4"/>
    <w:rsid w:val="3D65F612"/>
    <w:rsid w:val="3D662326"/>
    <w:rsid w:val="3D66E172"/>
    <w:rsid w:val="3D89575B"/>
    <w:rsid w:val="3D95FC2B"/>
    <w:rsid w:val="3DA0C79A"/>
    <w:rsid w:val="3DA99134"/>
    <w:rsid w:val="3DB723DD"/>
    <w:rsid w:val="3DB9C203"/>
    <w:rsid w:val="3DBF095B"/>
    <w:rsid w:val="3DC03A4A"/>
    <w:rsid w:val="3DC4BD18"/>
    <w:rsid w:val="3DCF735C"/>
    <w:rsid w:val="3DD265BD"/>
    <w:rsid w:val="3DD3E535"/>
    <w:rsid w:val="3DD872C0"/>
    <w:rsid w:val="3DD993C6"/>
    <w:rsid w:val="3DDFD696"/>
    <w:rsid w:val="3DE6FBE4"/>
    <w:rsid w:val="3DECA787"/>
    <w:rsid w:val="3DEFCDBF"/>
    <w:rsid w:val="3DF52F0B"/>
    <w:rsid w:val="3DF89CFC"/>
    <w:rsid w:val="3E0198A2"/>
    <w:rsid w:val="3E05AB2C"/>
    <w:rsid w:val="3E082397"/>
    <w:rsid w:val="3E093380"/>
    <w:rsid w:val="3E0C72B4"/>
    <w:rsid w:val="3E17D787"/>
    <w:rsid w:val="3E1E4289"/>
    <w:rsid w:val="3E20B767"/>
    <w:rsid w:val="3E34C5B5"/>
    <w:rsid w:val="3E35D0D7"/>
    <w:rsid w:val="3E367B7A"/>
    <w:rsid w:val="3E48CCF8"/>
    <w:rsid w:val="3E551195"/>
    <w:rsid w:val="3E5AB44A"/>
    <w:rsid w:val="3E641D0A"/>
    <w:rsid w:val="3E73927B"/>
    <w:rsid w:val="3E74C66E"/>
    <w:rsid w:val="3E7E9F8A"/>
    <w:rsid w:val="3E8908C9"/>
    <w:rsid w:val="3E91537C"/>
    <w:rsid w:val="3E9B29C9"/>
    <w:rsid w:val="3E9C228A"/>
    <w:rsid w:val="3EA1F81D"/>
    <w:rsid w:val="3EA84C44"/>
    <w:rsid w:val="3EA8DBF2"/>
    <w:rsid w:val="3EB1E8C9"/>
    <w:rsid w:val="3EB3597F"/>
    <w:rsid w:val="3EC17387"/>
    <w:rsid w:val="3EC3073D"/>
    <w:rsid w:val="3ECE7A8D"/>
    <w:rsid w:val="3ED0ABA7"/>
    <w:rsid w:val="3ED3E136"/>
    <w:rsid w:val="3ED52850"/>
    <w:rsid w:val="3ED7DC36"/>
    <w:rsid w:val="3EE55D85"/>
    <w:rsid w:val="3EE8BE0D"/>
    <w:rsid w:val="3EFF64A0"/>
    <w:rsid w:val="3F014828"/>
    <w:rsid w:val="3F061869"/>
    <w:rsid w:val="3F0A74D4"/>
    <w:rsid w:val="3F14D6BB"/>
    <w:rsid w:val="3F165522"/>
    <w:rsid w:val="3F173DD0"/>
    <w:rsid w:val="3F17F4B6"/>
    <w:rsid w:val="3F196965"/>
    <w:rsid w:val="3F1A6FD6"/>
    <w:rsid w:val="3F4498F8"/>
    <w:rsid w:val="3F4D2DB4"/>
    <w:rsid w:val="3F52A8EC"/>
    <w:rsid w:val="3F60BD60"/>
    <w:rsid w:val="3F67EB76"/>
    <w:rsid w:val="3F6C8A29"/>
    <w:rsid w:val="3F6E8422"/>
    <w:rsid w:val="3F715C74"/>
    <w:rsid w:val="3F7C50C9"/>
    <w:rsid w:val="3F832631"/>
    <w:rsid w:val="3F8CDC37"/>
    <w:rsid w:val="3FA58F43"/>
    <w:rsid w:val="3FB000BF"/>
    <w:rsid w:val="3FBC10E9"/>
    <w:rsid w:val="3FCA3BFE"/>
    <w:rsid w:val="3FD0270C"/>
    <w:rsid w:val="3FD349FF"/>
    <w:rsid w:val="3FE3F262"/>
    <w:rsid w:val="3FF0E1F6"/>
    <w:rsid w:val="3FF47DA3"/>
    <w:rsid w:val="3FF523A8"/>
    <w:rsid w:val="3FFC9BC8"/>
    <w:rsid w:val="3FFD15BB"/>
    <w:rsid w:val="4000CED9"/>
    <w:rsid w:val="40050DD9"/>
    <w:rsid w:val="4005F6C7"/>
    <w:rsid w:val="4008BC5F"/>
    <w:rsid w:val="4016DF12"/>
    <w:rsid w:val="401756C1"/>
    <w:rsid w:val="4018C671"/>
    <w:rsid w:val="4021369C"/>
    <w:rsid w:val="4023CB59"/>
    <w:rsid w:val="4025339A"/>
    <w:rsid w:val="402C2F38"/>
    <w:rsid w:val="403901C4"/>
    <w:rsid w:val="403ADE06"/>
    <w:rsid w:val="403E37D9"/>
    <w:rsid w:val="4040299C"/>
    <w:rsid w:val="4041020F"/>
    <w:rsid w:val="404C5B0B"/>
    <w:rsid w:val="40594938"/>
    <w:rsid w:val="4068960E"/>
    <w:rsid w:val="407611F5"/>
    <w:rsid w:val="4093F373"/>
    <w:rsid w:val="40950A00"/>
    <w:rsid w:val="409E371D"/>
    <w:rsid w:val="409F5CC7"/>
    <w:rsid w:val="40A914A0"/>
    <w:rsid w:val="40B11835"/>
    <w:rsid w:val="40B40DE7"/>
    <w:rsid w:val="40BB88FF"/>
    <w:rsid w:val="40BD7EC5"/>
    <w:rsid w:val="40C1597A"/>
    <w:rsid w:val="40CE677D"/>
    <w:rsid w:val="40CE7B2A"/>
    <w:rsid w:val="40D7038D"/>
    <w:rsid w:val="40DEE4D3"/>
    <w:rsid w:val="40E26BEF"/>
    <w:rsid w:val="40E6F51E"/>
    <w:rsid w:val="40EB7BD9"/>
    <w:rsid w:val="40EEA8CD"/>
    <w:rsid w:val="40EEEC9A"/>
    <w:rsid w:val="4110B933"/>
    <w:rsid w:val="4114CCA7"/>
    <w:rsid w:val="411B47B3"/>
    <w:rsid w:val="413650CE"/>
    <w:rsid w:val="413ADCFB"/>
    <w:rsid w:val="41415FA4"/>
    <w:rsid w:val="4146F50E"/>
    <w:rsid w:val="414E4F22"/>
    <w:rsid w:val="41559D4F"/>
    <w:rsid w:val="41563308"/>
    <w:rsid w:val="41569647"/>
    <w:rsid w:val="415BE955"/>
    <w:rsid w:val="4168CB7F"/>
    <w:rsid w:val="416A75CA"/>
    <w:rsid w:val="416E8023"/>
    <w:rsid w:val="417C8D6C"/>
    <w:rsid w:val="417DC99F"/>
    <w:rsid w:val="41861C2F"/>
    <w:rsid w:val="418786BA"/>
    <w:rsid w:val="418DCA96"/>
    <w:rsid w:val="4191F5B0"/>
    <w:rsid w:val="41970109"/>
    <w:rsid w:val="4198A1FB"/>
    <w:rsid w:val="41A2F9C1"/>
    <w:rsid w:val="41A91A20"/>
    <w:rsid w:val="41A936DF"/>
    <w:rsid w:val="41B70C63"/>
    <w:rsid w:val="41C057BE"/>
    <w:rsid w:val="41CBB502"/>
    <w:rsid w:val="41CF549B"/>
    <w:rsid w:val="41DA9530"/>
    <w:rsid w:val="41DD7DD0"/>
    <w:rsid w:val="41E1D864"/>
    <w:rsid w:val="41F629F0"/>
    <w:rsid w:val="41F71B40"/>
    <w:rsid w:val="41FA3A7F"/>
    <w:rsid w:val="41FCB488"/>
    <w:rsid w:val="4201A6E2"/>
    <w:rsid w:val="420449B8"/>
    <w:rsid w:val="4206D0BC"/>
    <w:rsid w:val="4206F0F3"/>
    <w:rsid w:val="42072E8A"/>
    <w:rsid w:val="42132127"/>
    <w:rsid w:val="421AB114"/>
    <w:rsid w:val="42314301"/>
    <w:rsid w:val="42318391"/>
    <w:rsid w:val="42528D88"/>
    <w:rsid w:val="425ADA9D"/>
    <w:rsid w:val="425CD566"/>
    <w:rsid w:val="42632216"/>
    <w:rsid w:val="4268C55B"/>
    <w:rsid w:val="4277F4C9"/>
    <w:rsid w:val="42805362"/>
    <w:rsid w:val="42837FE6"/>
    <w:rsid w:val="429AB1C4"/>
    <w:rsid w:val="429B5AA8"/>
    <w:rsid w:val="42A1EB59"/>
    <w:rsid w:val="42A2AE9E"/>
    <w:rsid w:val="42AB0F53"/>
    <w:rsid w:val="42B00D89"/>
    <w:rsid w:val="42BF9045"/>
    <w:rsid w:val="42F497D8"/>
    <w:rsid w:val="4301E587"/>
    <w:rsid w:val="4307B482"/>
    <w:rsid w:val="4308F32C"/>
    <w:rsid w:val="430963B0"/>
    <w:rsid w:val="43110CD3"/>
    <w:rsid w:val="4318FB6C"/>
    <w:rsid w:val="4328EA6D"/>
    <w:rsid w:val="433B7513"/>
    <w:rsid w:val="43444CAA"/>
    <w:rsid w:val="43511E18"/>
    <w:rsid w:val="4354E703"/>
    <w:rsid w:val="435B8E7C"/>
    <w:rsid w:val="4360C278"/>
    <w:rsid w:val="436A9FA3"/>
    <w:rsid w:val="43757DA3"/>
    <w:rsid w:val="438834FC"/>
    <w:rsid w:val="43980A65"/>
    <w:rsid w:val="439D7743"/>
    <w:rsid w:val="43A2A11D"/>
    <w:rsid w:val="43A59682"/>
    <w:rsid w:val="43AD399B"/>
    <w:rsid w:val="43AF89DF"/>
    <w:rsid w:val="43C29402"/>
    <w:rsid w:val="43D9B963"/>
    <w:rsid w:val="43E49513"/>
    <w:rsid w:val="43EBB7EC"/>
    <w:rsid w:val="43F072CD"/>
    <w:rsid w:val="43F4E535"/>
    <w:rsid w:val="4400B7FD"/>
    <w:rsid w:val="440EEA67"/>
    <w:rsid w:val="4416FAB5"/>
    <w:rsid w:val="441E6C84"/>
    <w:rsid w:val="44215DF5"/>
    <w:rsid w:val="443397E1"/>
    <w:rsid w:val="443D61F5"/>
    <w:rsid w:val="4442E9D0"/>
    <w:rsid w:val="4449AA40"/>
    <w:rsid w:val="44501B83"/>
    <w:rsid w:val="4457B39A"/>
    <w:rsid w:val="44684077"/>
    <w:rsid w:val="447F4E7F"/>
    <w:rsid w:val="4484DB8F"/>
    <w:rsid w:val="4493A4B3"/>
    <w:rsid w:val="4498706C"/>
    <w:rsid w:val="44AB1F9E"/>
    <w:rsid w:val="44ABFCCA"/>
    <w:rsid w:val="44B7A6D5"/>
    <w:rsid w:val="44C29EA9"/>
    <w:rsid w:val="44CD1AD6"/>
    <w:rsid w:val="44D9F1AF"/>
    <w:rsid w:val="44DCB6BB"/>
    <w:rsid w:val="44DEF575"/>
    <w:rsid w:val="44EABD0C"/>
    <w:rsid w:val="44F0B764"/>
    <w:rsid w:val="44F9C70D"/>
    <w:rsid w:val="44FE3097"/>
    <w:rsid w:val="45067004"/>
    <w:rsid w:val="4506F55D"/>
    <w:rsid w:val="45112C0F"/>
    <w:rsid w:val="4514084B"/>
    <w:rsid w:val="4521B2CF"/>
    <w:rsid w:val="452CD579"/>
    <w:rsid w:val="4531DB41"/>
    <w:rsid w:val="453CFC17"/>
    <w:rsid w:val="453DC1C3"/>
    <w:rsid w:val="45486703"/>
    <w:rsid w:val="454C30F4"/>
    <w:rsid w:val="454F844B"/>
    <w:rsid w:val="456F52CC"/>
    <w:rsid w:val="45722CFC"/>
    <w:rsid w:val="457995C6"/>
    <w:rsid w:val="458FD7A2"/>
    <w:rsid w:val="459F238E"/>
    <w:rsid w:val="45A4236E"/>
    <w:rsid w:val="45ABE02A"/>
    <w:rsid w:val="45B353E8"/>
    <w:rsid w:val="45B42E09"/>
    <w:rsid w:val="45B48EDF"/>
    <w:rsid w:val="45BE5568"/>
    <w:rsid w:val="45C9100D"/>
    <w:rsid w:val="45CD15D5"/>
    <w:rsid w:val="45D08B51"/>
    <w:rsid w:val="45D54382"/>
    <w:rsid w:val="45D8B2F0"/>
    <w:rsid w:val="45DFAEFF"/>
    <w:rsid w:val="45E5D552"/>
    <w:rsid w:val="45EAE87B"/>
    <w:rsid w:val="45F009AF"/>
    <w:rsid w:val="45F591DE"/>
    <w:rsid w:val="45F7E50A"/>
    <w:rsid w:val="45FAA972"/>
    <w:rsid w:val="46034C57"/>
    <w:rsid w:val="46060F88"/>
    <w:rsid w:val="460EDBDD"/>
    <w:rsid w:val="460F75D6"/>
    <w:rsid w:val="4612DBC5"/>
    <w:rsid w:val="4613E23A"/>
    <w:rsid w:val="46263E2C"/>
    <w:rsid w:val="4645E5E0"/>
    <w:rsid w:val="464F947F"/>
    <w:rsid w:val="465660C3"/>
    <w:rsid w:val="466A722C"/>
    <w:rsid w:val="46727690"/>
    <w:rsid w:val="4675035F"/>
    <w:rsid w:val="4677A4E3"/>
    <w:rsid w:val="4678BB8A"/>
    <w:rsid w:val="4681A017"/>
    <w:rsid w:val="4685AC89"/>
    <w:rsid w:val="4687C0E7"/>
    <w:rsid w:val="468ADC71"/>
    <w:rsid w:val="469E2B8E"/>
    <w:rsid w:val="46A1BD13"/>
    <w:rsid w:val="46A656FF"/>
    <w:rsid w:val="46B21F45"/>
    <w:rsid w:val="46B3880B"/>
    <w:rsid w:val="46B978E7"/>
    <w:rsid w:val="46C4B590"/>
    <w:rsid w:val="46C61579"/>
    <w:rsid w:val="46CB4C03"/>
    <w:rsid w:val="46CFD360"/>
    <w:rsid w:val="46DA70BD"/>
    <w:rsid w:val="46E45979"/>
    <w:rsid w:val="46F8FC11"/>
    <w:rsid w:val="470D78A1"/>
    <w:rsid w:val="470E06B6"/>
    <w:rsid w:val="471960A1"/>
    <w:rsid w:val="471CAD91"/>
    <w:rsid w:val="471E66FB"/>
    <w:rsid w:val="472C85F7"/>
    <w:rsid w:val="472D246D"/>
    <w:rsid w:val="472D6B3C"/>
    <w:rsid w:val="4740462C"/>
    <w:rsid w:val="47469824"/>
    <w:rsid w:val="4748A2F1"/>
    <w:rsid w:val="474DEB92"/>
    <w:rsid w:val="4758B0F3"/>
    <w:rsid w:val="4764277D"/>
    <w:rsid w:val="47682442"/>
    <w:rsid w:val="4773BF13"/>
    <w:rsid w:val="47750FB9"/>
    <w:rsid w:val="47790CC4"/>
    <w:rsid w:val="4779EF37"/>
    <w:rsid w:val="477B8A28"/>
    <w:rsid w:val="477D1DBF"/>
    <w:rsid w:val="478523FA"/>
    <w:rsid w:val="47937FED"/>
    <w:rsid w:val="47A1421F"/>
    <w:rsid w:val="47A68770"/>
    <w:rsid w:val="47AC37EA"/>
    <w:rsid w:val="47C6FDE3"/>
    <w:rsid w:val="47C96598"/>
    <w:rsid w:val="47D27830"/>
    <w:rsid w:val="47D312A1"/>
    <w:rsid w:val="47D8EA20"/>
    <w:rsid w:val="47DF60EF"/>
    <w:rsid w:val="47E46003"/>
    <w:rsid w:val="47E7FD22"/>
    <w:rsid w:val="47F09075"/>
    <w:rsid w:val="4800358D"/>
    <w:rsid w:val="4806428D"/>
    <w:rsid w:val="48072B81"/>
    <w:rsid w:val="48177907"/>
    <w:rsid w:val="481C1B06"/>
    <w:rsid w:val="482477D8"/>
    <w:rsid w:val="48258264"/>
    <w:rsid w:val="4826858F"/>
    <w:rsid w:val="48376A74"/>
    <w:rsid w:val="483E961F"/>
    <w:rsid w:val="4848CCD1"/>
    <w:rsid w:val="484F2260"/>
    <w:rsid w:val="4852D6C2"/>
    <w:rsid w:val="4856EAB8"/>
    <w:rsid w:val="48646854"/>
    <w:rsid w:val="4866923E"/>
    <w:rsid w:val="48761240"/>
    <w:rsid w:val="48788315"/>
    <w:rsid w:val="48790F79"/>
    <w:rsid w:val="487BB8D7"/>
    <w:rsid w:val="487C356B"/>
    <w:rsid w:val="487F5B1D"/>
    <w:rsid w:val="48822F4A"/>
    <w:rsid w:val="488FB79E"/>
    <w:rsid w:val="48931838"/>
    <w:rsid w:val="48988E12"/>
    <w:rsid w:val="48A94902"/>
    <w:rsid w:val="48A9C3D4"/>
    <w:rsid w:val="48B01DC3"/>
    <w:rsid w:val="48B87DF2"/>
    <w:rsid w:val="48BB17E8"/>
    <w:rsid w:val="48C3086D"/>
    <w:rsid w:val="48C63BB9"/>
    <w:rsid w:val="48CEAD65"/>
    <w:rsid w:val="48D20E43"/>
    <w:rsid w:val="48E08C8F"/>
    <w:rsid w:val="48EDD4A8"/>
    <w:rsid w:val="48EE3C70"/>
    <w:rsid w:val="48F13761"/>
    <w:rsid w:val="48F158D4"/>
    <w:rsid w:val="48FAB252"/>
    <w:rsid w:val="490CB8E3"/>
    <w:rsid w:val="4911F022"/>
    <w:rsid w:val="4922CD6B"/>
    <w:rsid w:val="49374B19"/>
    <w:rsid w:val="4939C409"/>
    <w:rsid w:val="495265D1"/>
    <w:rsid w:val="49533F84"/>
    <w:rsid w:val="4958CC21"/>
    <w:rsid w:val="497384D4"/>
    <w:rsid w:val="49744F2F"/>
    <w:rsid w:val="4974C241"/>
    <w:rsid w:val="49A1A13B"/>
    <w:rsid w:val="49A212EE"/>
    <w:rsid w:val="49AA0074"/>
    <w:rsid w:val="49B13E3C"/>
    <w:rsid w:val="49BC194B"/>
    <w:rsid w:val="49C13E23"/>
    <w:rsid w:val="49CC03FA"/>
    <w:rsid w:val="49CCC888"/>
    <w:rsid w:val="49CD5002"/>
    <w:rsid w:val="49DC7480"/>
    <w:rsid w:val="49E30326"/>
    <w:rsid w:val="49E786CD"/>
    <w:rsid w:val="49ECECE4"/>
    <w:rsid w:val="49F2BB19"/>
    <w:rsid w:val="49FD005B"/>
    <w:rsid w:val="4A0A4938"/>
    <w:rsid w:val="4A10F482"/>
    <w:rsid w:val="4A1E7635"/>
    <w:rsid w:val="4A297C90"/>
    <w:rsid w:val="4A358D07"/>
    <w:rsid w:val="4A3BE790"/>
    <w:rsid w:val="4A3DE404"/>
    <w:rsid w:val="4A50017E"/>
    <w:rsid w:val="4A535B7D"/>
    <w:rsid w:val="4A6044BB"/>
    <w:rsid w:val="4A6A42A0"/>
    <w:rsid w:val="4A6AD3AE"/>
    <w:rsid w:val="4A6DBD48"/>
    <w:rsid w:val="4A71B811"/>
    <w:rsid w:val="4A7C5E3F"/>
    <w:rsid w:val="4A829A1D"/>
    <w:rsid w:val="4A892C5D"/>
    <w:rsid w:val="4A8ACEDE"/>
    <w:rsid w:val="4AA5C3A9"/>
    <w:rsid w:val="4AA821C9"/>
    <w:rsid w:val="4AABDFB3"/>
    <w:rsid w:val="4AAE45ED"/>
    <w:rsid w:val="4AB23C04"/>
    <w:rsid w:val="4ABAE58A"/>
    <w:rsid w:val="4AC44DB6"/>
    <w:rsid w:val="4AC70AC3"/>
    <w:rsid w:val="4AC87CE1"/>
    <w:rsid w:val="4ACEC56A"/>
    <w:rsid w:val="4ADC4BA9"/>
    <w:rsid w:val="4ADDB9E4"/>
    <w:rsid w:val="4ADF90F4"/>
    <w:rsid w:val="4AF0C877"/>
    <w:rsid w:val="4AF95FD6"/>
    <w:rsid w:val="4AFA893D"/>
    <w:rsid w:val="4B0400FB"/>
    <w:rsid w:val="4B0D1535"/>
    <w:rsid w:val="4B101F90"/>
    <w:rsid w:val="4B1C2486"/>
    <w:rsid w:val="4B35A746"/>
    <w:rsid w:val="4B37D64F"/>
    <w:rsid w:val="4B6954AD"/>
    <w:rsid w:val="4B72BA31"/>
    <w:rsid w:val="4B744F57"/>
    <w:rsid w:val="4B839434"/>
    <w:rsid w:val="4B9DD167"/>
    <w:rsid w:val="4BA5594B"/>
    <w:rsid w:val="4BA977CB"/>
    <w:rsid w:val="4BB57D78"/>
    <w:rsid w:val="4BD18D7F"/>
    <w:rsid w:val="4BE8D74A"/>
    <w:rsid w:val="4BF42DE7"/>
    <w:rsid w:val="4BF61F15"/>
    <w:rsid w:val="4BF7C803"/>
    <w:rsid w:val="4BFBA668"/>
    <w:rsid w:val="4BFE4B38"/>
    <w:rsid w:val="4C094E51"/>
    <w:rsid w:val="4C0B330E"/>
    <w:rsid w:val="4C1538F4"/>
    <w:rsid w:val="4C184A7D"/>
    <w:rsid w:val="4C190EFE"/>
    <w:rsid w:val="4C1A9150"/>
    <w:rsid w:val="4C1ED9D9"/>
    <w:rsid w:val="4C20753A"/>
    <w:rsid w:val="4C239CEC"/>
    <w:rsid w:val="4C273EC1"/>
    <w:rsid w:val="4C274F0E"/>
    <w:rsid w:val="4C2A15CA"/>
    <w:rsid w:val="4C2AD818"/>
    <w:rsid w:val="4C32FDE0"/>
    <w:rsid w:val="4C3B4F18"/>
    <w:rsid w:val="4C42C9AA"/>
    <w:rsid w:val="4C44C252"/>
    <w:rsid w:val="4C48E76B"/>
    <w:rsid w:val="4C4EC405"/>
    <w:rsid w:val="4C4FF18C"/>
    <w:rsid w:val="4C5A2FE3"/>
    <w:rsid w:val="4C62A4D2"/>
    <w:rsid w:val="4C6F0127"/>
    <w:rsid w:val="4C834DE0"/>
    <w:rsid w:val="4C842F6E"/>
    <w:rsid w:val="4C8680A1"/>
    <w:rsid w:val="4C8CF115"/>
    <w:rsid w:val="4CA34181"/>
    <w:rsid w:val="4CB7059D"/>
    <w:rsid w:val="4CB98ED6"/>
    <w:rsid w:val="4CBB9794"/>
    <w:rsid w:val="4CC3C78F"/>
    <w:rsid w:val="4CC5E19C"/>
    <w:rsid w:val="4CCA21E8"/>
    <w:rsid w:val="4CCB9774"/>
    <w:rsid w:val="4CD20693"/>
    <w:rsid w:val="4CD3DD5E"/>
    <w:rsid w:val="4CD8F9EC"/>
    <w:rsid w:val="4CDA3EEA"/>
    <w:rsid w:val="4CDB0B89"/>
    <w:rsid w:val="4CEEF3C8"/>
    <w:rsid w:val="4D030A65"/>
    <w:rsid w:val="4D041287"/>
    <w:rsid w:val="4D0A3BE7"/>
    <w:rsid w:val="4D17E376"/>
    <w:rsid w:val="4D1BA21C"/>
    <w:rsid w:val="4D278CAD"/>
    <w:rsid w:val="4D290A6C"/>
    <w:rsid w:val="4D2A9CB4"/>
    <w:rsid w:val="4D2D439C"/>
    <w:rsid w:val="4D3089E4"/>
    <w:rsid w:val="4D32E91F"/>
    <w:rsid w:val="4D38B3AC"/>
    <w:rsid w:val="4D3A8D87"/>
    <w:rsid w:val="4D43A770"/>
    <w:rsid w:val="4D550A80"/>
    <w:rsid w:val="4D59DC5F"/>
    <w:rsid w:val="4D60ABCF"/>
    <w:rsid w:val="4D638EFB"/>
    <w:rsid w:val="4D68A11C"/>
    <w:rsid w:val="4D743638"/>
    <w:rsid w:val="4D76E8B6"/>
    <w:rsid w:val="4D7742EB"/>
    <w:rsid w:val="4D7C8DCD"/>
    <w:rsid w:val="4D8FD0A8"/>
    <w:rsid w:val="4D9031A1"/>
    <w:rsid w:val="4D90AF03"/>
    <w:rsid w:val="4D918804"/>
    <w:rsid w:val="4D966D05"/>
    <w:rsid w:val="4DADC148"/>
    <w:rsid w:val="4DBD58CA"/>
    <w:rsid w:val="4DBE0B93"/>
    <w:rsid w:val="4DC81EBE"/>
    <w:rsid w:val="4DC87FBA"/>
    <w:rsid w:val="4DCA1411"/>
    <w:rsid w:val="4DE5E6AF"/>
    <w:rsid w:val="4DEF794F"/>
    <w:rsid w:val="4DEF7D6E"/>
    <w:rsid w:val="4DFBBA63"/>
    <w:rsid w:val="4DFF11B8"/>
    <w:rsid w:val="4DFF5AED"/>
    <w:rsid w:val="4E056567"/>
    <w:rsid w:val="4E05DF63"/>
    <w:rsid w:val="4E155A80"/>
    <w:rsid w:val="4E24FE4B"/>
    <w:rsid w:val="4E2920EB"/>
    <w:rsid w:val="4E3133AE"/>
    <w:rsid w:val="4E37F350"/>
    <w:rsid w:val="4E442970"/>
    <w:rsid w:val="4E463647"/>
    <w:rsid w:val="4E4A6BB1"/>
    <w:rsid w:val="4E5AE34A"/>
    <w:rsid w:val="4E5F0B10"/>
    <w:rsid w:val="4E5F3471"/>
    <w:rsid w:val="4E61B1FD"/>
    <w:rsid w:val="4E69E76B"/>
    <w:rsid w:val="4E6D45F7"/>
    <w:rsid w:val="4E6F5DD5"/>
    <w:rsid w:val="4E8D10B4"/>
    <w:rsid w:val="4E9C8C7D"/>
    <w:rsid w:val="4E9F8B7D"/>
    <w:rsid w:val="4EA54351"/>
    <w:rsid w:val="4EA6A380"/>
    <w:rsid w:val="4EADDD7F"/>
    <w:rsid w:val="4EB6F7AB"/>
    <w:rsid w:val="4EBE6DDC"/>
    <w:rsid w:val="4ECDBBB0"/>
    <w:rsid w:val="4ED33974"/>
    <w:rsid w:val="4ED4127B"/>
    <w:rsid w:val="4ED61D8C"/>
    <w:rsid w:val="4ED6B01F"/>
    <w:rsid w:val="4EE4201C"/>
    <w:rsid w:val="4EF76086"/>
    <w:rsid w:val="4F026205"/>
    <w:rsid w:val="4F03D208"/>
    <w:rsid w:val="4F071FC5"/>
    <w:rsid w:val="4F0BCCE1"/>
    <w:rsid w:val="4F100699"/>
    <w:rsid w:val="4F190558"/>
    <w:rsid w:val="4F3A650B"/>
    <w:rsid w:val="4F3CE3AA"/>
    <w:rsid w:val="4F42A13D"/>
    <w:rsid w:val="4F443A00"/>
    <w:rsid w:val="4F4788B2"/>
    <w:rsid w:val="4F627543"/>
    <w:rsid w:val="4F6327D8"/>
    <w:rsid w:val="4F6527AA"/>
    <w:rsid w:val="4F68A2D9"/>
    <w:rsid w:val="4F6E5544"/>
    <w:rsid w:val="4F71F958"/>
    <w:rsid w:val="4F736E35"/>
    <w:rsid w:val="4F764A55"/>
    <w:rsid w:val="4F87982C"/>
    <w:rsid w:val="4F965FE7"/>
    <w:rsid w:val="4F9B323D"/>
    <w:rsid w:val="4F9C1248"/>
    <w:rsid w:val="4FA1153D"/>
    <w:rsid w:val="4FA48D1B"/>
    <w:rsid w:val="4FA8BF60"/>
    <w:rsid w:val="4FA8D88B"/>
    <w:rsid w:val="4FBF53A7"/>
    <w:rsid w:val="4FD0E23F"/>
    <w:rsid w:val="4FDB8878"/>
    <w:rsid w:val="4FE1FD8C"/>
    <w:rsid w:val="4FE23C0A"/>
    <w:rsid w:val="4FE69CB1"/>
    <w:rsid w:val="4FEBE459"/>
    <w:rsid w:val="4FF7DB81"/>
    <w:rsid w:val="500A8F7D"/>
    <w:rsid w:val="501941F8"/>
    <w:rsid w:val="501F6D46"/>
    <w:rsid w:val="5023AC5A"/>
    <w:rsid w:val="5025D5C1"/>
    <w:rsid w:val="502D0541"/>
    <w:rsid w:val="502E1FDE"/>
    <w:rsid w:val="50336A0B"/>
    <w:rsid w:val="5041299B"/>
    <w:rsid w:val="505D046A"/>
    <w:rsid w:val="505F4190"/>
    <w:rsid w:val="50682AA6"/>
    <w:rsid w:val="50685286"/>
    <w:rsid w:val="50774B9F"/>
    <w:rsid w:val="507B73A6"/>
    <w:rsid w:val="507CE8EE"/>
    <w:rsid w:val="507F3BA8"/>
    <w:rsid w:val="508CD844"/>
    <w:rsid w:val="50930730"/>
    <w:rsid w:val="509321BB"/>
    <w:rsid w:val="50A041DE"/>
    <w:rsid w:val="50A28DD5"/>
    <w:rsid w:val="50A732AC"/>
    <w:rsid w:val="50ABBE52"/>
    <w:rsid w:val="50ABD6FA"/>
    <w:rsid w:val="50BAA701"/>
    <w:rsid w:val="50BD7D39"/>
    <w:rsid w:val="50BDC15D"/>
    <w:rsid w:val="50C58DAE"/>
    <w:rsid w:val="50DAF864"/>
    <w:rsid w:val="50DBB300"/>
    <w:rsid w:val="50E06282"/>
    <w:rsid w:val="50EC5A00"/>
    <w:rsid w:val="50ECA326"/>
    <w:rsid w:val="50F1E288"/>
    <w:rsid w:val="50FEADCA"/>
    <w:rsid w:val="5100F80B"/>
    <w:rsid w:val="51123474"/>
    <w:rsid w:val="511DA3AD"/>
    <w:rsid w:val="512EB9AF"/>
    <w:rsid w:val="51494D6A"/>
    <w:rsid w:val="516004D2"/>
    <w:rsid w:val="5160BAB2"/>
    <w:rsid w:val="5171DDD3"/>
    <w:rsid w:val="5173F49B"/>
    <w:rsid w:val="51766B15"/>
    <w:rsid w:val="5182733F"/>
    <w:rsid w:val="51885EF6"/>
    <w:rsid w:val="5197AC67"/>
    <w:rsid w:val="519BFB3C"/>
    <w:rsid w:val="51A1882D"/>
    <w:rsid w:val="51A1A599"/>
    <w:rsid w:val="51A44AB4"/>
    <w:rsid w:val="51B6120F"/>
    <w:rsid w:val="51BF2F78"/>
    <w:rsid w:val="51BF398A"/>
    <w:rsid w:val="51CA8474"/>
    <w:rsid w:val="51CD2845"/>
    <w:rsid w:val="51D034F9"/>
    <w:rsid w:val="51E2D7B0"/>
    <w:rsid w:val="51EEE9E3"/>
    <w:rsid w:val="51F048A7"/>
    <w:rsid w:val="51F733CE"/>
    <w:rsid w:val="5213B3FC"/>
    <w:rsid w:val="5218B94F"/>
    <w:rsid w:val="5219DD91"/>
    <w:rsid w:val="521CF21E"/>
    <w:rsid w:val="521F181B"/>
    <w:rsid w:val="5221F976"/>
    <w:rsid w:val="5226EA0B"/>
    <w:rsid w:val="5231CBF8"/>
    <w:rsid w:val="5235C08D"/>
    <w:rsid w:val="5237B130"/>
    <w:rsid w:val="52416153"/>
    <w:rsid w:val="5250A61A"/>
    <w:rsid w:val="5250D377"/>
    <w:rsid w:val="526693B0"/>
    <w:rsid w:val="526D4285"/>
    <w:rsid w:val="528397E2"/>
    <w:rsid w:val="52887387"/>
    <w:rsid w:val="5295FD50"/>
    <w:rsid w:val="529FAA0B"/>
    <w:rsid w:val="52A36A05"/>
    <w:rsid w:val="52B479E7"/>
    <w:rsid w:val="52B55A69"/>
    <w:rsid w:val="52BA3966"/>
    <w:rsid w:val="52BD3677"/>
    <w:rsid w:val="52C8D73D"/>
    <w:rsid w:val="52C97F07"/>
    <w:rsid w:val="52CB4A86"/>
    <w:rsid w:val="52D5DB44"/>
    <w:rsid w:val="52D9FF98"/>
    <w:rsid w:val="52DC72BB"/>
    <w:rsid w:val="52E0EA7A"/>
    <w:rsid w:val="52E5BB7B"/>
    <w:rsid w:val="52EA0B61"/>
    <w:rsid w:val="52F6D9BF"/>
    <w:rsid w:val="52FBB269"/>
    <w:rsid w:val="530055F6"/>
    <w:rsid w:val="53023A20"/>
    <w:rsid w:val="53090DC2"/>
    <w:rsid w:val="530EBF4F"/>
    <w:rsid w:val="5316BF33"/>
    <w:rsid w:val="532A3656"/>
    <w:rsid w:val="533D588E"/>
    <w:rsid w:val="533EF825"/>
    <w:rsid w:val="5340A107"/>
    <w:rsid w:val="5342E834"/>
    <w:rsid w:val="534D6B88"/>
    <w:rsid w:val="53561243"/>
    <w:rsid w:val="53565F19"/>
    <w:rsid w:val="5364A603"/>
    <w:rsid w:val="536D47E2"/>
    <w:rsid w:val="536E04F2"/>
    <w:rsid w:val="536E9649"/>
    <w:rsid w:val="536F1805"/>
    <w:rsid w:val="5373245E"/>
    <w:rsid w:val="53843CFE"/>
    <w:rsid w:val="53936CFE"/>
    <w:rsid w:val="53964703"/>
    <w:rsid w:val="53AB892D"/>
    <w:rsid w:val="53AE939F"/>
    <w:rsid w:val="53B18BBC"/>
    <w:rsid w:val="53BC5A43"/>
    <w:rsid w:val="53C79F7F"/>
    <w:rsid w:val="53CAA7F2"/>
    <w:rsid w:val="53D287CA"/>
    <w:rsid w:val="53D4F7BF"/>
    <w:rsid w:val="53D8D069"/>
    <w:rsid w:val="53DF1C90"/>
    <w:rsid w:val="53E3581B"/>
    <w:rsid w:val="53E96793"/>
    <w:rsid w:val="53EBFBA9"/>
    <w:rsid w:val="53EF290F"/>
    <w:rsid w:val="53F0801C"/>
    <w:rsid w:val="53F3E92F"/>
    <w:rsid w:val="540699E8"/>
    <w:rsid w:val="541106F3"/>
    <w:rsid w:val="54130E22"/>
    <w:rsid w:val="541A4045"/>
    <w:rsid w:val="54233C39"/>
    <w:rsid w:val="54276230"/>
    <w:rsid w:val="5429A3A1"/>
    <w:rsid w:val="54460FD2"/>
    <w:rsid w:val="544AC6C7"/>
    <w:rsid w:val="54596C77"/>
    <w:rsid w:val="54601920"/>
    <w:rsid w:val="5486B52D"/>
    <w:rsid w:val="548C080C"/>
    <w:rsid w:val="54962329"/>
    <w:rsid w:val="549782CA"/>
    <w:rsid w:val="549DB314"/>
    <w:rsid w:val="549E911F"/>
    <w:rsid w:val="54A52A5B"/>
    <w:rsid w:val="54B75050"/>
    <w:rsid w:val="54BB1579"/>
    <w:rsid w:val="54BE7283"/>
    <w:rsid w:val="54C23132"/>
    <w:rsid w:val="54C4983E"/>
    <w:rsid w:val="54C9A5DC"/>
    <w:rsid w:val="54ECC9F9"/>
    <w:rsid w:val="54F664A3"/>
    <w:rsid w:val="54FB44F4"/>
    <w:rsid w:val="5507B915"/>
    <w:rsid w:val="55189D5B"/>
    <w:rsid w:val="551CA266"/>
    <w:rsid w:val="551D83C3"/>
    <w:rsid w:val="5520976B"/>
    <w:rsid w:val="552F3D5F"/>
    <w:rsid w:val="554CA76B"/>
    <w:rsid w:val="5550F93F"/>
    <w:rsid w:val="55544E56"/>
    <w:rsid w:val="556754D2"/>
    <w:rsid w:val="5568D039"/>
    <w:rsid w:val="557F481D"/>
    <w:rsid w:val="5594B82F"/>
    <w:rsid w:val="5596F6FA"/>
    <w:rsid w:val="55A0FB6F"/>
    <w:rsid w:val="55A26A49"/>
    <w:rsid w:val="55A4EEE1"/>
    <w:rsid w:val="55A8409E"/>
    <w:rsid w:val="55AC4BC1"/>
    <w:rsid w:val="55AE4633"/>
    <w:rsid w:val="55C1DCB6"/>
    <w:rsid w:val="55CD7A1B"/>
    <w:rsid w:val="55D6CC24"/>
    <w:rsid w:val="55D8C3D9"/>
    <w:rsid w:val="55D9B2D3"/>
    <w:rsid w:val="55DBC1AE"/>
    <w:rsid w:val="55DDC717"/>
    <w:rsid w:val="55E08A8B"/>
    <w:rsid w:val="55E1F080"/>
    <w:rsid w:val="55E6A282"/>
    <w:rsid w:val="55F3AA5C"/>
    <w:rsid w:val="56010F12"/>
    <w:rsid w:val="5602FED4"/>
    <w:rsid w:val="560BCA07"/>
    <w:rsid w:val="56104F5B"/>
    <w:rsid w:val="5631F38A"/>
    <w:rsid w:val="5633532B"/>
    <w:rsid w:val="56384E83"/>
    <w:rsid w:val="5647F5C3"/>
    <w:rsid w:val="5658DF52"/>
    <w:rsid w:val="567A82EB"/>
    <w:rsid w:val="567F7160"/>
    <w:rsid w:val="56908BFC"/>
    <w:rsid w:val="5695BB2D"/>
    <w:rsid w:val="56A31456"/>
    <w:rsid w:val="56A56005"/>
    <w:rsid w:val="56A8B97D"/>
    <w:rsid w:val="56B4219B"/>
    <w:rsid w:val="56B5CE01"/>
    <w:rsid w:val="56B7CD49"/>
    <w:rsid w:val="56B87760"/>
    <w:rsid w:val="56BF73DC"/>
    <w:rsid w:val="56C26F32"/>
    <w:rsid w:val="56C40AFB"/>
    <w:rsid w:val="56C76744"/>
    <w:rsid w:val="570248B4"/>
    <w:rsid w:val="570BB883"/>
    <w:rsid w:val="57116115"/>
    <w:rsid w:val="5729427C"/>
    <w:rsid w:val="57311E73"/>
    <w:rsid w:val="573D31DB"/>
    <w:rsid w:val="573E110E"/>
    <w:rsid w:val="573E3AAA"/>
    <w:rsid w:val="573F3378"/>
    <w:rsid w:val="5751FA19"/>
    <w:rsid w:val="57530F4A"/>
    <w:rsid w:val="5758D9F0"/>
    <w:rsid w:val="576334F0"/>
    <w:rsid w:val="576412D7"/>
    <w:rsid w:val="577B79C7"/>
    <w:rsid w:val="578DD78C"/>
    <w:rsid w:val="579C8F94"/>
    <w:rsid w:val="57A3A6C4"/>
    <w:rsid w:val="57A5053F"/>
    <w:rsid w:val="57A607E7"/>
    <w:rsid w:val="57BE2F6E"/>
    <w:rsid w:val="57C42E1A"/>
    <w:rsid w:val="57C442DD"/>
    <w:rsid w:val="57CE0978"/>
    <w:rsid w:val="57D87437"/>
    <w:rsid w:val="57DD5169"/>
    <w:rsid w:val="57DEE421"/>
    <w:rsid w:val="57E233BF"/>
    <w:rsid w:val="5801D5AD"/>
    <w:rsid w:val="5808EE7F"/>
    <w:rsid w:val="580D753A"/>
    <w:rsid w:val="582059D3"/>
    <w:rsid w:val="5820BA23"/>
    <w:rsid w:val="58255393"/>
    <w:rsid w:val="58350B4F"/>
    <w:rsid w:val="5841E306"/>
    <w:rsid w:val="5843EEB6"/>
    <w:rsid w:val="58466A91"/>
    <w:rsid w:val="584DE56E"/>
    <w:rsid w:val="5851B1D3"/>
    <w:rsid w:val="5855BE14"/>
    <w:rsid w:val="585F8A2B"/>
    <w:rsid w:val="5866DE21"/>
    <w:rsid w:val="5867D60B"/>
    <w:rsid w:val="587932C1"/>
    <w:rsid w:val="587E5792"/>
    <w:rsid w:val="5880CB6C"/>
    <w:rsid w:val="588AEFD2"/>
    <w:rsid w:val="58966B04"/>
    <w:rsid w:val="58968554"/>
    <w:rsid w:val="589F9C43"/>
    <w:rsid w:val="58A17AB2"/>
    <w:rsid w:val="58AB58E5"/>
    <w:rsid w:val="58AD12B5"/>
    <w:rsid w:val="58AD666B"/>
    <w:rsid w:val="58BDAAEF"/>
    <w:rsid w:val="58C38BB9"/>
    <w:rsid w:val="58C41202"/>
    <w:rsid w:val="58CAD634"/>
    <w:rsid w:val="58CE1C20"/>
    <w:rsid w:val="58D70958"/>
    <w:rsid w:val="58DA0B0B"/>
    <w:rsid w:val="58E7447D"/>
    <w:rsid w:val="58ECCC82"/>
    <w:rsid w:val="58F58CE0"/>
    <w:rsid w:val="5902E464"/>
    <w:rsid w:val="5905E178"/>
    <w:rsid w:val="592FCFCA"/>
    <w:rsid w:val="593076CD"/>
    <w:rsid w:val="5941D848"/>
    <w:rsid w:val="59436C95"/>
    <w:rsid w:val="59553F69"/>
    <w:rsid w:val="595C793A"/>
    <w:rsid w:val="595EDC8B"/>
    <w:rsid w:val="595F6926"/>
    <w:rsid w:val="5961A6C6"/>
    <w:rsid w:val="5966D0A0"/>
    <w:rsid w:val="5968C4DB"/>
    <w:rsid w:val="596AF3ED"/>
    <w:rsid w:val="596F8A9E"/>
    <w:rsid w:val="59789B7E"/>
    <w:rsid w:val="597CB89D"/>
    <w:rsid w:val="597E6A65"/>
    <w:rsid w:val="5983ED82"/>
    <w:rsid w:val="598C81EB"/>
    <w:rsid w:val="598F1DA1"/>
    <w:rsid w:val="598F256B"/>
    <w:rsid w:val="5994B48B"/>
    <w:rsid w:val="59ADB138"/>
    <w:rsid w:val="59B6DF51"/>
    <w:rsid w:val="59BA355A"/>
    <w:rsid w:val="59BB0B01"/>
    <w:rsid w:val="59BB34AB"/>
    <w:rsid w:val="59BBDA16"/>
    <w:rsid w:val="59C0243E"/>
    <w:rsid w:val="59CB58D6"/>
    <w:rsid w:val="59D19A4A"/>
    <w:rsid w:val="59D48891"/>
    <w:rsid w:val="59DEBC88"/>
    <w:rsid w:val="59E05346"/>
    <w:rsid w:val="59E45247"/>
    <w:rsid w:val="59E918A5"/>
    <w:rsid w:val="59EAA236"/>
    <w:rsid w:val="59EBC25D"/>
    <w:rsid w:val="59FAB1A8"/>
    <w:rsid w:val="59FB5A8C"/>
    <w:rsid w:val="5A15EC1B"/>
    <w:rsid w:val="5A169139"/>
    <w:rsid w:val="5A17D4A1"/>
    <w:rsid w:val="5A18BCB2"/>
    <w:rsid w:val="5A3C9E4F"/>
    <w:rsid w:val="5A3F66CD"/>
    <w:rsid w:val="5A514950"/>
    <w:rsid w:val="5A52B940"/>
    <w:rsid w:val="5A5ADA45"/>
    <w:rsid w:val="5A604E80"/>
    <w:rsid w:val="5A75DB6C"/>
    <w:rsid w:val="5A786004"/>
    <w:rsid w:val="5A7BB1C1"/>
    <w:rsid w:val="5A8314DE"/>
    <w:rsid w:val="5A850519"/>
    <w:rsid w:val="5A868992"/>
    <w:rsid w:val="5A8D172F"/>
    <w:rsid w:val="5A99B492"/>
    <w:rsid w:val="5AA53282"/>
    <w:rsid w:val="5AA5ECAB"/>
    <w:rsid w:val="5AC00068"/>
    <w:rsid w:val="5AC68C2D"/>
    <w:rsid w:val="5ACF63C4"/>
    <w:rsid w:val="5ADC4CF9"/>
    <w:rsid w:val="5AE21CCA"/>
    <w:rsid w:val="5AE7B26F"/>
    <w:rsid w:val="5AE8069C"/>
    <w:rsid w:val="5AEAA1A2"/>
    <w:rsid w:val="5AED84A9"/>
    <w:rsid w:val="5AFA0A57"/>
    <w:rsid w:val="5B04A2DC"/>
    <w:rsid w:val="5B05B0E7"/>
    <w:rsid w:val="5B06C44E"/>
    <w:rsid w:val="5B129F1B"/>
    <w:rsid w:val="5B146BDF"/>
    <w:rsid w:val="5B16F092"/>
    <w:rsid w:val="5B1DAFEA"/>
    <w:rsid w:val="5B2606E5"/>
    <w:rsid w:val="5B40F600"/>
    <w:rsid w:val="5B4AB9C8"/>
    <w:rsid w:val="5B4DE0DD"/>
    <w:rsid w:val="5B4DF448"/>
    <w:rsid w:val="5B4EC79A"/>
    <w:rsid w:val="5B53268B"/>
    <w:rsid w:val="5B54E519"/>
    <w:rsid w:val="5B6B66F3"/>
    <w:rsid w:val="5B6BAFD3"/>
    <w:rsid w:val="5B760B14"/>
    <w:rsid w:val="5B913028"/>
    <w:rsid w:val="5B93C2D8"/>
    <w:rsid w:val="5BA0C854"/>
    <w:rsid w:val="5BA2A3EE"/>
    <w:rsid w:val="5BA7632D"/>
    <w:rsid w:val="5BAB712E"/>
    <w:rsid w:val="5BC4C0A2"/>
    <w:rsid w:val="5BCA2BBA"/>
    <w:rsid w:val="5BD5196C"/>
    <w:rsid w:val="5BD5B9D7"/>
    <w:rsid w:val="5BE270DA"/>
    <w:rsid w:val="5BE58ED3"/>
    <w:rsid w:val="5C05BCE2"/>
    <w:rsid w:val="5C06FB11"/>
    <w:rsid w:val="5C0B1F82"/>
    <w:rsid w:val="5C1DEC5E"/>
    <w:rsid w:val="5C23EE56"/>
    <w:rsid w:val="5C2452FD"/>
    <w:rsid w:val="5C398104"/>
    <w:rsid w:val="5C404937"/>
    <w:rsid w:val="5C467CFD"/>
    <w:rsid w:val="5C4D51CC"/>
    <w:rsid w:val="5C5C78F9"/>
    <w:rsid w:val="5C6442DA"/>
    <w:rsid w:val="5C789CB1"/>
    <w:rsid w:val="5C7C6171"/>
    <w:rsid w:val="5C8490F0"/>
    <w:rsid w:val="5C87C118"/>
    <w:rsid w:val="5C8B1DBF"/>
    <w:rsid w:val="5C8C058A"/>
    <w:rsid w:val="5C941B56"/>
    <w:rsid w:val="5C954703"/>
    <w:rsid w:val="5C9956D9"/>
    <w:rsid w:val="5C99F2B7"/>
    <w:rsid w:val="5C9FD32C"/>
    <w:rsid w:val="5CA1F087"/>
    <w:rsid w:val="5CA4CC45"/>
    <w:rsid w:val="5CA750F4"/>
    <w:rsid w:val="5CACA1B1"/>
    <w:rsid w:val="5CAF0C0E"/>
    <w:rsid w:val="5CB014E9"/>
    <w:rsid w:val="5CB19470"/>
    <w:rsid w:val="5CB629F9"/>
    <w:rsid w:val="5CD0CEE3"/>
    <w:rsid w:val="5CD559D1"/>
    <w:rsid w:val="5CDCD043"/>
    <w:rsid w:val="5CE0DD14"/>
    <w:rsid w:val="5CE5BA18"/>
    <w:rsid w:val="5CE6561F"/>
    <w:rsid w:val="5CF61DB3"/>
    <w:rsid w:val="5D02B9FB"/>
    <w:rsid w:val="5D2119EE"/>
    <w:rsid w:val="5D284F69"/>
    <w:rsid w:val="5D2DB363"/>
    <w:rsid w:val="5D327DE4"/>
    <w:rsid w:val="5D3646A9"/>
    <w:rsid w:val="5D3BBA78"/>
    <w:rsid w:val="5D47B0EA"/>
    <w:rsid w:val="5D500F23"/>
    <w:rsid w:val="5D718A38"/>
    <w:rsid w:val="5D73A799"/>
    <w:rsid w:val="5D7FAD66"/>
    <w:rsid w:val="5D84675E"/>
    <w:rsid w:val="5D8B8E5E"/>
    <w:rsid w:val="5D97DE89"/>
    <w:rsid w:val="5D9DB187"/>
    <w:rsid w:val="5D9F0514"/>
    <w:rsid w:val="5DACD5D2"/>
    <w:rsid w:val="5DB5CBA1"/>
    <w:rsid w:val="5DB99AA7"/>
    <w:rsid w:val="5DB9A8DB"/>
    <w:rsid w:val="5DC0293D"/>
    <w:rsid w:val="5DC37F89"/>
    <w:rsid w:val="5DC46510"/>
    <w:rsid w:val="5DD25F96"/>
    <w:rsid w:val="5DD84C2F"/>
    <w:rsid w:val="5DDBA43C"/>
    <w:rsid w:val="5DDBA88A"/>
    <w:rsid w:val="5DECFFE8"/>
    <w:rsid w:val="5DF3ED93"/>
    <w:rsid w:val="5DF64A1D"/>
    <w:rsid w:val="5DF8D665"/>
    <w:rsid w:val="5DF8E9CA"/>
    <w:rsid w:val="5DFD0F9F"/>
    <w:rsid w:val="5E02628D"/>
    <w:rsid w:val="5E10E14E"/>
    <w:rsid w:val="5E12C8E9"/>
    <w:rsid w:val="5E148EA5"/>
    <w:rsid w:val="5E19C1F5"/>
    <w:rsid w:val="5E2312D2"/>
    <w:rsid w:val="5E28BA9F"/>
    <w:rsid w:val="5E36068C"/>
    <w:rsid w:val="5E3A41C3"/>
    <w:rsid w:val="5E3A4803"/>
    <w:rsid w:val="5E449C67"/>
    <w:rsid w:val="5E4E4046"/>
    <w:rsid w:val="5E55DEAD"/>
    <w:rsid w:val="5E579D66"/>
    <w:rsid w:val="5E6251DE"/>
    <w:rsid w:val="5E652211"/>
    <w:rsid w:val="5E751340"/>
    <w:rsid w:val="5E77449D"/>
    <w:rsid w:val="5E78CD96"/>
    <w:rsid w:val="5E7EC964"/>
    <w:rsid w:val="5E8A65C0"/>
    <w:rsid w:val="5E91A587"/>
    <w:rsid w:val="5E997588"/>
    <w:rsid w:val="5EA307B5"/>
    <w:rsid w:val="5EAAA5C7"/>
    <w:rsid w:val="5EAE9B5B"/>
    <w:rsid w:val="5EBB3A4F"/>
    <w:rsid w:val="5EC97E8D"/>
    <w:rsid w:val="5ECDD90B"/>
    <w:rsid w:val="5ED0FF62"/>
    <w:rsid w:val="5ED290A9"/>
    <w:rsid w:val="5ED39627"/>
    <w:rsid w:val="5ED6494E"/>
    <w:rsid w:val="5EDA9686"/>
    <w:rsid w:val="5EEE18DD"/>
    <w:rsid w:val="5EF9527C"/>
    <w:rsid w:val="5EFA36B7"/>
    <w:rsid w:val="5EFB2D75"/>
    <w:rsid w:val="5F14B845"/>
    <w:rsid w:val="5F1CAE9A"/>
    <w:rsid w:val="5F2072EB"/>
    <w:rsid w:val="5F20E8B2"/>
    <w:rsid w:val="5F2723B4"/>
    <w:rsid w:val="5F295B79"/>
    <w:rsid w:val="5F2F4168"/>
    <w:rsid w:val="5F335386"/>
    <w:rsid w:val="5F3CB5FE"/>
    <w:rsid w:val="5F402464"/>
    <w:rsid w:val="5F423B27"/>
    <w:rsid w:val="5F494C8F"/>
    <w:rsid w:val="5F49C6B3"/>
    <w:rsid w:val="5F49FD40"/>
    <w:rsid w:val="5F603F24"/>
    <w:rsid w:val="5F72881A"/>
    <w:rsid w:val="5F76274C"/>
    <w:rsid w:val="5F83D4FF"/>
    <w:rsid w:val="5F90157A"/>
    <w:rsid w:val="5F92094F"/>
    <w:rsid w:val="5F9E0FE4"/>
    <w:rsid w:val="5F9E84D2"/>
    <w:rsid w:val="5FA38360"/>
    <w:rsid w:val="5FA54D81"/>
    <w:rsid w:val="5FA7C636"/>
    <w:rsid w:val="5FA9FB1F"/>
    <w:rsid w:val="5FB03BB6"/>
    <w:rsid w:val="5FB6D51C"/>
    <w:rsid w:val="5FBC92C1"/>
    <w:rsid w:val="5FC97BE7"/>
    <w:rsid w:val="5FCD1137"/>
    <w:rsid w:val="5FD090E5"/>
    <w:rsid w:val="5FD1EB4D"/>
    <w:rsid w:val="5FDC354F"/>
    <w:rsid w:val="5FE7DD02"/>
    <w:rsid w:val="5FF04BD1"/>
    <w:rsid w:val="5FF2D226"/>
    <w:rsid w:val="600CDCF6"/>
    <w:rsid w:val="600EBBBE"/>
    <w:rsid w:val="60119792"/>
    <w:rsid w:val="6016206E"/>
    <w:rsid w:val="6021446B"/>
    <w:rsid w:val="60215200"/>
    <w:rsid w:val="6029F13E"/>
    <w:rsid w:val="602E12A4"/>
    <w:rsid w:val="603E6BB5"/>
    <w:rsid w:val="6041ADBA"/>
    <w:rsid w:val="6042EA37"/>
    <w:rsid w:val="6054E832"/>
    <w:rsid w:val="605B9E9F"/>
    <w:rsid w:val="605CC3B8"/>
    <w:rsid w:val="605F764C"/>
    <w:rsid w:val="606A9C10"/>
    <w:rsid w:val="607070A6"/>
    <w:rsid w:val="60747729"/>
    <w:rsid w:val="607F04AC"/>
    <w:rsid w:val="608C6A15"/>
    <w:rsid w:val="6092EA47"/>
    <w:rsid w:val="609789DE"/>
    <w:rsid w:val="60ADA0DB"/>
    <w:rsid w:val="60BB7EB2"/>
    <w:rsid w:val="60BC9AB2"/>
    <w:rsid w:val="60D26C37"/>
    <w:rsid w:val="60D63115"/>
    <w:rsid w:val="60D8EFA6"/>
    <w:rsid w:val="60EEBA41"/>
    <w:rsid w:val="60FBE555"/>
    <w:rsid w:val="610491C8"/>
    <w:rsid w:val="610AB476"/>
    <w:rsid w:val="610B3A93"/>
    <w:rsid w:val="610FECF1"/>
    <w:rsid w:val="61174002"/>
    <w:rsid w:val="61246009"/>
    <w:rsid w:val="61296963"/>
    <w:rsid w:val="61333DFB"/>
    <w:rsid w:val="6146B00B"/>
    <w:rsid w:val="61474512"/>
    <w:rsid w:val="614A33C8"/>
    <w:rsid w:val="614D4C0C"/>
    <w:rsid w:val="61586422"/>
    <w:rsid w:val="615AD3FC"/>
    <w:rsid w:val="615B3DE3"/>
    <w:rsid w:val="615D6B64"/>
    <w:rsid w:val="6162BEBB"/>
    <w:rsid w:val="6168ECDC"/>
    <w:rsid w:val="6169AE0D"/>
    <w:rsid w:val="61810EF3"/>
    <w:rsid w:val="6183AD63"/>
    <w:rsid w:val="618D7D56"/>
    <w:rsid w:val="619C3E2F"/>
    <w:rsid w:val="61AC8FFC"/>
    <w:rsid w:val="61BEDADB"/>
    <w:rsid w:val="61C34440"/>
    <w:rsid w:val="61C4C513"/>
    <w:rsid w:val="61CB2CCD"/>
    <w:rsid w:val="61CECE6B"/>
    <w:rsid w:val="61D9F023"/>
    <w:rsid w:val="61DD2D36"/>
    <w:rsid w:val="61FCE92F"/>
    <w:rsid w:val="6200263B"/>
    <w:rsid w:val="6200819F"/>
    <w:rsid w:val="620579CD"/>
    <w:rsid w:val="62171E14"/>
    <w:rsid w:val="621F4399"/>
    <w:rsid w:val="62273E57"/>
    <w:rsid w:val="6233964C"/>
    <w:rsid w:val="62393EA1"/>
    <w:rsid w:val="62394DF7"/>
    <w:rsid w:val="62517AA7"/>
    <w:rsid w:val="6260A6A6"/>
    <w:rsid w:val="6262D508"/>
    <w:rsid w:val="62722C39"/>
    <w:rsid w:val="627294F8"/>
    <w:rsid w:val="627A20D2"/>
    <w:rsid w:val="628A111F"/>
    <w:rsid w:val="62A42B30"/>
    <w:rsid w:val="62A6DF9B"/>
    <w:rsid w:val="62AB6EEA"/>
    <w:rsid w:val="62ADC80E"/>
    <w:rsid w:val="62BD0958"/>
    <w:rsid w:val="62C6F722"/>
    <w:rsid w:val="62C8D81D"/>
    <w:rsid w:val="62C9FFC3"/>
    <w:rsid w:val="62CD27D5"/>
    <w:rsid w:val="62D1E7F9"/>
    <w:rsid w:val="62D37F97"/>
    <w:rsid w:val="62D62712"/>
    <w:rsid w:val="62F70E44"/>
    <w:rsid w:val="63107692"/>
    <w:rsid w:val="631F7DC4"/>
    <w:rsid w:val="6321A160"/>
    <w:rsid w:val="633FB2DA"/>
    <w:rsid w:val="634D655A"/>
    <w:rsid w:val="63564EFF"/>
    <w:rsid w:val="6358F2C2"/>
    <w:rsid w:val="636ADF16"/>
    <w:rsid w:val="636C2DC1"/>
    <w:rsid w:val="637BAF51"/>
    <w:rsid w:val="6384553F"/>
    <w:rsid w:val="638CC80B"/>
    <w:rsid w:val="638F7BF7"/>
    <w:rsid w:val="63904DE0"/>
    <w:rsid w:val="63923FA3"/>
    <w:rsid w:val="63925C49"/>
    <w:rsid w:val="63989873"/>
    <w:rsid w:val="639AE508"/>
    <w:rsid w:val="639FF6A6"/>
    <w:rsid w:val="63A54359"/>
    <w:rsid w:val="63A990C8"/>
    <w:rsid w:val="63B44747"/>
    <w:rsid w:val="63B63497"/>
    <w:rsid w:val="63B68093"/>
    <w:rsid w:val="63BB438D"/>
    <w:rsid w:val="63BDDCB8"/>
    <w:rsid w:val="63C84370"/>
    <w:rsid w:val="63D0B34D"/>
    <w:rsid w:val="63D430B1"/>
    <w:rsid w:val="63DCF9F4"/>
    <w:rsid w:val="63E36B76"/>
    <w:rsid w:val="63F4422E"/>
    <w:rsid w:val="63FDD0BE"/>
    <w:rsid w:val="64027C27"/>
    <w:rsid w:val="64042A9A"/>
    <w:rsid w:val="6406FAFB"/>
    <w:rsid w:val="643F5E67"/>
    <w:rsid w:val="643F670E"/>
    <w:rsid w:val="64431D0D"/>
    <w:rsid w:val="644AEA0E"/>
    <w:rsid w:val="644C85AB"/>
    <w:rsid w:val="645136A3"/>
    <w:rsid w:val="6460ACDC"/>
    <w:rsid w:val="6462C599"/>
    <w:rsid w:val="646A3BCB"/>
    <w:rsid w:val="6479F939"/>
    <w:rsid w:val="647BC572"/>
    <w:rsid w:val="647EB3FE"/>
    <w:rsid w:val="64842B5E"/>
    <w:rsid w:val="6485FED7"/>
    <w:rsid w:val="64864B30"/>
    <w:rsid w:val="64950C26"/>
    <w:rsid w:val="64AA34BD"/>
    <w:rsid w:val="64AA3EAC"/>
    <w:rsid w:val="64B1CF8B"/>
    <w:rsid w:val="64B96FDE"/>
    <w:rsid w:val="64BB4E25"/>
    <w:rsid w:val="64CBFF19"/>
    <w:rsid w:val="64CDBBED"/>
    <w:rsid w:val="64D0C7B0"/>
    <w:rsid w:val="65055E80"/>
    <w:rsid w:val="65163AE1"/>
    <w:rsid w:val="6519AE15"/>
    <w:rsid w:val="6519DE5F"/>
    <w:rsid w:val="651A7CEA"/>
    <w:rsid w:val="651CD1EF"/>
    <w:rsid w:val="652025A0"/>
    <w:rsid w:val="65207310"/>
    <w:rsid w:val="6522CDF3"/>
    <w:rsid w:val="6526A521"/>
    <w:rsid w:val="652FAF12"/>
    <w:rsid w:val="6532116E"/>
    <w:rsid w:val="653B3053"/>
    <w:rsid w:val="65437277"/>
    <w:rsid w:val="65449BF5"/>
    <w:rsid w:val="654551D5"/>
    <w:rsid w:val="6551469C"/>
    <w:rsid w:val="655890BD"/>
    <w:rsid w:val="655A63B6"/>
    <w:rsid w:val="6563B0BC"/>
    <w:rsid w:val="6568B1F0"/>
    <w:rsid w:val="656D515B"/>
    <w:rsid w:val="656D793B"/>
    <w:rsid w:val="6570412E"/>
    <w:rsid w:val="6571F4A9"/>
    <w:rsid w:val="657ED0FE"/>
    <w:rsid w:val="658DDB6D"/>
    <w:rsid w:val="658F84D6"/>
    <w:rsid w:val="65915616"/>
    <w:rsid w:val="659299F6"/>
    <w:rsid w:val="65A2950A"/>
    <w:rsid w:val="65BD755D"/>
    <w:rsid w:val="65C7CE94"/>
    <w:rsid w:val="65CD33AA"/>
    <w:rsid w:val="65D1662D"/>
    <w:rsid w:val="65D29D20"/>
    <w:rsid w:val="65D2C7CF"/>
    <w:rsid w:val="65D46482"/>
    <w:rsid w:val="65D5B9C3"/>
    <w:rsid w:val="65D817B7"/>
    <w:rsid w:val="65E15B98"/>
    <w:rsid w:val="65E35E14"/>
    <w:rsid w:val="65E46ED6"/>
    <w:rsid w:val="65EA06DB"/>
    <w:rsid w:val="65EC1062"/>
    <w:rsid w:val="65F134C4"/>
    <w:rsid w:val="65F2D2B0"/>
    <w:rsid w:val="65FCDA86"/>
    <w:rsid w:val="660495D9"/>
    <w:rsid w:val="66087AA8"/>
    <w:rsid w:val="660E7644"/>
    <w:rsid w:val="661147C5"/>
    <w:rsid w:val="66144D67"/>
    <w:rsid w:val="66297F0F"/>
    <w:rsid w:val="663FF382"/>
    <w:rsid w:val="66414442"/>
    <w:rsid w:val="664553A8"/>
    <w:rsid w:val="6645D8FE"/>
    <w:rsid w:val="6646ADDF"/>
    <w:rsid w:val="66571E86"/>
    <w:rsid w:val="665F8B19"/>
    <w:rsid w:val="666261E9"/>
    <w:rsid w:val="66713DC3"/>
    <w:rsid w:val="668DD7A9"/>
    <w:rsid w:val="668F3729"/>
    <w:rsid w:val="668F7C16"/>
    <w:rsid w:val="66934958"/>
    <w:rsid w:val="66A0FCD1"/>
    <w:rsid w:val="66A3D6CF"/>
    <w:rsid w:val="66A868B3"/>
    <w:rsid w:val="66AED61B"/>
    <w:rsid w:val="66B19CF2"/>
    <w:rsid w:val="66B2D87F"/>
    <w:rsid w:val="66BAD8C0"/>
    <w:rsid w:val="66C92E1C"/>
    <w:rsid w:val="66CC053C"/>
    <w:rsid w:val="66CD3D7B"/>
    <w:rsid w:val="66CD8C46"/>
    <w:rsid w:val="66CE6686"/>
    <w:rsid w:val="66D26BC2"/>
    <w:rsid w:val="66D8EAF0"/>
    <w:rsid w:val="66D934B0"/>
    <w:rsid w:val="66E5F3C0"/>
    <w:rsid w:val="66FC5841"/>
    <w:rsid w:val="6702A38F"/>
    <w:rsid w:val="6703EE2A"/>
    <w:rsid w:val="67082BAB"/>
    <w:rsid w:val="670964CE"/>
    <w:rsid w:val="67130C08"/>
    <w:rsid w:val="6714373F"/>
    <w:rsid w:val="672141FA"/>
    <w:rsid w:val="67233A00"/>
    <w:rsid w:val="6726468F"/>
    <w:rsid w:val="672714A5"/>
    <w:rsid w:val="67277A94"/>
    <w:rsid w:val="6730C973"/>
    <w:rsid w:val="67392C25"/>
    <w:rsid w:val="67449721"/>
    <w:rsid w:val="6745ED6B"/>
    <w:rsid w:val="67473A3A"/>
    <w:rsid w:val="675C1D00"/>
    <w:rsid w:val="677334DC"/>
    <w:rsid w:val="677E9A76"/>
    <w:rsid w:val="6786B2BC"/>
    <w:rsid w:val="6790F19D"/>
    <w:rsid w:val="679C1BC1"/>
    <w:rsid w:val="67A2CC28"/>
    <w:rsid w:val="67B5BD48"/>
    <w:rsid w:val="67BC9342"/>
    <w:rsid w:val="67BCE5AE"/>
    <w:rsid w:val="67C89302"/>
    <w:rsid w:val="67D16486"/>
    <w:rsid w:val="67D93C86"/>
    <w:rsid w:val="67E41820"/>
    <w:rsid w:val="67E8083E"/>
    <w:rsid w:val="67EC148D"/>
    <w:rsid w:val="67EF1036"/>
    <w:rsid w:val="67F2EEE7"/>
    <w:rsid w:val="68011547"/>
    <w:rsid w:val="68031B94"/>
    <w:rsid w:val="68039FDB"/>
    <w:rsid w:val="68069FF8"/>
    <w:rsid w:val="68099739"/>
    <w:rsid w:val="681414A6"/>
    <w:rsid w:val="68151521"/>
    <w:rsid w:val="6816A31C"/>
    <w:rsid w:val="6817BB02"/>
    <w:rsid w:val="68310B7C"/>
    <w:rsid w:val="68410D54"/>
    <w:rsid w:val="6842B879"/>
    <w:rsid w:val="6847DFB2"/>
    <w:rsid w:val="6849579E"/>
    <w:rsid w:val="684C8FDF"/>
    <w:rsid w:val="684E1679"/>
    <w:rsid w:val="6854D758"/>
    <w:rsid w:val="685AC44B"/>
    <w:rsid w:val="685B92F4"/>
    <w:rsid w:val="68649AFE"/>
    <w:rsid w:val="6867D59D"/>
    <w:rsid w:val="6868506F"/>
    <w:rsid w:val="6869B230"/>
    <w:rsid w:val="6874BB51"/>
    <w:rsid w:val="688C2D32"/>
    <w:rsid w:val="688CA631"/>
    <w:rsid w:val="689289FA"/>
    <w:rsid w:val="689E73F0"/>
    <w:rsid w:val="68CFEF2A"/>
    <w:rsid w:val="68D6CE5F"/>
    <w:rsid w:val="68E177F7"/>
    <w:rsid w:val="68E7207F"/>
    <w:rsid w:val="68E7EB49"/>
    <w:rsid w:val="69018811"/>
    <w:rsid w:val="6918A572"/>
    <w:rsid w:val="692208EE"/>
    <w:rsid w:val="6923EAED"/>
    <w:rsid w:val="69250005"/>
    <w:rsid w:val="6925A271"/>
    <w:rsid w:val="692B171F"/>
    <w:rsid w:val="692BC516"/>
    <w:rsid w:val="69320B20"/>
    <w:rsid w:val="69347B48"/>
    <w:rsid w:val="695221FF"/>
    <w:rsid w:val="6955625E"/>
    <w:rsid w:val="69579C81"/>
    <w:rsid w:val="6957E241"/>
    <w:rsid w:val="695C5B7A"/>
    <w:rsid w:val="698A30C0"/>
    <w:rsid w:val="69922E7A"/>
    <w:rsid w:val="699ED6A9"/>
    <w:rsid w:val="69A2EACF"/>
    <w:rsid w:val="69AC56A0"/>
    <w:rsid w:val="69BB72EE"/>
    <w:rsid w:val="69BB9CD9"/>
    <w:rsid w:val="69CB2BA0"/>
    <w:rsid w:val="69D39237"/>
    <w:rsid w:val="69D43284"/>
    <w:rsid w:val="69DCF278"/>
    <w:rsid w:val="69E3F1C8"/>
    <w:rsid w:val="69E9C81D"/>
    <w:rsid w:val="69F5988D"/>
    <w:rsid w:val="69F748CA"/>
    <w:rsid w:val="6A00B7D9"/>
    <w:rsid w:val="6A00DF01"/>
    <w:rsid w:val="6A0B9384"/>
    <w:rsid w:val="6A108BB2"/>
    <w:rsid w:val="6A151037"/>
    <w:rsid w:val="6A18D24C"/>
    <w:rsid w:val="6A192700"/>
    <w:rsid w:val="6A196BDC"/>
    <w:rsid w:val="6A37FFC6"/>
    <w:rsid w:val="6A494CAB"/>
    <w:rsid w:val="6A4FCDBC"/>
    <w:rsid w:val="6A550E07"/>
    <w:rsid w:val="6A6D9A1C"/>
    <w:rsid w:val="6A75435A"/>
    <w:rsid w:val="6A7F3376"/>
    <w:rsid w:val="6A8BD7A2"/>
    <w:rsid w:val="6A925C33"/>
    <w:rsid w:val="6A9F10F1"/>
    <w:rsid w:val="6A9FEEDE"/>
    <w:rsid w:val="6AA2E818"/>
    <w:rsid w:val="6AAAD335"/>
    <w:rsid w:val="6AAAD59E"/>
    <w:rsid w:val="6AADBDCE"/>
    <w:rsid w:val="6AB1E1A1"/>
    <w:rsid w:val="6ABB8A45"/>
    <w:rsid w:val="6ABDD94F"/>
    <w:rsid w:val="6AD82FA1"/>
    <w:rsid w:val="6AE6C0A3"/>
    <w:rsid w:val="6AF6545E"/>
    <w:rsid w:val="6AFA74D3"/>
    <w:rsid w:val="6AFFA12D"/>
    <w:rsid w:val="6B1B8877"/>
    <w:rsid w:val="6B25F5CE"/>
    <w:rsid w:val="6B2E26F8"/>
    <w:rsid w:val="6B386AE8"/>
    <w:rsid w:val="6B3F5505"/>
    <w:rsid w:val="6B42E8E9"/>
    <w:rsid w:val="6B44F72A"/>
    <w:rsid w:val="6B51C43C"/>
    <w:rsid w:val="6B53D920"/>
    <w:rsid w:val="6B53E913"/>
    <w:rsid w:val="6B559C26"/>
    <w:rsid w:val="6B5B5017"/>
    <w:rsid w:val="6B5F0750"/>
    <w:rsid w:val="6B653940"/>
    <w:rsid w:val="6B6699CC"/>
    <w:rsid w:val="6B7112BC"/>
    <w:rsid w:val="6B730D2E"/>
    <w:rsid w:val="6B76E9DD"/>
    <w:rsid w:val="6B845164"/>
    <w:rsid w:val="6B8E29CF"/>
    <w:rsid w:val="6B9491F7"/>
    <w:rsid w:val="6BAEBEE9"/>
    <w:rsid w:val="6BB93FBD"/>
    <w:rsid w:val="6BCFDE1F"/>
    <w:rsid w:val="6BD006CD"/>
    <w:rsid w:val="6BD869CB"/>
    <w:rsid w:val="6BE5E739"/>
    <w:rsid w:val="6BF5D812"/>
    <w:rsid w:val="6BFD157E"/>
    <w:rsid w:val="6C0118A7"/>
    <w:rsid w:val="6C0E1A89"/>
    <w:rsid w:val="6C18CE12"/>
    <w:rsid w:val="6C1E529C"/>
    <w:rsid w:val="6C1EC2BD"/>
    <w:rsid w:val="6C326ADC"/>
    <w:rsid w:val="6C3BEB5A"/>
    <w:rsid w:val="6C3ECB10"/>
    <w:rsid w:val="6C3F49E6"/>
    <w:rsid w:val="6C46A5FF"/>
    <w:rsid w:val="6C61D241"/>
    <w:rsid w:val="6C66D38E"/>
    <w:rsid w:val="6C8440D5"/>
    <w:rsid w:val="6C9A4AA3"/>
    <w:rsid w:val="6CA3F4D7"/>
    <w:rsid w:val="6CB44E3A"/>
    <w:rsid w:val="6CB758D8"/>
    <w:rsid w:val="6CB99123"/>
    <w:rsid w:val="6CBBE288"/>
    <w:rsid w:val="6CBE06AF"/>
    <w:rsid w:val="6CD2663F"/>
    <w:rsid w:val="6CD43B49"/>
    <w:rsid w:val="6CD747D8"/>
    <w:rsid w:val="6CE0633E"/>
    <w:rsid w:val="6CE7CD53"/>
    <w:rsid w:val="6CE897F6"/>
    <w:rsid w:val="6CF32ABB"/>
    <w:rsid w:val="6CF43714"/>
    <w:rsid w:val="6CF66817"/>
    <w:rsid w:val="6CFAD7B1"/>
    <w:rsid w:val="6CFBBCFF"/>
    <w:rsid w:val="6CFC516C"/>
    <w:rsid w:val="6D00FE48"/>
    <w:rsid w:val="6D03FA73"/>
    <w:rsid w:val="6D06D736"/>
    <w:rsid w:val="6D0A8FE3"/>
    <w:rsid w:val="6D1B310F"/>
    <w:rsid w:val="6D24D801"/>
    <w:rsid w:val="6D2E9577"/>
    <w:rsid w:val="6D322529"/>
    <w:rsid w:val="6D3BDAAB"/>
    <w:rsid w:val="6D3D2473"/>
    <w:rsid w:val="6D41746F"/>
    <w:rsid w:val="6D46EFC5"/>
    <w:rsid w:val="6D4DCD93"/>
    <w:rsid w:val="6D57258D"/>
    <w:rsid w:val="6D5E638B"/>
    <w:rsid w:val="6D5FAD3C"/>
    <w:rsid w:val="6D6FF41D"/>
    <w:rsid w:val="6D77D763"/>
    <w:rsid w:val="6D840F6E"/>
    <w:rsid w:val="6DA2ACA1"/>
    <w:rsid w:val="6DA57184"/>
    <w:rsid w:val="6DA765A2"/>
    <w:rsid w:val="6DAE2D95"/>
    <w:rsid w:val="6DBA4727"/>
    <w:rsid w:val="6DBB67FF"/>
    <w:rsid w:val="6DC2AFE9"/>
    <w:rsid w:val="6DCDEAF6"/>
    <w:rsid w:val="6DD163D3"/>
    <w:rsid w:val="6DD23C35"/>
    <w:rsid w:val="6DDAB67F"/>
    <w:rsid w:val="6DF742FE"/>
    <w:rsid w:val="6E07EC6B"/>
    <w:rsid w:val="6E11B8F1"/>
    <w:rsid w:val="6E12AC69"/>
    <w:rsid w:val="6E153876"/>
    <w:rsid w:val="6E2D3437"/>
    <w:rsid w:val="6E43798D"/>
    <w:rsid w:val="6E454A4A"/>
    <w:rsid w:val="6E4E53D3"/>
    <w:rsid w:val="6E5E763E"/>
    <w:rsid w:val="6E6FAAEF"/>
    <w:rsid w:val="6E76180E"/>
    <w:rsid w:val="6E778EE2"/>
    <w:rsid w:val="6E78D8BD"/>
    <w:rsid w:val="6E8C1765"/>
    <w:rsid w:val="6E8F2881"/>
    <w:rsid w:val="6E912002"/>
    <w:rsid w:val="6E9E10F2"/>
    <w:rsid w:val="6EA60CDF"/>
    <w:rsid w:val="6EA80B63"/>
    <w:rsid w:val="6EB41630"/>
    <w:rsid w:val="6EBD3308"/>
    <w:rsid w:val="6EC11905"/>
    <w:rsid w:val="6EC4D038"/>
    <w:rsid w:val="6EC5DC4A"/>
    <w:rsid w:val="6EC62745"/>
    <w:rsid w:val="6EC98AFE"/>
    <w:rsid w:val="6ED4FB0F"/>
    <w:rsid w:val="6EEE7F4E"/>
    <w:rsid w:val="6EF7F9A7"/>
    <w:rsid w:val="6EFB3324"/>
    <w:rsid w:val="6EFE4753"/>
    <w:rsid w:val="6F00846E"/>
    <w:rsid w:val="6F04CA10"/>
    <w:rsid w:val="6F0607CB"/>
    <w:rsid w:val="6F0CE52A"/>
    <w:rsid w:val="6F1CF083"/>
    <w:rsid w:val="6F1D6EAC"/>
    <w:rsid w:val="6F24B5D0"/>
    <w:rsid w:val="6F2EE317"/>
    <w:rsid w:val="6F36858E"/>
    <w:rsid w:val="6F46AF8B"/>
    <w:rsid w:val="6F47A7A5"/>
    <w:rsid w:val="6F4BF2F6"/>
    <w:rsid w:val="6F4D7E13"/>
    <w:rsid w:val="6F54F325"/>
    <w:rsid w:val="6F5B6EF4"/>
    <w:rsid w:val="6F65CB14"/>
    <w:rsid w:val="6F66A237"/>
    <w:rsid w:val="6F674EFB"/>
    <w:rsid w:val="6F75EFA0"/>
    <w:rsid w:val="6F763FFF"/>
    <w:rsid w:val="6F7A8EDC"/>
    <w:rsid w:val="6F7E46C1"/>
    <w:rsid w:val="6F855377"/>
    <w:rsid w:val="6F85FF49"/>
    <w:rsid w:val="6F949348"/>
    <w:rsid w:val="6F9C5284"/>
    <w:rsid w:val="6F9FB4A9"/>
    <w:rsid w:val="6FA0B271"/>
    <w:rsid w:val="6FA3BCCC"/>
    <w:rsid w:val="6FACF01E"/>
    <w:rsid w:val="6FAE4510"/>
    <w:rsid w:val="6FB28709"/>
    <w:rsid w:val="6FBC330D"/>
    <w:rsid w:val="6FBD5E94"/>
    <w:rsid w:val="6FBF85CB"/>
    <w:rsid w:val="6FCF7D64"/>
    <w:rsid w:val="6FD30B15"/>
    <w:rsid w:val="6FD516C0"/>
    <w:rsid w:val="6FD563E7"/>
    <w:rsid w:val="6FDA1B9E"/>
    <w:rsid w:val="6FDDF6D4"/>
    <w:rsid w:val="6FE04251"/>
    <w:rsid w:val="6FE1E848"/>
    <w:rsid w:val="6FEE0B67"/>
    <w:rsid w:val="700522BA"/>
    <w:rsid w:val="700A6330"/>
    <w:rsid w:val="700BDC0B"/>
    <w:rsid w:val="700FE92D"/>
    <w:rsid w:val="701116F5"/>
    <w:rsid w:val="7014B7BA"/>
    <w:rsid w:val="7014DF5C"/>
    <w:rsid w:val="701F19D4"/>
    <w:rsid w:val="701FE87D"/>
    <w:rsid w:val="702C02D9"/>
    <w:rsid w:val="70354DB8"/>
    <w:rsid w:val="70368082"/>
    <w:rsid w:val="7059C693"/>
    <w:rsid w:val="705EE756"/>
    <w:rsid w:val="7062B485"/>
    <w:rsid w:val="7064DBA3"/>
    <w:rsid w:val="706C6629"/>
    <w:rsid w:val="7070CB70"/>
    <w:rsid w:val="70791531"/>
    <w:rsid w:val="707AD508"/>
    <w:rsid w:val="707D8DE8"/>
    <w:rsid w:val="7084C763"/>
    <w:rsid w:val="708B5328"/>
    <w:rsid w:val="709D1091"/>
    <w:rsid w:val="70A442EC"/>
    <w:rsid w:val="70A72087"/>
    <w:rsid w:val="70AD8585"/>
    <w:rsid w:val="70C259F3"/>
    <w:rsid w:val="70C8AFD4"/>
    <w:rsid w:val="70CEDB46"/>
    <w:rsid w:val="70E043FC"/>
    <w:rsid w:val="70E6D303"/>
    <w:rsid w:val="70EC1776"/>
    <w:rsid w:val="70EFB080"/>
    <w:rsid w:val="70F2238F"/>
    <w:rsid w:val="7100F233"/>
    <w:rsid w:val="710B7DB3"/>
    <w:rsid w:val="71234340"/>
    <w:rsid w:val="712E4BC2"/>
    <w:rsid w:val="71389649"/>
    <w:rsid w:val="713AF764"/>
    <w:rsid w:val="713BD9C1"/>
    <w:rsid w:val="71482A37"/>
    <w:rsid w:val="714FDCD1"/>
    <w:rsid w:val="7180C0FD"/>
    <w:rsid w:val="71835D98"/>
    <w:rsid w:val="71878F14"/>
    <w:rsid w:val="7194312D"/>
    <w:rsid w:val="71961700"/>
    <w:rsid w:val="71966106"/>
    <w:rsid w:val="71997795"/>
    <w:rsid w:val="719E71E0"/>
    <w:rsid w:val="71B48135"/>
    <w:rsid w:val="71B668A0"/>
    <w:rsid w:val="71B75961"/>
    <w:rsid w:val="71B7B774"/>
    <w:rsid w:val="71C8463F"/>
    <w:rsid w:val="71D85FE8"/>
    <w:rsid w:val="71DEB4AB"/>
    <w:rsid w:val="71F8B9C7"/>
    <w:rsid w:val="71FAB7B7"/>
    <w:rsid w:val="71FD7D0C"/>
    <w:rsid w:val="7212416B"/>
    <w:rsid w:val="7216A569"/>
    <w:rsid w:val="7224EF01"/>
    <w:rsid w:val="7227AA48"/>
    <w:rsid w:val="7232D3E6"/>
    <w:rsid w:val="723C6AD2"/>
    <w:rsid w:val="7240134D"/>
    <w:rsid w:val="7247DE62"/>
    <w:rsid w:val="724AE282"/>
    <w:rsid w:val="725B5AE3"/>
    <w:rsid w:val="725FAF56"/>
    <w:rsid w:val="727108A1"/>
    <w:rsid w:val="72738E55"/>
    <w:rsid w:val="7276ACE4"/>
    <w:rsid w:val="72890598"/>
    <w:rsid w:val="72999EB9"/>
    <w:rsid w:val="72A86A57"/>
    <w:rsid w:val="72AA20FB"/>
    <w:rsid w:val="72AB0BA6"/>
    <w:rsid w:val="72ACF2EA"/>
    <w:rsid w:val="72B2508B"/>
    <w:rsid w:val="72B5E30A"/>
    <w:rsid w:val="72BBCD2C"/>
    <w:rsid w:val="72BC474E"/>
    <w:rsid w:val="72BCF439"/>
    <w:rsid w:val="72D0D4C8"/>
    <w:rsid w:val="72EF539A"/>
    <w:rsid w:val="72EFDFF4"/>
    <w:rsid w:val="72FAEE92"/>
    <w:rsid w:val="730B55D7"/>
    <w:rsid w:val="731026B1"/>
    <w:rsid w:val="7311D4BA"/>
    <w:rsid w:val="732014D2"/>
    <w:rsid w:val="7324C616"/>
    <w:rsid w:val="73265900"/>
    <w:rsid w:val="73269A5C"/>
    <w:rsid w:val="732B212B"/>
    <w:rsid w:val="7331E2CF"/>
    <w:rsid w:val="7331E761"/>
    <w:rsid w:val="733C92DC"/>
    <w:rsid w:val="733DDE3C"/>
    <w:rsid w:val="73458EB7"/>
    <w:rsid w:val="73543BF3"/>
    <w:rsid w:val="7359BA14"/>
    <w:rsid w:val="735EFAF8"/>
    <w:rsid w:val="73626A27"/>
    <w:rsid w:val="7370E22F"/>
    <w:rsid w:val="73746D6C"/>
    <w:rsid w:val="737AC49C"/>
    <w:rsid w:val="73968818"/>
    <w:rsid w:val="73ADC2B9"/>
    <w:rsid w:val="73AE6CC2"/>
    <w:rsid w:val="73B275CA"/>
    <w:rsid w:val="73B35D72"/>
    <w:rsid w:val="73C04E22"/>
    <w:rsid w:val="73C6FECA"/>
    <w:rsid w:val="73CEA447"/>
    <w:rsid w:val="73DDF700"/>
    <w:rsid w:val="73E16B0B"/>
    <w:rsid w:val="73FC3BFB"/>
    <w:rsid w:val="7415CBB1"/>
    <w:rsid w:val="7417CBD9"/>
    <w:rsid w:val="741AC3DF"/>
    <w:rsid w:val="74218F28"/>
    <w:rsid w:val="742780AE"/>
    <w:rsid w:val="742E13DE"/>
    <w:rsid w:val="74384178"/>
    <w:rsid w:val="743942C3"/>
    <w:rsid w:val="743EAC49"/>
    <w:rsid w:val="743F29CA"/>
    <w:rsid w:val="744531C7"/>
    <w:rsid w:val="7448097E"/>
    <w:rsid w:val="744BC1C2"/>
    <w:rsid w:val="7450371C"/>
    <w:rsid w:val="7451B7E4"/>
    <w:rsid w:val="74610DD8"/>
    <w:rsid w:val="74624A84"/>
    <w:rsid w:val="746400E0"/>
    <w:rsid w:val="746EE713"/>
    <w:rsid w:val="7472CADE"/>
    <w:rsid w:val="747F1B75"/>
    <w:rsid w:val="749423AA"/>
    <w:rsid w:val="74A66C92"/>
    <w:rsid w:val="74A72638"/>
    <w:rsid w:val="74ACC4AB"/>
    <w:rsid w:val="74B2C71C"/>
    <w:rsid w:val="74BB271E"/>
    <w:rsid w:val="74BF601F"/>
    <w:rsid w:val="74C220E7"/>
    <w:rsid w:val="74C26ABD"/>
    <w:rsid w:val="74C38CF5"/>
    <w:rsid w:val="74C7CE32"/>
    <w:rsid w:val="74C98FF7"/>
    <w:rsid w:val="74CFD7E0"/>
    <w:rsid w:val="74DC0129"/>
    <w:rsid w:val="74EDAA45"/>
    <w:rsid w:val="74F6DC9A"/>
    <w:rsid w:val="750D5276"/>
    <w:rsid w:val="751000AA"/>
    <w:rsid w:val="752050FA"/>
    <w:rsid w:val="7520C95B"/>
    <w:rsid w:val="75268EB8"/>
    <w:rsid w:val="7531FA65"/>
    <w:rsid w:val="75325879"/>
    <w:rsid w:val="7533A82F"/>
    <w:rsid w:val="753753F0"/>
    <w:rsid w:val="7538B735"/>
    <w:rsid w:val="753FF9A0"/>
    <w:rsid w:val="754B73B1"/>
    <w:rsid w:val="75536BCF"/>
    <w:rsid w:val="75579386"/>
    <w:rsid w:val="755B759F"/>
    <w:rsid w:val="755EB392"/>
    <w:rsid w:val="7568BF3F"/>
    <w:rsid w:val="756A1668"/>
    <w:rsid w:val="756B1011"/>
    <w:rsid w:val="757C96D3"/>
    <w:rsid w:val="757E4931"/>
    <w:rsid w:val="758E01E0"/>
    <w:rsid w:val="7590B5AD"/>
    <w:rsid w:val="7593C2F8"/>
    <w:rsid w:val="7595EC81"/>
    <w:rsid w:val="75A680FF"/>
    <w:rsid w:val="75ACF31B"/>
    <w:rsid w:val="75B31990"/>
    <w:rsid w:val="75C0A65A"/>
    <w:rsid w:val="75C37707"/>
    <w:rsid w:val="75C7F0D5"/>
    <w:rsid w:val="75D411D9"/>
    <w:rsid w:val="75E58183"/>
    <w:rsid w:val="75ECC4BD"/>
    <w:rsid w:val="75F52BEF"/>
    <w:rsid w:val="75F67C96"/>
    <w:rsid w:val="76085592"/>
    <w:rsid w:val="760C4F6D"/>
    <w:rsid w:val="760ECFA2"/>
    <w:rsid w:val="761C7356"/>
    <w:rsid w:val="7625171E"/>
    <w:rsid w:val="7627E30D"/>
    <w:rsid w:val="762B637E"/>
    <w:rsid w:val="763904D2"/>
    <w:rsid w:val="7642F699"/>
    <w:rsid w:val="76460DA9"/>
    <w:rsid w:val="764EAFE8"/>
    <w:rsid w:val="76513110"/>
    <w:rsid w:val="76546F1C"/>
    <w:rsid w:val="765E3B1E"/>
    <w:rsid w:val="765EC994"/>
    <w:rsid w:val="766394F9"/>
    <w:rsid w:val="7666D751"/>
    <w:rsid w:val="766811BC"/>
    <w:rsid w:val="768E1338"/>
    <w:rsid w:val="76A24F9A"/>
    <w:rsid w:val="76A8BFC2"/>
    <w:rsid w:val="76AEFC56"/>
    <w:rsid w:val="76B504BA"/>
    <w:rsid w:val="76B685E5"/>
    <w:rsid w:val="76B7B70E"/>
    <w:rsid w:val="76C909EE"/>
    <w:rsid w:val="76CE28DA"/>
    <w:rsid w:val="76CE46B9"/>
    <w:rsid w:val="76D0EE2F"/>
    <w:rsid w:val="76D48BB3"/>
    <w:rsid w:val="76DE1DA3"/>
    <w:rsid w:val="76E1D40C"/>
    <w:rsid w:val="76E59097"/>
    <w:rsid w:val="7705E2CF"/>
    <w:rsid w:val="77082D16"/>
    <w:rsid w:val="770E04A5"/>
    <w:rsid w:val="770E4604"/>
    <w:rsid w:val="770F5834"/>
    <w:rsid w:val="770FDBF5"/>
    <w:rsid w:val="7716F167"/>
    <w:rsid w:val="7717C16E"/>
    <w:rsid w:val="7719B0E1"/>
    <w:rsid w:val="771FAD57"/>
    <w:rsid w:val="773F838B"/>
    <w:rsid w:val="77731879"/>
    <w:rsid w:val="777BD941"/>
    <w:rsid w:val="777BDB7A"/>
    <w:rsid w:val="777EE0D6"/>
    <w:rsid w:val="778151E4"/>
    <w:rsid w:val="77823535"/>
    <w:rsid w:val="778958A6"/>
    <w:rsid w:val="7791A4C8"/>
    <w:rsid w:val="77A123CF"/>
    <w:rsid w:val="77A5FC19"/>
    <w:rsid w:val="77AAA003"/>
    <w:rsid w:val="77AB486D"/>
    <w:rsid w:val="77B33387"/>
    <w:rsid w:val="77B490CF"/>
    <w:rsid w:val="77B6BC37"/>
    <w:rsid w:val="77B965DD"/>
    <w:rsid w:val="77C8F357"/>
    <w:rsid w:val="77C97979"/>
    <w:rsid w:val="77D3064E"/>
    <w:rsid w:val="77D74096"/>
    <w:rsid w:val="77E1E440"/>
    <w:rsid w:val="77E31115"/>
    <w:rsid w:val="77F086F8"/>
    <w:rsid w:val="77FA0B7F"/>
    <w:rsid w:val="77FE6D28"/>
    <w:rsid w:val="78055884"/>
    <w:rsid w:val="78092ADE"/>
    <w:rsid w:val="780C8A4C"/>
    <w:rsid w:val="780E61C7"/>
    <w:rsid w:val="7821BA47"/>
    <w:rsid w:val="782D55B2"/>
    <w:rsid w:val="7832E6ED"/>
    <w:rsid w:val="783676B8"/>
    <w:rsid w:val="78457E2A"/>
    <w:rsid w:val="78483916"/>
    <w:rsid w:val="784F783A"/>
    <w:rsid w:val="7856FEFB"/>
    <w:rsid w:val="7859A208"/>
    <w:rsid w:val="785B3891"/>
    <w:rsid w:val="785C82D2"/>
    <w:rsid w:val="78619878"/>
    <w:rsid w:val="7864E950"/>
    <w:rsid w:val="7869AA48"/>
    <w:rsid w:val="786D78E6"/>
    <w:rsid w:val="786FC07F"/>
    <w:rsid w:val="78722913"/>
    <w:rsid w:val="7877524E"/>
    <w:rsid w:val="7882846E"/>
    <w:rsid w:val="7885E6ED"/>
    <w:rsid w:val="789D068D"/>
    <w:rsid w:val="78A06CE9"/>
    <w:rsid w:val="78ABCDD2"/>
    <w:rsid w:val="78B7BCA3"/>
    <w:rsid w:val="78D273F3"/>
    <w:rsid w:val="78D88991"/>
    <w:rsid w:val="78DD22F5"/>
    <w:rsid w:val="78E086FB"/>
    <w:rsid w:val="78E84C08"/>
    <w:rsid w:val="78F68161"/>
    <w:rsid w:val="7900B2C6"/>
    <w:rsid w:val="790BEDEC"/>
    <w:rsid w:val="79120DAA"/>
    <w:rsid w:val="7913C113"/>
    <w:rsid w:val="7918B49C"/>
    <w:rsid w:val="792388EA"/>
    <w:rsid w:val="792CF79A"/>
    <w:rsid w:val="792D429D"/>
    <w:rsid w:val="7943436B"/>
    <w:rsid w:val="794EA0E0"/>
    <w:rsid w:val="79586FB9"/>
    <w:rsid w:val="7964C3B8"/>
    <w:rsid w:val="796CEBBB"/>
    <w:rsid w:val="79725D5B"/>
    <w:rsid w:val="79737408"/>
    <w:rsid w:val="7975AE3F"/>
    <w:rsid w:val="797BDE32"/>
    <w:rsid w:val="7988373F"/>
    <w:rsid w:val="79897A57"/>
    <w:rsid w:val="7995DBE0"/>
    <w:rsid w:val="79C0FC1F"/>
    <w:rsid w:val="79C54EAD"/>
    <w:rsid w:val="79C92613"/>
    <w:rsid w:val="79CAAE79"/>
    <w:rsid w:val="79D0D49E"/>
    <w:rsid w:val="79D18767"/>
    <w:rsid w:val="79E0ED35"/>
    <w:rsid w:val="79EF214D"/>
    <w:rsid w:val="79EF6A78"/>
    <w:rsid w:val="79F279E4"/>
    <w:rsid w:val="7A0CF68D"/>
    <w:rsid w:val="7A1BB4CD"/>
    <w:rsid w:val="7A1EF8FA"/>
    <w:rsid w:val="7A21B74E"/>
    <w:rsid w:val="7A2841EE"/>
    <w:rsid w:val="7A29E4AC"/>
    <w:rsid w:val="7A2EE6C2"/>
    <w:rsid w:val="7A3DE5CB"/>
    <w:rsid w:val="7A6E671C"/>
    <w:rsid w:val="7A765A07"/>
    <w:rsid w:val="7A81B14D"/>
    <w:rsid w:val="7AA8D712"/>
    <w:rsid w:val="7AA9C4AE"/>
    <w:rsid w:val="7AAC5716"/>
    <w:rsid w:val="7ABA3724"/>
    <w:rsid w:val="7ABC1293"/>
    <w:rsid w:val="7ABE0C63"/>
    <w:rsid w:val="7AC1A8D9"/>
    <w:rsid w:val="7ACA987D"/>
    <w:rsid w:val="7AE95E20"/>
    <w:rsid w:val="7AF50755"/>
    <w:rsid w:val="7B02D5FD"/>
    <w:rsid w:val="7B04EE11"/>
    <w:rsid w:val="7B0E2DBC"/>
    <w:rsid w:val="7B18129D"/>
    <w:rsid w:val="7B1F4704"/>
    <w:rsid w:val="7B20581C"/>
    <w:rsid w:val="7B2513B9"/>
    <w:rsid w:val="7B28D09E"/>
    <w:rsid w:val="7B302786"/>
    <w:rsid w:val="7B3704F9"/>
    <w:rsid w:val="7B39376A"/>
    <w:rsid w:val="7B39E3CD"/>
    <w:rsid w:val="7B3AE623"/>
    <w:rsid w:val="7B435F09"/>
    <w:rsid w:val="7B49A7B3"/>
    <w:rsid w:val="7B4F43AB"/>
    <w:rsid w:val="7B64F674"/>
    <w:rsid w:val="7B6758F4"/>
    <w:rsid w:val="7B6EADF6"/>
    <w:rsid w:val="7B7C93FA"/>
    <w:rsid w:val="7B89F708"/>
    <w:rsid w:val="7B8B9E56"/>
    <w:rsid w:val="7B8C958F"/>
    <w:rsid w:val="7BB23043"/>
    <w:rsid w:val="7BB2E39A"/>
    <w:rsid w:val="7BBA2530"/>
    <w:rsid w:val="7BBE4824"/>
    <w:rsid w:val="7BC98873"/>
    <w:rsid w:val="7BCB3DF5"/>
    <w:rsid w:val="7BCBBDB0"/>
    <w:rsid w:val="7BD73127"/>
    <w:rsid w:val="7BDAE77A"/>
    <w:rsid w:val="7BDFCFC2"/>
    <w:rsid w:val="7BE00AEF"/>
    <w:rsid w:val="7BE3FB44"/>
    <w:rsid w:val="7BE5031D"/>
    <w:rsid w:val="7BE8B4C2"/>
    <w:rsid w:val="7C0A9FF9"/>
    <w:rsid w:val="7C1E7F57"/>
    <w:rsid w:val="7C2CEE69"/>
    <w:rsid w:val="7C2DFB77"/>
    <w:rsid w:val="7C2F6D97"/>
    <w:rsid w:val="7C30ED18"/>
    <w:rsid w:val="7C3D66B0"/>
    <w:rsid w:val="7C405B75"/>
    <w:rsid w:val="7C508F86"/>
    <w:rsid w:val="7C51B2D0"/>
    <w:rsid w:val="7C740D43"/>
    <w:rsid w:val="7C8A2D5A"/>
    <w:rsid w:val="7C920053"/>
    <w:rsid w:val="7C97B6E5"/>
    <w:rsid w:val="7C9D1A73"/>
    <w:rsid w:val="7CA9FE1D"/>
    <w:rsid w:val="7CB1E2A8"/>
    <w:rsid w:val="7CC1A0A5"/>
    <w:rsid w:val="7CC3B0A0"/>
    <w:rsid w:val="7CC44686"/>
    <w:rsid w:val="7CCD7CA2"/>
    <w:rsid w:val="7CD54431"/>
    <w:rsid w:val="7CDCE87B"/>
    <w:rsid w:val="7CDD5142"/>
    <w:rsid w:val="7CF67169"/>
    <w:rsid w:val="7CF89CE1"/>
    <w:rsid w:val="7CF9F663"/>
    <w:rsid w:val="7D05DD3E"/>
    <w:rsid w:val="7D0AD10C"/>
    <w:rsid w:val="7D0AE44A"/>
    <w:rsid w:val="7D0B8FA6"/>
    <w:rsid w:val="7D115921"/>
    <w:rsid w:val="7D15D3E4"/>
    <w:rsid w:val="7D2051E1"/>
    <w:rsid w:val="7D42062C"/>
    <w:rsid w:val="7D49165C"/>
    <w:rsid w:val="7D4F45B3"/>
    <w:rsid w:val="7D5CDA6A"/>
    <w:rsid w:val="7D6F09C8"/>
    <w:rsid w:val="7D93031A"/>
    <w:rsid w:val="7DA2F10D"/>
    <w:rsid w:val="7DA35F57"/>
    <w:rsid w:val="7DBD6336"/>
    <w:rsid w:val="7DC20C0C"/>
    <w:rsid w:val="7DC6B0D9"/>
    <w:rsid w:val="7DCCE5C7"/>
    <w:rsid w:val="7DCD4C89"/>
    <w:rsid w:val="7DD6858F"/>
    <w:rsid w:val="7DD6C6A5"/>
    <w:rsid w:val="7DDF5F0F"/>
    <w:rsid w:val="7DE03EC2"/>
    <w:rsid w:val="7DE3533B"/>
    <w:rsid w:val="7DEF78A4"/>
    <w:rsid w:val="7DF89A2A"/>
    <w:rsid w:val="7E057E82"/>
    <w:rsid w:val="7E0D4B06"/>
    <w:rsid w:val="7E0FEE1E"/>
    <w:rsid w:val="7E10BBE1"/>
    <w:rsid w:val="7E15CDC3"/>
    <w:rsid w:val="7E1E3FC9"/>
    <w:rsid w:val="7E298318"/>
    <w:rsid w:val="7E2E666A"/>
    <w:rsid w:val="7E41316E"/>
    <w:rsid w:val="7E4370AB"/>
    <w:rsid w:val="7E482F6C"/>
    <w:rsid w:val="7E50C4F3"/>
    <w:rsid w:val="7E564DC9"/>
    <w:rsid w:val="7E62A373"/>
    <w:rsid w:val="7E6F5980"/>
    <w:rsid w:val="7E76712A"/>
    <w:rsid w:val="7E786C62"/>
    <w:rsid w:val="7E7D214F"/>
    <w:rsid w:val="7E7EA7EA"/>
    <w:rsid w:val="7E888031"/>
    <w:rsid w:val="7E9396C9"/>
    <w:rsid w:val="7EA0D3F1"/>
    <w:rsid w:val="7EA2BE01"/>
    <w:rsid w:val="7EA5BCF1"/>
    <w:rsid w:val="7EA8310E"/>
    <w:rsid w:val="7EB44377"/>
    <w:rsid w:val="7EBC2242"/>
    <w:rsid w:val="7EBF7D5E"/>
    <w:rsid w:val="7ED3BD94"/>
    <w:rsid w:val="7EE3462F"/>
    <w:rsid w:val="7EE49F7E"/>
    <w:rsid w:val="7EF1C5F2"/>
    <w:rsid w:val="7EF52871"/>
    <w:rsid w:val="7EF97934"/>
    <w:rsid w:val="7F0E332D"/>
    <w:rsid w:val="7F1156EE"/>
    <w:rsid w:val="7F1296DD"/>
    <w:rsid w:val="7F156ACD"/>
    <w:rsid w:val="7F16A50B"/>
    <w:rsid w:val="7F17B6A6"/>
    <w:rsid w:val="7F338D8E"/>
    <w:rsid w:val="7F3BFA13"/>
    <w:rsid w:val="7F4187B0"/>
    <w:rsid w:val="7F4807CC"/>
    <w:rsid w:val="7F4C93BF"/>
    <w:rsid w:val="7F4CDEDA"/>
    <w:rsid w:val="7F538B6F"/>
    <w:rsid w:val="7F5C15C0"/>
    <w:rsid w:val="7F669FDC"/>
    <w:rsid w:val="7F6F07D8"/>
    <w:rsid w:val="7F7B2F70"/>
    <w:rsid w:val="7F7C4835"/>
    <w:rsid w:val="7F7F57D2"/>
    <w:rsid w:val="7F9620F1"/>
    <w:rsid w:val="7F9971FD"/>
    <w:rsid w:val="7F9BA644"/>
    <w:rsid w:val="7FA3E7C6"/>
    <w:rsid w:val="7FA6F664"/>
    <w:rsid w:val="7FB9A2C0"/>
    <w:rsid w:val="7FCEA554"/>
    <w:rsid w:val="7FD0D750"/>
    <w:rsid w:val="7FD28BC6"/>
    <w:rsid w:val="7FD36E81"/>
    <w:rsid w:val="7FD57D1A"/>
    <w:rsid w:val="7FD9E0D9"/>
    <w:rsid w:val="7FDAE5E4"/>
    <w:rsid w:val="7FDD01CF"/>
    <w:rsid w:val="7FE0EE5B"/>
    <w:rsid w:val="7FEEA880"/>
    <w:rsid w:val="7FF09F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86261"/>
  <w15:chartTrackingRefBased/>
  <w15:docId w15:val="{6BC1BA07-7C48-4373-8986-2E293C350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54F0"/>
    <w:pPr>
      <w:keepNext/>
      <w:spacing w:before="120" w:after="120"/>
      <w:outlineLvl w:val="0"/>
    </w:pPr>
    <w:rPr>
      <w:rFonts w:eastAsiaTheme="majorEastAsia" w:cstheme="majorBidi"/>
      <w:b/>
      <w:sz w:val="24"/>
      <w:szCs w:val="32"/>
      <w:lang w:val="lv-LV"/>
    </w:rPr>
  </w:style>
  <w:style w:type="paragraph" w:styleId="Heading2">
    <w:name w:val="heading 2"/>
    <w:basedOn w:val="Normal"/>
    <w:next w:val="Normal"/>
    <w:link w:val="Heading2Char"/>
    <w:autoRedefine/>
    <w:uiPriority w:val="9"/>
    <w:unhideWhenUsed/>
    <w:qFormat/>
    <w:rsid w:val="00D3392B"/>
    <w:pPr>
      <w:keepNext/>
      <w:spacing w:before="40" w:after="0"/>
      <w:outlineLvl w:val="1"/>
    </w:pPr>
    <w:rPr>
      <w:rFonts w:eastAsiaTheme="majorEastAsia" w:cstheme="majorBidi"/>
      <w:b/>
      <w:szCs w:val="26"/>
      <w:lang w:val="lv-LV"/>
    </w:rPr>
  </w:style>
  <w:style w:type="paragraph" w:styleId="Heading3">
    <w:name w:val="heading 3"/>
    <w:basedOn w:val="Normal"/>
    <w:next w:val="Normal"/>
    <w:link w:val="Heading3Char"/>
    <w:uiPriority w:val="9"/>
    <w:unhideWhenUsed/>
    <w:qFormat/>
    <w:rsid w:val="064B7E20"/>
    <w:pPr>
      <w:keepNext/>
      <w:spacing w:before="40" w:after="0"/>
      <w:outlineLvl w:val="2"/>
    </w:pPr>
    <w:rPr>
      <w:rFonts w:asciiTheme="majorHAnsi" w:eastAsiaTheme="majorEastAsia" w:hAnsiTheme="majorHAnsi" w:cstheme="majorBidi"/>
      <w:color w:val="1F3763"/>
      <w:sz w:val="24"/>
      <w:szCs w:val="24"/>
      <w:lang w:val="lv-LV"/>
    </w:rPr>
  </w:style>
  <w:style w:type="paragraph" w:styleId="Heading4">
    <w:name w:val="heading 4"/>
    <w:basedOn w:val="Normal"/>
    <w:next w:val="Normal"/>
    <w:link w:val="Heading4Char"/>
    <w:uiPriority w:val="9"/>
    <w:unhideWhenUsed/>
    <w:qFormat/>
    <w:rsid w:val="064B7E20"/>
    <w:pPr>
      <w:keepNext/>
      <w:spacing w:before="40" w:after="0"/>
      <w:outlineLvl w:val="3"/>
    </w:pPr>
    <w:rPr>
      <w:rFonts w:asciiTheme="majorHAnsi" w:eastAsiaTheme="majorEastAsia" w:hAnsiTheme="majorHAnsi" w:cstheme="majorBidi"/>
      <w:i/>
      <w:iCs/>
      <w:color w:val="2F5496" w:themeColor="accent1" w:themeShade="BF"/>
      <w:lang w:val="lv-LV"/>
    </w:rPr>
  </w:style>
  <w:style w:type="paragraph" w:styleId="Heading5">
    <w:name w:val="heading 5"/>
    <w:basedOn w:val="Normal"/>
    <w:next w:val="Normal"/>
    <w:link w:val="Heading5Char"/>
    <w:uiPriority w:val="9"/>
    <w:unhideWhenUsed/>
    <w:qFormat/>
    <w:rsid w:val="064B7E20"/>
    <w:pPr>
      <w:keepNext/>
      <w:spacing w:before="40" w:after="0"/>
      <w:outlineLvl w:val="4"/>
    </w:pPr>
    <w:rPr>
      <w:rFonts w:asciiTheme="majorHAnsi" w:eastAsiaTheme="majorEastAsia" w:hAnsiTheme="majorHAnsi" w:cstheme="majorBidi"/>
      <w:color w:val="2F5496" w:themeColor="accent1" w:themeShade="BF"/>
      <w:lang w:val="lv-LV"/>
    </w:rPr>
  </w:style>
  <w:style w:type="paragraph" w:styleId="Heading6">
    <w:name w:val="heading 6"/>
    <w:basedOn w:val="Normal"/>
    <w:next w:val="Normal"/>
    <w:link w:val="Heading6Char"/>
    <w:uiPriority w:val="9"/>
    <w:unhideWhenUsed/>
    <w:qFormat/>
    <w:rsid w:val="064B7E20"/>
    <w:pPr>
      <w:keepNext/>
      <w:spacing w:before="40" w:after="0"/>
      <w:outlineLvl w:val="5"/>
    </w:pPr>
    <w:rPr>
      <w:rFonts w:asciiTheme="majorHAnsi" w:eastAsiaTheme="majorEastAsia" w:hAnsiTheme="majorHAnsi" w:cstheme="majorBidi"/>
      <w:color w:val="1F3763"/>
      <w:lang w:val="lv-LV"/>
    </w:rPr>
  </w:style>
  <w:style w:type="paragraph" w:styleId="Heading7">
    <w:name w:val="heading 7"/>
    <w:basedOn w:val="Normal"/>
    <w:next w:val="Normal"/>
    <w:link w:val="Heading7Char"/>
    <w:uiPriority w:val="9"/>
    <w:unhideWhenUsed/>
    <w:qFormat/>
    <w:rsid w:val="064B7E20"/>
    <w:pPr>
      <w:keepNext/>
      <w:spacing w:before="40" w:after="0"/>
      <w:outlineLvl w:val="6"/>
    </w:pPr>
    <w:rPr>
      <w:rFonts w:asciiTheme="majorHAnsi" w:eastAsiaTheme="majorEastAsia" w:hAnsiTheme="majorHAnsi" w:cstheme="majorBidi"/>
      <w:i/>
      <w:iCs/>
      <w:color w:val="1F3763"/>
      <w:lang w:val="lv-LV"/>
    </w:rPr>
  </w:style>
  <w:style w:type="paragraph" w:styleId="Heading8">
    <w:name w:val="heading 8"/>
    <w:basedOn w:val="Normal"/>
    <w:next w:val="Normal"/>
    <w:link w:val="Heading8Char"/>
    <w:uiPriority w:val="9"/>
    <w:unhideWhenUsed/>
    <w:qFormat/>
    <w:rsid w:val="064B7E20"/>
    <w:pPr>
      <w:keepNext/>
      <w:spacing w:before="40" w:after="0"/>
      <w:outlineLvl w:val="7"/>
    </w:pPr>
    <w:rPr>
      <w:rFonts w:asciiTheme="majorHAnsi" w:eastAsiaTheme="majorEastAsia" w:hAnsiTheme="majorHAnsi" w:cstheme="majorBidi"/>
      <w:color w:val="272727"/>
      <w:sz w:val="21"/>
      <w:szCs w:val="21"/>
      <w:lang w:val="lv-LV"/>
    </w:rPr>
  </w:style>
  <w:style w:type="paragraph" w:styleId="Heading9">
    <w:name w:val="heading 9"/>
    <w:basedOn w:val="Normal"/>
    <w:next w:val="Normal"/>
    <w:link w:val="Heading9Char"/>
    <w:uiPriority w:val="9"/>
    <w:unhideWhenUsed/>
    <w:qFormat/>
    <w:rsid w:val="064B7E20"/>
    <w:pPr>
      <w:keepNext/>
      <w:spacing w:before="40" w:after="0"/>
      <w:outlineLvl w:val="8"/>
    </w:pPr>
    <w:rPr>
      <w:rFonts w:asciiTheme="majorHAnsi" w:eastAsiaTheme="majorEastAsia" w:hAnsiTheme="majorHAnsi" w:cstheme="majorBidi"/>
      <w:i/>
      <w:iCs/>
      <w:color w:val="272727"/>
      <w:sz w:val="21"/>
      <w:szCs w:val="21"/>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64B7E20"/>
    <w:pPr>
      <w:spacing w:after="0"/>
      <w:contextualSpacing/>
    </w:pPr>
    <w:rPr>
      <w:rFonts w:asciiTheme="majorHAnsi" w:eastAsiaTheme="majorEastAsia" w:hAnsiTheme="majorHAnsi" w:cstheme="majorBidi"/>
      <w:sz w:val="56"/>
      <w:szCs w:val="56"/>
      <w:lang w:val="lv-LV"/>
    </w:rPr>
  </w:style>
  <w:style w:type="paragraph" w:styleId="Subtitle">
    <w:name w:val="Subtitle"/>
    <w:basedOn w:val="Normal"/>
    <w:next w:val="Normal"/>
    <w:link w:val="SubtitleChar"/>
    <w:uiPriority w:val="11"/>
    <w:qFormat/>
    <w:rsid w:val="064B7E20"/>
    <w:rPr>
      <w:rFonts w:eastAsiaTheme="minorEastAsia"/>
      <w:color w:val="5A5A5A"/>
      <w:lang w:val="lv-LV"/>
    </w:rPr>
  </w:style>
  <w:style w:type="paragraph" w:styleId="Quote">
    <w:name w:val="Quote"/>
    <w:basedOn w:val="Normal"/>
    <w:next w:val="Normal"/>
    <w:link w:val="QuoteChar"/>
    <w:uiPriority w:val="29"/>
    <w:qFormat/>
    <w:rsid w:val="064B7E20"/>
    <w:pPr>
      <w:spacing w:before="200"/>
      <w:ind w:left="864" w:right="864"/>
      <w:jc w:val="center"/>
    </w:pPr>
    <w:rPr>
      <w:i/>
      <w:iCs/>
      <w:color w:val="404040" w:themeColor="text1" w:themeTint="BF"/>
      <w:lang w:val="lv-LV"/>
    </w:rPr>
  </w:style>
  <w:style w:type="paragraph" w:styleId="IntenseQuote">
    <w:name w:val="Intense Quote"/>
    <w:basedOn w:val="Normal"/>
    <w:next w:val="Normal"/>
    <w:link w:val="IntenseQuoteChar"/>
    <w:uiPriority w:val="30"/>
    <w:qFormat/>
    <w:rsid w:val="064B7E20"/>
    <w:pPr>
      <w:spacing w:before="360" w:after="360"/>
      <w:ind w:left="864" w:right="864"/>
      <w:jc w:val="center"/>
    </w:pPr>
    <w:rPr>
      <w:i/>
      <w:iCs/>
      <w:color w:val="4472C4" w:themeColor="accent1"/>
      <w:lang w:val="lv-LV"/>
    </w:rPr>
  </w:style>
  <w:style w:type="paragraph" w:styleId="ListParagraph">
    <w:name w:val="List Paragraph"/>
    <w:basedOn w:val="Normal"/>
    <w:uiPriority w:val="34"/>
    <w:qFormat/>
    <w:rsid w:val="064B7E20"/>
    <w:pPr>
      <w:ind w:left="720"/>
      <w:contextualSpacing/>
    </w:pPr>
    <w:rPr>
      <w:lang w:val="lv-LV"/>
    </w:rPr>
  </w:style>
  <w:style w:type="character" w:customStyle="1" w:styleId="Heading1Char">
    <w:name w:val="Heading 1 Char"/>
    <w:basedOn w:val="DefaultParagraphFont"/>
    <w:link w:val="Heading1"/>
    <w:uiPriority w:val="9"/>
    <w:rsid w:val="00F254F0"/>
    <w:rPr>
      <w:rFonts w:eastAsiaTheme="majorEastAsia" w:cstheme="majorBidi"/>
      <w:b/>
      <w:sz w:val="24"/>
      <w:szCs w:val="32"/>
      <w:lang w:val="lv-LV"/>
    </w:rPr>
  </w:style>
  <w:style w:type="character" w:customStyle="1" w:styleId="Heading2Char">
    <w:name w:val="Heading 2 Char"/>
    <w:basedOn w:val="DefaultParagraphFont"/>
    <w:link w:val="Heading2"/>
    <w:uiPriority w:val="9"/>
    <w:rsid w:val="00D3392B"/>
    <w:rPr>
      <w:rFonts w:ascii="Times New Roman" w:eastAsiaTheme="majorEastAsia" w:hAnsi="Times New Roman" w:cstheme="majorBidi"/>
      <w:b/>
      <w:szCs w:val="26"/>
      <w:lang w:val="lv-LV"/>
    </w:rPr>
  </w:style>
  <w:style w:type="character" w:customStyle="1" w:styleId="Heading3Char">
    <w:name w:val="Heading 3 Char"/>
    <w:basedOn w:val="DefaultParagraphFont"/>
    <w:link w:val="Heading3"/>
    <w:uiPriority w:val="9"/>
    <w:rsid w:val="064B7E20"/>
    <w:rPr>
      <w:rFonts w:asciiTheme="majorHAnsi" w:eastAsiaTheme="majorEastAsia" w:hAnsiTheme="majorHAnsi" w:cstheme="majorBidi"/>
      <w:noProof w:val="0"/>
      <w:color w:val="1F3763"/>
      <w:sz w:val="24"/>
      <w:szCs w:val="24"/>
      <w:lang w:val="lv-LV"/>
    </w:rPr>
  </w:style>
  <w:style w:type="character" w:customStyle="1" w:styleId="Heading4Char">
    <w:name w:val="Heading 4 Char"/>
    <w:basedOn w:val="DefaultParagraphFont"/>
    <w:link w:val="Heading4"/>
    <w:uiPriority w:val="9"/>
    <w:rsid w:val="064B7E20"/>
    <w:rPr>
      <w:rFonts w:asciiTheme="majorHAnsi" w:eastAsiaTheme="majorEastAsia" w:hAnsiTheme="majorHAnsi" w:cstheme="majorBidi"/>
      <w:i/>
      <w:iCs/>
      <w:noProof w:val="0"/>
      <w:color w:val="2F5496" w:themeColor="accent1" w:themeShade="BF"/>
      <w:lang w:val="lv-LV"/>
    </w:rPr>
  </w:style>
  <w:style w:type="character" w:customStyle="1" w:styleId="Heading5Char">
    <w:name w:val="Heading 5 Char"/>
    <w:basedOn w:val="DefaultParagraphFont"/>
    <w:link w:val="Heading5"/>
    <w:uiPriority w:val="9"/>
    <w:rsid w:val="064B7E20"/>
    <w:rPr>
      <w:rFonts w:asciiTheme="majorHAnsi" w:eastAsiaTheme="majorEastAsia" w:hAnsiTheme="majorHAnsi" w:cstheme="majorBidi"/>
      <w:noProof w:val="0"/>
      <w:color w:val="2F5496" w:themeColor="accent1" w:themeShade="BF"/>
      <w:lang w:val="lv-LV"/>
    </w:rPr>
  </w:style>
  <w:style w:type="character" w:customStyle="1" w:styleId="Heading6Char">
    <w:name w:val="Heading 6 Char"/>
    <w:basedOn w:val="DefaultParagraphFont"/>
    <w:link w:val="Heading6"/>
    <w:uiPriority w:val="9"/>
    <w:rsid w:val="064B7E20"/>
    <w:rPr>
      <w:rFonts w:asciiTheme="majorHAnsi" w:eastAsiaTheme="majorEastAsia" w:hAnsiTheme="majorHAnsi" w:cstheme="majorBidi"/>
      <w:noProof w:val="0"/>
      <w:color w:val="1F3763"/>
      <w:lang w:val="lv-LV"/>
    </w:rPr>
  </w:style>
  <w:style w:type="character" w:customStyle="1" w:styleId="Heading7Char">
    <w:name w:val="Heading 7 Char"/>
    <w:basedOn w:val="DefaultParagraphFont"/>
    <w:link w:val="Heading7"/>
    <w:uiPriority w:val="9"/>
    <w:rsid w:val="064B7E20"/>
    <w:rPr>
      <w:rFonts w:asciiTheme="majorHAnsi" w:eastAsiaTheme="majorEastAsia" w:hAnsiTheme="majorHAnsi" w:cstheme="majorBidi"/>
      <w:i/>
      <w:iCs/>
      <w:noProof w:val="0"/>
      <w:color w:val="1F3763"/>
      <w:lang w:val="lv-LV"/>
    </w:rPr>
  </w:style>
  <w:style w:type="character" w:customStyle="1" w:styleId="Heading8Char">
    <w:name w:val="Heading 8 Char"/>
    <w:basedOn w:val="DefaultParagraphFont"/>
    <w:link w:val="Heading8"/>
    <w:uiPriority w:val="9"/>
    <w:rsid w:val="064B7E20"/>
    <w:rPr>
      <w:rFonts w:asciiTheme="majorHAnsi" w:eastAsiaTheme="majorEastAsia" w:hAnsiTheme="majorHAnsi" w:cstheme="majorBidi"/>
      <w:noProof w:val="0"/>
      <w:color w:val="272727"/>
      <w:sz w:val="21"/>
      <w:szCs w:val="21"/>
      <w:lang w:val="lv-LV"/>
    </w:rPr>
  </w:style>
  <w:style w:type="character" w:customStyle="1" w:styleId="Heading9Char">
    <w:name w:val="Heading 9 Char"/>
    <w:basedOn w:val="DefaultParagraphFont"/>
    <w:link w:val="Heading9"/>
    <w:uiPriority w:val="9"/>
    <w:rsid w:val="064B7E20"/>
    <w:rPr>
      <w:rFonts w:asciiTheme="majorHAnsi" w:eastAsiaTheme="majorEastAsia" w:hAnsiTheme="majorHAnsi" w:cstheme="majorBidi"/>
      <w:i/>
      <w:iCs/>
      <w:noProof w:val="0"/>
      <w:color w:val="272727"/>
      <w:sz w:val="21"/>
      <w:szCs w:val="21"/>
      <w:lang w:val="lv-LV"/>
    </w:rPr>
  </w:style>
  <w:style w:type="character" w:customStyle="1" w:styleId="TitleChar">
    <w:name w:val="Title Char"/>
    <w:basedOn w:val="DefaultParagraphFont"/>
    <w:link w:val="Title"/>
    <w:uiPriority w:val="10"/>
    <w:rsid w:val="064B7E20"/>
    <w:rPr>
      <w:rFonts w:asciiTheme="majorHAnsi" w:eastAsiaTheme="majorEastAsia" w:hAnsiTheme="majorHAnsi" w:cstheme="majorBidi"/>
      <w:noProof w:val="0"/>
      <w:sz w:val="56"/>
      <w:szCs w:val="56"/>
      <w:lang w:val="lv-LV"/>
    </w:rPr>
  </w:style>
  <w:style w:type="character" w:customStyle="1" w:styleId="SubtitleChar">
    <w:name w:val="Subtitle Char"/>
    <w:basedOn w:val="DefaultParagraphFont"/>
    <w:link w:val="Subtitle"/>
    <w:uiPriority w:val="11"/>
    <w:rsid w:val="064B7E20"/>
    <w:rPr>
      <w:rFonts w:asciiTheme="minorHAnsi" w:eastAsiaTheme="minorEastAsia" w:hAnsiTheme="minorHAnsi" w:cstheme="minorBidi"/>
      <w:noProof w:val="0"/>
      <w:color w:val="5A5A5A"/>
      <w:lang w:val="lv-LV"/>
    </w:rPr>
  </w:style>
  <w:style w:type="character" w:customStyle="1" w:styleId="QuoteChar">
    <w:name w:val="Quote Char"/>
    <w:basedOn w:val="DefaultParagraphFont"/>
    <w:link w:val="Quote"/>
    <w:uiPriority w:val="29"/>
    <w:rsid w:val="064B7E20"/>
    <w:rPr>
      <w:i/>
      <w:iCs/>
      <w:noProof w:val="0"/>
      <w:color w:val="404040" w:themeColor="text1" w:themeTint="BF"/>
      <w:lang w:val="lv-LV"/>
    </w:rPr>
  </w:style>
  <w:style w:type="character" w:customStyle="1" w:styleId="IntenseQuoteChar">
    <w:name w:val="Intense Quote Char"/>
    <w:basedOn w:val="DefaultParagraphFont"/>
    <w:link w:val="IntenseQuote"/>
    <w:uiPriority w:val="30"/>
    <w:rsid w:val="064B7E20"/>
    <w:rPr>
      <w:i/>
      <w:iCs/>
      <w:noProof w:val="0"/>
      <w:color w:val="4472C4" w:themeColor="accent1"/>
      <w:lang w:val="lv-LV"/>
    </w:rPr>
  </w:style>
  <w:style w:type="paragraph" w:styleId="TOC1">
    <w:name w:val="toc 1"/>
    <w:basedOn w:val="Normal"/>
    <w:next w:val="Normal"/>
    <w:uiPriority w:val="39"/>
    <w:unhideWhenUsed/>
    <w:rsid w:val="064B7E20"/>
    <w:pPr>
      <w:spacing w:after="100"/>
    </w:pPr>
    <w:rPr>
      <w:lang w:val="lv-LV"/>
    </w:rPr>
  </w:style>
  <w:style w:type="paragraph" w:styleId="TOC2">
    <w:name w:val="toc 2"/>
    <w:basedOn w:val="Normal"/>
    <w:next w:val="Normal"/>
    <w:uiPriority w:val="39"/>
    <w:unhideWhenUsed/>
    <w:rsid w:val="064B7E20"/>
    <w:pPr>
      <w:spacing w:after="100"/>
      <w:ind w:left="220"/>
    </w:pPr>
    <w:rPr>
      <w:lang w:val="lv-LV"/>
    </w:rPr>
  </w:style>
  <w:style w:type="paragraph" w:styleId="TOC3">
    <w:name w:val="toc 3"/>
    <w:basedOn w:val="Normal"/>
    <w:next w:val="Normal"/>
    <w:uiPriority w:val="39"/>
    <w:unhideWhenUsed/>
    <w:rsid w:val="064B7E20"/>
    <w:pPr>
      <w:spacing w:after="100"/>
      <w:ind w:left="440"/>
    </w:pPr>
    <w:rPr>
      <w:lang w:val="lv-LV"/>
    </w:rPr>
  </w:style>
  <w:style w:type="paragraph" w:styleId="TOC4">
    <w:name w:val="toc 4"/>
    <w:basedOn w:val="Normal"/>
    <w:next w:val="Normal"/>
    <w:uiPriority w:val="39"/>
    <w:unhideWhenUsed/>
    <w:rsid w:val="064B7E20"/>
    <w:pPr>
      <w:spacing w:after="100"/>
      <w:ind w:left="660"/>
    </w:pPr>
    <w:rPr>
      <w:lang w:val="lv-LV"/>
    </w:rPr>
  </w:style>
  <w:style w:type="paragraph" w:styleId="TOC5">
    <w:name w:val="toc 5"/>
    <w:basedOn w:val="Normal"/>
    <w:next w:val="Normal"/>
    <w:uiPriority w:val="39"/>
    <w:unhideWhenUsed/>
    <w:rsid w:val="064B7E20"/>
    <w:pPr>
      <w:spacing w:after="100"/>
      <w:ind w:left="880"/>
    </w:pPr>
    <w:rPr>
      <w:lang w:val="lv-LV"/>
    </w:rPr>
  </w:style>
  <w:style w:type="paragraph" w:styleId="TOC6">
    <w:name w:val="toc 6"/>
    <w:basedOn w:val="Normal"/>
    <w:next w:val="Normal"/>
    <w:uiPriority w:val="39"/>
    <w:unhideWhenUsed/>
    <w:rsid w:val="064B7E20"/>
    <w:pPr>
      <w:spacing w:after="100"/>
      <w:ind w:left="1100"/>
    </w:pPr>
    <w:rPr>
      <w:lang w:val="lv-LV"/>
    </w:rPr>
  </w:style>
  <w:style w:type="paragraph" w:styleId="TOC7">
    <w:name w:val="toc 7"/>
    <w:basedOn w:val="Normal"/>
    <w:next w:val="Normal"/>
    <w:uiPriority w:val="39"/>
    <w:unhideWhenUsed/>
    <w:rsid w:val="064B7E20"/>
    <w:pPr>
      <w:spacing w:after="100"/>
      <w:ind w:left="1320"/>
    </w:pPr>
    <w:rPr>
      <w:lang w:val="lv-LV"/>
    </w:rPr>
  </w:style>
  <w:style w:type="paragraph" w:styleId="TOC8">
    <w:name w:val="toc 8"/>
    <w:basedOn w:val="Normal"/>
    <w:next w:val="Normal"/>
    <w:uiPriority w:val="39"/>
    <w:unhideWhenUsed/>
    <w:rsid w:val="064B7E20"/>
    <w:pPr>
      <w:spacing w:after="100"/>
      <w:ind w:left="1540"/>
    </w:pPr>
    <w:rPr>
      <w:lang w:val="lv-LV"/>
    </w:rPr>
  </w:style>
  <w:style w:type="paragraph" w:styleId="TOC9">
    <w:name w:val="toc 9"/>
    <w:basedOn w:val="Normal"/>
    <w:next w:val="Normal"/>
    <w:uiPriority w:val="39"/>
    <w:unhideWhenUsed/>
    <w:rsid w:val="064B7E20"/>
    <w:pPr>
      <w:spacing w:after="100"/>
      <w:ind w:left="1760"/>
    </w:pPr>
    <w:rPr>
      <w:lang w:val="lv-LV"/>
    </w:rPr>
  </w:style>
  <w:style w:type="paragraph" w:styleId="EndnoteText">
    <w:name w:val="endnote text"/>
    <w:basedOn w:val="Normal"/>
    <w:link w:val="EndnoteTextChar"/>
    <w:uiPriority w:val="99"/>
    <w:semiHidden/>
    <w:unhideWhenUsed/>
    <w:rsid w:val="064B7E20"/>
    <w:pPr>
      <w:spacing w:after="0"/>
    </w:pPr>
    <w:rPr>
      <w:lang w:val="lv-LV"/>
    </w:rPr>
  </w:style>
  <w:style w:type="character" w:customStyle="1" w:styleId="EndnoteTextChar">
    <w:name w:val="Endnote Text Char"/>
    <w:basedOn w:val="DefaultParagraphFont"/>
    <w:link w:val="EndnoteText"/>
    <w:uiPriority w:val="99"/>
    <w:semiHidden/>
    <w:rsid w:val="064B7E20"/>
    <w:rPr>
      <w:noProof w:val="0"/>
      <w:sz w:val="20"/>
      <w:szCs w:val="20"/>
      <w:lang w:val="lv-LV"/>
    </w:rPr>
  </w:style>
  <w:style w:type="paragraph" w:styleId="Footer">
    <w:name w:val="footer"/>
    <w:basedOn w:val="Normal"/>
    <w:link w:val="FooterChar"/>
    <w:uiPriority w:val="99"/>
    <w:unhideWhenUsed/>
    <w:rsid w:val="064B7E20"/>
    <w:pPr>
      <w:tabs>
        <w:tab w:val="center" w:pos="4680"/>
        <w:tab w:val="right" w:pos="9360"/>
      </w:tabs>
      <w:spacing w:after="0"/>
    </w:pPr>
    <w:rPr>
      <w:lang w:val="lv-LV"/>
    </w:rPr>
  </w:style>
  <w:style w:type="character" w:customStyle="1" w:styleId="FooterChar">
    <w:name w:val="Footer Char"/>
    <w:basedOn w:val="DefaultParagraphFont"/>
    <w:link w:val="Footer"/>
    <w:uiPriority w:val="99"/>
    <w:rsid w:val="064B7E20"/>
    <w:rPr>
      <w:noProof w:val="0"/>
      <w:lang w:val="lv-LV"/>
    </w:rPr>
  </w:style>
  <w:style w:type="paragraph" w:styleId="FootnoteText">
    <w:name w:val="footnote text"/>
    <w:basedOn w:val="Normal"/>
    <w:link w:val="FootnoteTextChar"/>
    <w:uiPriority w:val="99"/>
    <w:unhideWhenUsed/>
    <w:rsid w:val="064B7E20"/>
    <w:pPr>
      <w:spacing w:after="0"/>
    </w:pPr>
    <w:rPr>
      <w:lang w:val="lv-LV"/>
    </w:rPr>
  </w:style>
  <w:style w:type="character" w:customStyle="1" w:styleId="FootnoteTextChar">
    <w:name w:val="Footnote Text Char"/>
    <w:basedOn w:val="DefaultParagraphFont"/>
    <w:link w:val="FootnoteText"/>
    <w:uiPriority w:val="99"/>
    <w:rsid w:val="064B7E20"/>
    <w:rPr>
      <w:noProof w:val="0"/>
      <w:sz w:val="20"/>
      <w:szCs w:val="20"/>
      <w:lang w:val="lv-LV"/>
    </w:rPr>
  </w:style>
  <w:style w:type="paragraph" w:styleId="Header">
    <w:name w:val="header"/>
    <w:basedOn w:val="Normal"/>
    <w:link w:val="HeaderChar"/>
    <w:uiPriority w:val="99"/>
    <w:unhideWhenUsed/>
    <w:rsid w:val="064B7E20"/>
    <w:pPr>
      <w:tabs>
        <w:tab w:val="center" w:pos="4680"/>
        <w:tab w:val="right" w:pos="9360"/>
      </w:tabs>
      <w:spacing w:after="0"/>
    </w:pPr>
    <w:rPr>
      <w:lang w:val="lv-LV"/>
    </w:rPr>
  </w:style>
  <w:style w:type="character" w:customStyle="1" w:styleId="HeaderChar">
    <w:name w:val="Header Char"/>
    <w:basedOn w:val="DefaultParagraphFont"/>
    <w:link w:val="Header"/>
    <w:uiPriority w:val="99"/>
    <w:rsid w:val="064B7E20"/>
    <w:rPr>
      <w:noProof w:val="0"/>
      <w:lang w:val="lv-LV"/>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rsid w:val="00666B6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pPr>
      <w:spacing w:line="240" w:lineRule="auto"/>
    </w:p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semiHidden/>
    <w:unhideWhenUsed/>
    <w:rsid w:val="00123EAE"/>
    <w:pPr>
      <w:spacing w:before="100" w:beforeAutospacing="1" w:after="100" w:afterAutospacing="1" w:line="240" w:lineRule="auto"/>
    </w:pPr>
    <w:rPr>
      <w:rFonts w:eastAsiaTheme="minorEastAsia"/>
      <w:sz w:val="24"/>
      <w:szCs w:val="24"/>
      <w:lang w:eastAsia="en-GB"/>
    </w:rPr>
  </w:style>
  <w:style w:type="character" w:customStyle="1" w:styleId="normaltextrun">
    <w:name w:val="normaltextrun"/>
    <w:basedOn w:val="DefaultParagraphFont"/>
    <w:rsid w:val="00827A87"/>
  </w:style>
  <w:style w:type="character" w:customStyle="1" w:styleId="eop">
    <w:name w:val="eop"/>
    <w:basedOn w:val="DefaultParagraphFont"/>
    <w:rsid w:val="00827A87"/>
  </w:style>
  <w:style w:type="paragraph" w:customStyle="1" w:styleId="paragraph">
    <w:name w:val="paragraph"/>
    <w:basedOn w:val="Normal"/>
    <w:rsid w:val="00FF1AD5"/>
    <w:pPr>
      <w:spacing w:before="100" w:beforeAutospacing="1" w:after="100" w:afterAutospacing="1" w:line="240" w:lineRule="auto"/>
    </w:pPr>
    <w:rPr>
      <w:rFonts w:eastAsia="Times New Roman"/>
      <w:sz w:val="24"/>
      <w:szCs w:val="24"/>
      <w:lang w:val="lv-LV" w:eastAsia="lv-LV"/>
    </w:rPr>
  </w:style>
  <w:style w:type="paragraph" w:styleId="BalloonText">
    <w:name w:val="Balloon Text"/>
    <w:basedOn w:val="Normal"/>
    <w:link w:val="BalloonTextChar"/>
    <w:uiPriority w:val="99"/>
    <w:semiHidden/>
    <w:unhideWhenUsed/>
    <w:rsid w:val="007465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655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449A6"/>
    <w:rPr>
      <w:b/>
      <w:bCs/>
    </w:rPr>
  </w:style>
  <w:style w:type="character" w:customStyle="1" w:styleId="CommentSubjectChar">
    <w:name w:val="Comment Subject Char"/>
    <w:basedOn w:val="CommentTextChar"/>
    <w:link w:val="CommentSubject"/>
    <w:uiPriority w:val="99"/>
    <w:semiHidden/>
    <w:rsid w:val="008449A6"/>
    <w:rPr>
      <w:b/>
      <w:bCs/>
      <w:sz w:val="20"/>
      <w:szCs w:val="20"/>
    </w:rPr>
  </w:style>
  <w:style w:type="paragraph" w:styleId="NoSpacing">
    <w:name w:val="No Spacing"/>
    <w:uiPriority w:val="1"/>
    <w:qFormat/>
    <w:rsid w:val="009F3381"/>
    <w:pPr>
      <w:spacing w:after="0" w:line="240" w:lineRule="auto"/>
    </w:pPr>
  </w:style>
  <w:style w:type="paragraph" w:styleId="Revision">
    <w:name w:val="Revision"/>
    <w:hidden/>
    <w:uiPriority w:val="99"/>
    <w:semiHidden/>
    <w:rsid w:val="00430279"/>
    <w:pPr>
      <w:spacing w:after="0" w:line="240" w:lineRule="auto"/>
    </w:pPr>
  </w:style>
  <w:style w:type="character" w:customStyle="1" w:styleId="Mention1">
    <w:name w:val="Mention1"/>
    <w:basedOn w:val="DefaultParagraphFont"/>
    <w:uiPriority w:val="99"/>
    <w:unhideWhenUsed/>
    <w:rPr>
      <w:color w:val="2B579A"/>
      <w:shd w:val="clear" w:color="auto" w:fill="E6E6E6"/>
    </w:rPr>
  </w:style>
  <w:style w:type="character" w:customStyle="1" w:styleId="contentpasted0">
    <w:name w:val="contentpasted0"/>
    <w:basedOn w:val="DefaultParagraphFont"/>
    <w:rsid w:val="00F44F16"/>
  </w:style>
  <w:style w:type="character" w:styleId="EndnoteReference">
    <w:name w:val="endnote reference"/>
    <w:basedOn w:val="DefaultParagraphFont"/>
    <w:uiPriority w:val="99"/>
    <w:semiHidden/>
    <w:unhideWhenUsed/>
    <w:rsid w:val="00317020"/>
    <w:rPr>
      <w:vertAlign w:val="superscript"/>
    </w:rPr>
  </w:style>
  <w:style w:type="paragraph" w:styleId="TOCHeading">
    <w:name w:val="TOC Heading"/>
    <w:basedOn w:val="Heading1"/>
    <w:next w:val="Normal"/>
    <w:uiPriority w:val="39"/>
    <w:unhideWhenUsed/>
    <w:qFormat/>
    <w:rsid w:val="00626F7D"/>
    <w:pPr>
      <w:keepLines/>
      <w:spacing w:before="240" w:after="0"/>
      <w:outlineLvl w:val="9"/>
    </w:pPr>
    <w:rPr>
      <w:rFonts w:asciiTheme="majorHAnsi" w:hAnsiTheme="majorHAnsi"/>
      <w:b w:val="0"/>
      <w:color w:val="2F5496" w:themeColor="accent1" w:themeShade="BF"/>
      <w:sz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02251">
      <w:bodyDiv w:val="1"/>
      <w:marLeft w:val="0"/>
      <w:marRight w:val="0"/>
      <w:marTop w:val="0"/>
      <w:marBottom w:val="0"/>
      <w:divBdr>
        <w:top w:val="none" w:sz="0" w:space="0" w:color="auto"/>
        <w:left w:val="none" w:sz="0" w:space="0" w:color="auto"/>
        <w:bottom w:val="none" w:sz="0" w:space="0" w:color="auto"/>
        <w:right w:val="none" w:sz="0" w:space="0" w:color="auto"/>
      </w:divBdr>
      <w:divsChild>
        <w:div w:id="68159531">
          <w:marLeft w:val="0"/>
          <w:marRight w:val="0"/>
          <w:marTop w:val="0"/>
          <w:marBottom w:val="0"/>
          <w:divBdr>
            <w:top w:val="none" w:sz="0" w:space="0" w:color="auto"/>
            <w:left w:val="none" w:sz="0" w:space="0" w:color="auto"/>
            <w:bottom w:val="none" w:sz="0" w:space="0" w:color="auto"/>
            <w:right w:val="none" w:sz="0" w:space="0" w:color="auto"/>
          </w:divBdr>
          <w:divsChild>
            <w:div w:id="1521773102">
              <w:marLeft w:val="0"/>
              <w:marRight w:val="0"/>
              <w:marTop w:val="0"/>
              <w:marBottom w:val="0"/>
              <w:divBdr>
                <w:top w:val="none" w:sz="0" w:space="0" w:color="auto"/>
                <w:left w:val="none" w:sz="0" w:space="0" w:color="auto"/>
                <w:bottom w:val="none" w:sz="0" w:space="0" w:color="auto"/>
                <w:right w:val="none" w:sz="0" w:space="0" w:color="auto"/>
              </w:divBdr>
            </w:div>
          </w:divsChild>
        </w:div>
        <w:div w:id="161091948">
          <w:marLeft w:val="0"/>
          <w:marRight w:val="0"/>
          <w:marTop w:val="0"/>
          <w:marBottom w:val="0"/>
          <w:divBdr>
            <w:top w:val="none" w:sz="0" w:space="0" w:color="auto"/>
            <w:left w:val="none" w:sz="0" w:space="0" w:color="auto"/>
            <w:bottom w:val="none" w:sz="0" w:space="0" w:color="auto"/>
            <w:right w:val="none" w:sz="0" w:space="0" w:color="auto"/>
          </w:divBdr>
          <w:divsChild>
            <w:div w:id="950631196">
              <w:marLeft w:val="0"/>
              <w:marRight w:val="0"/>
              <w:marTop w:val="0"/>
              <w:marBottom w:val="0"/>
              <w:divBdr>
                <w:top w:val="none" w:sz="0" w:space="0" w:color="auto"/>
                <w:left w:val="none" w:sz="0" w:space="0" w:color="auto"/>
                <w:bottom w:val="none" w:sz="0" w:space="0" w:color="auto"/>
                <w:right w:val="none" w:sz="0" w:space="0" w:color="auto"/>
              </w:divBdr>
            </w:div>
          </w:divsChild>
        </w:div>
        <w:div w:id="514196596">
          <w:marLeft w:val="0"/>
          <w:marRight w:val="0"/>
          <w:marTop w:val="0"/>
          <w:marBottom w:val="0"/>
          <w:divBdr>
            <w:top w:val="none" w:sz="0" w:space="0" w:color="auto"/>
            <w:left w:val="none" w:sz="0" w:space="0" w:color="auto"/>
            <w:bottom w:val="none" w:sz="0" w:space="0" w:color="auto"/>
            <w:right w:val="none" w:sz="0" w:space="0" w:color="auto"/>
          </w:divBdr>
          <w:divsChild>
            <w:div w:id="551816781">
              <w:marLeft w:val="0"/>
              <w:marRight w:val="0"/>
              <w:marTop w:val="0"/>
              <w:marBottom w:val="0"/>
              <w:divBdr>
                <w:top w:val="none" w:sz="0" w:space="0" w:color="auto"/>
                <w:left w:val="none" w:sz="0" w:space="0" w:color="auto"/>
                <w:bottom w:val="none" w:sz="0" w:space="0" w:color="auto"/>
                <w:right w:val="none" w:sz="0" w:space="0" w:color="auto"/>
              </w:divBdr>
            </w:div>
          </w:divsChild>
        </w:div>
        <w:div w:id="544483170">
          <w:marLeft w:val="0"/>
          <w:marRight w:val="0"/>
          <w:marTop w:val="0"/>
          <w:marBottom w:val="0"/>
          <w:divBdr>
            <w:top w:val="none" w:sz="0" w:space="0" w:color="auto"/>
            <w:left w:val="none" w:sz="0" w:space="0" w:color="auto"/>
            <w:bottom w:val="none" w:sz="0" w:space="0" w:color="auto"/>
            <w:right w:val="none" w:sz="0" w:space="0" w:color="auto"/>
          </w:divBdr>
          <w:divsChild>
            <w:div w:id="677394346">
              <w:marLeft w:val="0"/>
              <w:marRight w:val="0"/>
              <w:marTop w:val="0"/>
              <w:marBottom w:val="0"/>
              <w:divBdr>
                <w:top w:val="none" w:sz="0" w:space="0" w:color="auto"/>
                <w:left w:val="none" w:sz="0" w:space="0" w:color="auto"/>
                <w:bottom w:val="none" w:sz="0" w:space="0" w:color="auto"/>
                <w:right w:val="none" w:sz="0" w:space="0" w:color="auto"/>
              </w:divBdr>
            </w:div>
          </w:divsChild>
        </w:div>
        <w:div w:id="695278046">
          <w:marLeft w:val="0"/>
          <w:marRight w:val="0"/>
          <w:marTop w:val="0"/>
          <w:marBottom w:val="0"/>
          <w:divBdr>
            <w:top w:val="none" w:sz="0" w:space="0" w:color="auto"/>
            <w:left w:val="none" w:sz="0" w:space="0" w:color="auto"/>
            <w:bottom w:val="none" w:sz="0" w:space="0" w:color="auto"/>
            <w:right w:val="none" w:sz="0" w:space="0" w:color="auto"/>
          </w:divBdr>
          <w:divsChild>
            <w:div w:id="1777754423">
              <w:marLeft w:val="0"/>
              <w:marRight w:val="0"/>
              <w:marTop w:val="0"/>
              <w:marBottom w:val="0"/>
              <w:divBdr>
                <w:top w:val="none" w:sz="0" w:space="0" w:color="auto"/>
                <w:left w:val="none" w:sz="0" w:space="0" w:color="auto"/>
                <w:bottom w:val="none" w:sz="0" w:space="0" w:color="auto"/>
                <w:right w:val="none" w:sz="0" w:space="0" w:color="auto"/>
              </w:divBdr>
            </w:div>
          </w:divsChild>
        </w:div>
        <w:div w:id="708802893">
          <w:marLeft w:val="0"/>
          <w:marRight w:val="0"/>
          <w:marTop w:val="0"/>
          <w:marBottom w:val="0"/>
          <w:divBdr>
            <w:top w:val="none" w:sz="0" w:space="0" w:color="auto"/>
            <w:left w:val="none" w:sz="0" w:space="0" w:color="auto"/>
            <w:bottom w:val="none" w:sz="0" w:space="0" w:color="auto"/>
            <w:right w:val="none" w:sz="0" w:space="0" w:color="auto"/>
          </w:divBdr>
          <w:divsChild>
            <w:div w:id="2085954720">
              <w:marLeft w:val="0"/>
              <w:marRight w:val="0"/>
              <w:marTop w:val="0"/>
              <w:marBottom w:val="0"/>
              <w:divBdr>
                <w:top w:val="none" w:sz="0" w:space="0" w:color="auto"/>
                <w:left w:val="none" w:sz="0" w:space="0" w:color="auto"/>
                <w:bottom w:val="none" w:sz="0" w:space="0" w:color="auto"/>
                <w:right w:val="none" w:sz="0" w:space="0" w:color="auto"/>
              </w:divBdr>
            </w:div>
          </w:divsChild>
        </w:div>
        <w:div w:id="766119307">
          <w:marLeft w:val="0"/>
          <w:marRight w:val="0"/>
          <w:marTop w:val="0"/>
          <w:marBottom w:val="0"/>
          <w:divBdr>
            <w:top w:val="none" w:sz="0" w:space="0" w:color="auto"/>
            <w:left w:val="none" w:sz="0" w:space="0" w:color="auto"/>
            <w:bottom w:val="none" w:sz="0" w:space="0" w:color="auto"/>
            <w:right w:val="none" w:sz="0" w:space="0" w:color="auto"/>
          </w:divBdr>
          <w:divsChild>
            <w:div w:id="422264434">
              <w:marLeft w:val="0"/>
              <w:marRight w:val="0"/>
              <w:marTop w:val="0"/>
              <w:marBottom w:val="0"/>
              <w:divBdr>
                <w:top w:val="none" w:sz="0" w:space="0" w:color="auto"/>
                <w:left w:val="none" w:sz="0" w:space="0" w:color="auto"/>
                <w:bottom w:val="none" w:sz="0" w:space="0" w:color="auto"/>
                <w:right w:val="none" w:sz="0" w:space="0" w:color="auto"/>
              </w:divBdr>
            </w:div>
          </w:divsChild>
        </w:div>
        <w:div w:id="906458628">
          <w:marLeft w:val="0"/>
          <w:marRight w:val="0"/>
          <w:marTop w:val="0"/>
          <w:marBottom w:val="0"/>
          <w:divBdr>
            <w:top w:val="none" w:sz="0" w:space="0" w:color="auto"/>
            <w:left w:val="none" w:sz="0" w:space="0" w:color="auto"/>
            <w:bottom w:val="none" w:sz="0" w:space="0" w:color="auto"/>
            <w:right w:val="none" w:sz="0" w:space="0" w:color="auto"/>
          </w:divBdr>
          <w:divsChild>
            <w:div w:id="1014961545">
              <w:marLeft w:val="0"/>
              <w:marRight w:val="0"/>
              <w:marTop w:val="0"/>
              <w:marBottom w:val="0"/>
              <w:divBdr>
                <w:top w:val="none" w:sz="0" w:space="0" w:color="auto"/>
                <w:left w:val="none" w:sz="0" w:space="0" w:color="auto"/>
                <w:bottom w:val="none" w:sz="0" w:space="0" w:color="auto"/>
                <w:right w:val="none" w:sz="0" w:space="0" w:color="auto"/>
              </w:divBdr>
            </w:div>
          </w:divsChild>
        </w:div>
        <w:div w:id="962930499">
          <w:marLeft w:val="0"/>
          <w:marRight w:val="0"/>
          <w:marTop w:val="0"/>
          <w:marBottom w:val="0"/>
          <w:divBdr>
            <w:top w:val="none" w:sz="0" w:space="0" w:color="auto"/>
            <w:left w:val="none" w:sz="0" w:space="0" w:color="auto"/>
            <w:bottom w:val="none" w:sz="0" w:space="0" w:color="auto"/>
            <w:right w:val="none" w:sz="0" w:space="0" w:color="auto"/>
          </w:divBdr>
          <w:divsChild>
            <w:div w:id="665789121">
              <w:marLeft w:val="0"/>
              <w:marRight w:val="0"/>
              <w:marTop w:val="0"/>
              <w:marBottom w:val="0"/>
              <w:divBdr>
                <w:top w:val="none" w:sz="0" w:space="0" w:color="auto"/>
                <w:left w:val="none" w:sz="0" w:space="0" w:color="auto"/>
                <w:bottom w:val="none" w:sz="0" w:space="0" w:color="auto"/>
                <w:right w:val="none" w:sz="0" w:space="0" w:color="auto"/>
              </w:divBdr>
            </w:div>
            <w:div w:id="1213345184">
              <w:marLeft w:val="0"/>
              <w:marRight w:val="0"/>
              <w:marTop w:val="0"/>
              <w:marBottom w:val="0"/>
              <w:divBdr>
                <w:top w:val="none" w:sz="0" w:space="0" w:color="auto"/>
                <w:left w:val="none" w:sz="0" w:space="0" w:color="auto"/>
                <w:bottom w:val="none" w:sz="0" w:space="0" w:color="auto"/>
                <w:right w:val="none" w:sz="0" w:space="0" w:color="auto"/>
              </w:divBdr>
            </w:div>
            <w:div w:id="1908294786">
              <w:marLeft w:val="0"/>
              <w:marRight w:val="0"/>
              <w:marTop w:val="0"/>
              <w:marBottom w:val="0"/>
              <w:divBdr>
                <w:top w:val="none" w:sz="0" w:space="0" w:color="auto"/>
                <w:left w:val="none" w:sz="0" w:space="0" w:color="auto"/>
                <w:bottom w:val="none" w:sz="0" w:space="0" w:color="auto"/>
                <w:right w:val="none" w:sz="0" w:space="0" w:color="auto"/>
              </w:divBdr>
            </w:div>
          </w:divsChild>
        </w:div>
        <w:div w:id="974021335">
          <w:marLeft w:val="0"/>
          <w:marRight w:val="0"/>
          <w:marTop w:val="0"/>
          <w:marBottom w:val="0"/>
          <w:divBdr>
            <w:top w:val="none" w:sz="0" w:space="0" w:color="auto"/>
            <w:left w:val="none" w:sz="0" w:space="0" w:color="auto"/>
            <w:bottom w:val="none" w:sz="0" w:space="0" w:color="auto"/>
            <w:right w:val="none" w:sz="0" w:space="0" w:color="auto"/>
          </w:divBdr>
          <w:divsChild>
            <w:div w:id="1682924596">
              <w:marLeft w:val="0"/>
              <w:marRight w:val="0"/>
              <w:marTop w:val="0"/>
              <w:marBottom w:val="0"/>
              <w:divBdr>
                <w:top w:val="none" w:sz="0" w:space="0" w:color="auto"/>
                <w:left w:val="none" w:sz="0" w:space="0" w:color="auto"/>
                <w:bottom w:val="none" w:sz="0" w:space="0" w:color="auto"/>
                <w:right w:val="none" w:sz="0" w:space="0" w:color="auto"/>
              </w:divBdr>
            </w:div>
          </w:divsChild>
        </w:div>
        <w:div w:id="1012951717">
          <w:marLeft w:val="0"/>
          <w:marRight w:val="0"/>
          <w:marTop w:val="0"/>
          <w:marBottom w:val="0"/>
          <w:divBdr>
            <w:top w:val="none" w:sz="0" w:space="0" w:color="auto"/>
            <w:left w:val="none" w:sz="0" w:space="0" w:color="auto"/>
            <w:bottom w:val="none" w:sz="0" w:space="0" w:color="auto"/>
            <w:right w:val="none" w:sz="0" w:space="0" w:color="auto"/>
          </w:divBdr>
          <w:divsChild>
            <w:div w:id="1349794892">
              <w:marLeft w:val="0"/>
              <w:marRight w:val="0"/>
              <w:marTop w:val="0"/>
              <w:marBottom w:val="0"/>
              <w:divBdr>
                <w:top w:val="none" w:sz="0" w:space="0" w:color="auto"/>
                <w:left w:val="none" w:sz="0" w:space="0" w:color="auto"/>
                <w:bottom w:val="none" w:sz="0" w:space="0" w:color="auto"/>
                <w:right w:val="none" w:sz="0" w:space="0" w:color="auto"/>
              </w:divBdr>
            </w:div>
          </w:divsChild>
        </w:div>
        <w:div w:id="1027635259">
          <w:marLeft w:val="0"/>
          <w:marRight w:val="0"/>
          <w:marTop w:val="0"/>
          <w:marBottom w:val="0"/>
          <w:divBdr>
            <w:top w:val="none" w:sz="0" w:space="0" w:color="auto"/>
            <w:left w:val="none" w:sz="0" w:space="0" w:color="auto"/>
            <w:bottom w:val="none" w:sz="0" w:space="0" w:color="auto"/>
            <w:right w:val="none" w:sz="0" w:space="0" w:color="auto"/>
          </w:divBdr>
          <w:divsChild>
            <w:div w:id="1166898099">
              <w:marLeft w:val="0"/>
              <w:marRight w:val="0"/>
              <w:marTop w:val="0"/>
              <w:marBottom w:val="0"/>
              <w:divBdr>
                <w:top w:val="none" w:sz="0" w:space="0" w:color="auto"/>
                <w:left w:val="none" w:sz="0" w:space="0" w:color="auto"/>
                <w:bottom w:val="none" w:sz="0" w:space="0" w:color="auto"/>
                <w:right w:val="none" w:sz="0" w:space="0" w:color="auto"/>
              </w:divBdr>
            </w:div>
          </w:divsChild>
        </w:div>
        <w:div w:id="1040934949">
          <w:marLeft w:val="0"/>
          <w:marRight w:val="0"/>
          <w:marTop w:val="0"/>
          <w:marBottom w:val="0"/>
          <w:divBdr>
            <w:top w:val="none" w:sz="0" w:space="0" w:color="auto"/>
            <w:left w:val="none" w:sz="0" w:space="0" w:color="auto"/>
            <w:bottom w:val="none" w:sz="0" w:space="0" w:color="auto"/>
            <w:right w:val="none" w:sz="0" w:space="0" w:color="auto"/>
          </w:divBdr>
          <w:divsChild>
            <w:div w:id="573274339">
              <w:marLeft w:val="0"/>
              <w:marRight w:val="0"/>
              <w:marTop w:val="0"/>
              <w:marBottom w:val="0"/>
              <w:divBdr>
                <w:top w:val="none" w:sz="0" w:space="0" w:color="auto"/>
                <w:left w:val="none" w:sz="0" w:space="0" w:color="auto"/>
                <w:bottom w:val="none" w:sz="0" w:space="0" w:color="auto"/>
                <w:right w:val="none" w:sz="0" w:space="0" w:color="auto"/>
              </w:divBdr>
            </w:div>
            <w:div w:id="951745913">
              <w:marLeft w:val="0"/>
              <w:marRight w:val="0"/>
              <w:marTop w:val="0"/>
              <w:marBottom w:val="0"/>
              <w:divBdr>
                <w:top w:val="none" w:sz="0" w:space="0" w:color="auto"/>
                <w:left w:val="none" w:sz="0" w:space="0" w:color="auto"/>
                <w:bottom w:val="none" w:sz="0" w:space="0" w:color="auto"/>
                <w:right w:val="none" w:sz="0" w:space="0" w:color="auto"/>
              </w:divBdr>
            </w:div>
            <w:div w:id="1908879768">
              <w:marLeft w:val="0"/>
              <w:marRight w:val="0"/>
              <w:marTop w:val="0"/>
              <w:marBottom w:val="0"/>
              <w:divBdr>
                <w:top w:val="none" w:sz="0" w:space="0" w:color="auto"/>
                <w:left w:val="none" w:sz="0" w:space="0" w:color="auto"/>
                <w:bottom w:val="none" w:sz="0" w:space="0" w:color="auto"/>
                <w:right w:val="none" w:sz="0" w:space="0" w:color="auto"/>
              </w:divBdr>
            </w:div>
          </w:divsChild>
        </w:div>
        <w:div w:id="1096637132">
          <w:marLeft w:val="0"/>
          <w:marRight w:val="0"/>
          <w:marTop w:val="0"/>
          <w:marBottom w:val="0"/>
          <w:divBdr>
            <w:top w:val="none" w:sz="0" w:space="0" w:color="auto"/>
            <w:left w:val="none" w:sz="0" w:space="0" w:color="auto"/>
            <w:bottom w:val="none" w:sz="0" w:space="0" w:color="auto"/>
            <w:right w:val="none" w:sz="0" w:space="0" w:color="auto"/>
          </w:divBdr>
          <w:divsChild>
            <w:div w:id="1695962657">
              <w:marLeft w:val="0"/>
              <w:marRight w:val="0"/>
              <w:marTop w:val="0"/>
              <w:marBottom w:val="0"/>
              <w:divBdr>
                <w:top w:val="none" w:sz="0" w:space="0" w:color="auto"/>
                <w:left w:val="none" w:sz="0" w:space="0" w:color="auto"/>
                <w:bottom w:val="none" w:sz="0" w:space="0" w:color="auto"/>
                <w:right w:val="none" w:sz="0" w:space="0" w:color="auto"/>
              </w:divBdr>
            </w:div>
          </w:divsChild>
        </w:div>
        <w:div w:id="1119031605">
          <w:marLeft w:val="0"/>
          <w:marRight w:val="0"/>
          <w:marTop w:val="0"/>
          <w:marBottom w:val="0"/>
          <w:divBdr>
            <w:top w:val="none" w:sz="0" w:space="0" w:color="auto"/>
            <w:left w:val="none" w:sz="0" w:space="0" w:color="auto"/>
            <w:bottom w:val="none" w:sz="0" w:space="0" w:color="auto"/>
            <w:right w:val="none" w:sz="0" w:space="0" w:color="auto"/>
          </w:divBdr>
          <w:divsChild>
            <w:div w:id="1195919036">
              <w:marLeft w:val="0"/>
              <w:marRight w:val="0"/>
              <w:marTop w:val="0"/>
              <w:marBottom w:val="0"/>
              <w:divBdr>
                <w:top w:val="none" w:sz="0" w:space="0" w:color="auto"/>
                <w:left w:val="none" w:sz="0" w:space="0" w:color="auto"/>
                <w:bottom w:val="none" w:sz="0" w:space="0" w:color="auto"/>
                <w:right w:val="none" w:sz="0" w:space="0" w:color="auto"/>
              </w:divBdr>
            </w:div>
          </w:divsChild>
        </w:div>
        <w:div w:id="1160658799">
          <w:marLeft w:val="0"/>
          <w:marRight w:val="0"/>
          <w:marTop w:val="0"/>
          <w:marBottom w:val="0"/>
          <w:divBdr>
            <w:top w:val="none" w:sz="0" w:space="0" w:color="auto"/>
            <w:left w:val="none" w:sz="0" w:space="0" w:color="auto"/>
            <w:bottom w:val="none" w:sz="0" w:space="0" w:color="auto"/>
            <w:right w:val="none" w:sz="0" w:space="0" w:color="auto"/>
          </w:divBdr>
          <w:divsChild>
            <w:div w:id="1321539615">
              <w:marLeft w:val="0"/>
              <w:marRight w:val="0"/>
              <w:marTop w:val="0"/>
              <w:marBottom w:val="0"/>
              <w:divBdr>
                <w:top w:val="none" w:sz="0" w:space="0" w:color="auto"/>
                <w:left w:val="none" w:sz="0" w:space="0" w:color="auto"/>
                <w:bottom w:val="none" w:sz="0" w:space="0" w:color="auto"/>
                <w:right w:val="none" w:sz="0" w:space="0" w:color="auto"/>
              </w:divBdr>
            </w:div>
            <w:div w:id="1737049068">
              <w:marLeft w:val="0"/>
              <w:marRight w:val="0"/>
              <w:marTop w:val="0"/>
              <w:marBottom w:val="0"/>
              <w:divBdr>
                <w:top w:val="none" w:sz="0" w:space="0" w:color="auto"/>
                <w:left w:val="none" w:sz="0" w:space="0" w:color="auto"/>
                <w:bottom w:val="none" w:sz="0" w:space="0" w:color="auto"/>
                <w:right w:val="none" w:sz="0" w:space="0" w:color="auto"/>
              </w:divBdr>
            </w:div>
            <w:div w:id="1762213164">
              <w:marLeft w:val="0"/>
              <w:marRight w:val="0"/>
              <w:marTop w:val="0"/>
              <w:marBottom w:val="0"/>
              <w:divBdr>
                <w:top w:val="none" w:sz="0" w:space="0" w:color="auto"/>
                <w:left w:val="none" w:sz="0" w:space="0" w:color="auto"/>
                <w:bottom w:val="none" w:sz="0" w:space="0" w:color="auto"/>
                <w:right w:val="none" w:sz="0" w:space="0" w:color="auto"/>
              </w:divBdr>
            </w:div>
            <w:div w:id="1850676691">
              <w:marLeft w:val="0"/>
              <w:marRight w:val="0"/>
              <w:marTop w:val="0"/>
              <w:marBottom w:val="0"/>
              <w:divBdr>
                <w:top w:val="none" w:sz="0" w:space="0" w:color="auto"/>
                <w:left w:val="none" w:sz="0" w:space="0" w:color="auto"/>
                <w:bottom w:val="none" w:sz="0" w:space="0" w:color="auto"/>
                <w:right w:val="none" w:sz="0" w:space="0" w:color="auto"/>
              </w:divBdr>
            </w:div>
          </w:divsChild>
        </w:div>
        <w:div w:id="1271354340">
          <w:marLeft w:val="0"/>
          <w:marRight w:val="0"/>
          <w:marTop w:val="0"/>
          <w:marBottom w:val="0"/>
          <w:divBdr>
            <w:top w:val="none" w:sz="0" w:space="0" w:color="auto"/>
            <w:left w:val="none" w:sz="0" w:space="0" w:color="auto"/>
            <w:bottom w:val="none" w:sz="0" w:space="0" w:color="auto"/>
            <w:right w:val="none" w:sz="0" w:space="0" w:color="auto"/>
          </w:divBdr>
          <w:divsChild>
            <w:div w:id="912275028">
              <w:marLeft w:val="0"/>
              <w:marRight w:val="0"/>
              <w:marTop w:val="0"/>
              <w:marBottom w:val="0"/>
              <w:divBdr>
                <w:top w:val="none" w:sz="0" w:space="0" w:color="auto"/>
                <w:left w:val="none" w:sz="0" w:space="0" w:color="auto"/>
                <w:bottom w:val="none" w:sz="0" w:space="0" w:color="auto"/>
                <w:right w:val="none" w:sz="0" w:space="0" w:color="auto"/>
              </w:divBdr>
            </w:div>
          </w:divsChild>
        </w:div>
        <w:div w:id="1380477366">
          <w:marLeft w:val="0"/>
          <w:marRight w:val="0"/>
          <w:marTop w:val="0"/>
          <w:marBottom w:val="0"/>
          <w:divBdr>
            <w:top w:val="none" w:sz="0" w:space="0" w:color="auto"/>
            <w:left w:val="none" w:sz="0" w:space="0" w:color="auto"/>
            <w:bottom w:val="none" w:sz="0" w:space="0" w:color="auto"/>
            <w:right w:val="none" w:sz="0" w:space="0" w:color="auto"/>
          </w:divBdr>
          <w:divsChild>
            <w:div w:id="1982467468">
              <w:marLeft w:val="0"/>
              <w:marRight w:val="0"/>
              <w:marTop w:val="0"/>
              <w:marBottom w:val="0"/>
              <w:divBdr>
                <w:top w:val="none" w:sz="0" w:space="0" w:color="auto"/>
                <w:left w:val="none" w:sz="0" w:space="0" w:color="auto"/>
                <w:bottom w:val="none" w:sz="0" w:space="0" w:color="auto"/>
                <w:right w:val="none" w:sz="0" w:space="0" w:color="auto"/>
              </w:divBdr>
            </w:div>
          </w:divsChild>
        </w:div>
        <w:div w:id="1757051979">
          <w:marLeft w:val="0"/>
          <w:marRight w:val="0"/>
          <w:marTop w:val="0"/>
          <w:marBottom w:val="0"/>
          <w:divBdr>
            <w:top w:val="none" w:sz="0" w:space="0" w:color="auto"/>
            <w:left w:val="none" w:sz="0" w:space="0" w:color="auto"/>
            <w:bottom w:val="none" w:sz="0" w:space="0" w:color="auto"/>
            <w:right w:val="none" w:sz="0" w:space="0" w:color="auto"/>
          </w:divBdr>
          <w:divsChild>
            <w:div w:id="430469407">
              <w:marLeft w:val="0"/>
              <w:marRight w:val="0"/>
              <w:marTop w:val="0"/>
              <w:marBottom w:val="0"/>
              <w:divBdr>
                <w:top w:val="none" w:sz="0" w:space="0" w:color="auto"/>
                <w:left w:val="none" w:sz="0" w:space="0" w:color="auto"/>
                <w:bottom w:val="none" w:sz="0" w:space="0" w:color="auto"/>
                <w:right w:val="none" w:sz="0" w:space="0" w:color="auto"/>
              </w:divBdr>
            </w:div>
            <w:div w:id="1346714524">
              <w:marLeft w:val="0"/>
              <w:marRight w:val="0"/>
              <w:marTop w:val="0"/>
              <w:marBottom w:val="0"/>
              <w:divBdr>
                <w:top w:val="none" w:sz="0" w:space="0" w:color="auto"/>
                <w:left w:val="none" w:sz="0" w:space="0" w:color="auto"/>
                <w:bottom w:val="none" w:sz="0" w:space="0" w:color="auto"/>
                <w:right w:val="none" w:sz="0" w:space="0" w:color="auto"/>
              </w:divBdr>
            </w:div>
            <w:div w:id="1637834295">
              <w:marLeft w:val="0"/>
              <w:marRight w:val="0"/>
              <w:marTop w:val="0"/>
              <w:marBottom w:val="0"/>
              <w:divBdr>
                <w:top w:val="none" w:sz="0" w:space="0" w:color="auto"/>
                <w:left w:val="none" w:sz="0" w:space="0" w:color="auto"/>
                <w:bottom w:val="none" w:sz="0" w:space="0" w:color="auto"/>
                <w:right w:val="none" w:sz="0" w:space="0" w:color="auto"/>
              </w:divBdr>
            </w:div>
            <w:div w:id="1849178305">
              <w:marLeft w:val="0"/>
              <w:marRight w:val="0"/>
              <w:marTop w:val="0"/>
              <w:marBottom w:val="0"/>
              <w:divBdr>
                <w:top w:val="none" w:sz="0" w:space="0" w:color="auto"/>
                <w:left w:val="none" w:sz="0" w:space="0" w:color="auto"/>
                <w:bottom w:val="none" w:sz="0" w:space="0" w:color="auto"/>
                <w:right w:val="none" w:sz="0" w:space="0" w:color="auto"/>
              </w:divBdr>
            </w:div>
          </w:divsChild>
        </w:div>
        <w:div w:id="1840659755">
          <w:marLeft w:val="0"/>
          <w:marRight w:val="0"/>
          <w:marTop w:val="0"/>
          <w:marBottom w:val="0"/>
          <w:divBdr>
            <w:top w:val="none" w:sz="0" w:space="0" w:color="auto"/>
            <w:left w:val="none" w:sz="0" w:space="0" w:color="auto"/>
            <w:bottom w:val="none" w:sz="0" w:space="0" w:color="auto"/>
            <w:right w:val="none" w:sz="0" w:space="0" w:color="auto"/>
          </w:divBdr>
          <w:divsChild>
            <w:div w:id="1560365824">
              <w:marLeft w:val="0"/>
              <w:marRight w:val="0"/>
              <w:marTop w:val="0"/>
              <w:marBottom w:val="0"/>
              <w:divBdr>
                <w:top w:val="none" w:sz="0" w:space="0" w:color="auto"/>
                <w:left w:val="none" w:sz="0" w:space="0" w:color="auto"/>
                <w:bottom w:val="none" w:sz="0" w:space="0" w:color="auto"/>
                <w:right w:val="none" w:sz="0" w:space="0" w:color="auto"/>
              </w:divBdr>
            </w:div>
          </w:divsChild>
        </w:div>
        <w:div w:id="2024821070">
          <w:marLeft w:val="0"/>
          <w:marRight w:val="0"/>
          <w:marTop w:val="0"/>
          <w:marBottom w:val="0"/>
          <w:divBdr>
            <w:top w:val="none" w:sz="0" w:space="0" w:color="auto"/>
            <w:left w:val="none" w:sz="0" w:space="0" w:color="auto"/>
            <w:bottom w:val="none" w:sz="0" w:space="0" w:color="auto"/>
            <w:right w:val="none" w:sz="0" w:space="0" w:color="auto"/>
          </w:divBdr>
          <w:divsChild>
            <w:div w:id="541400486">
              <w:marLeft w:val="0"/>
              <w:marRight w:val="0"/>
              <w:marTop w:val="0"/>
              <w:marBottom w:val="0"/>
              <w:divBdr>
                <w:top w:val="none" w:sz="0" w:space="0" w:color="auto"/>
                <w:left w:val="none" w:sz="0" w:space="0" w:color="auto"/>
                <w:bottom w:val="none" w:sz="0" w:space="0" w:color="auto"/>
                <w:right w:val="none" w:sz="0" w:space="0" w:color="auto"/>
              </w:divBdr>
            </w:div>
          </w:divsChild>
        </w:div>
        <w:div w:id="2054503840">
          <w:marLeft w:val="0"/>
          <w:marRight w:val="0"/>
          <w:marTop w:val="0"/>
          <w:marBottom w:val="0"/>
          <w:divBdr>
            <w:top w:val="none" w:sz="0" w:space="0" w:color="auto"/>
            <w:left w:val="none" w:sz="0" w:space="0" w:color="auto"/>
            <w:bottom w:val="none" w:sz="0" w:space="0" w:color="auto"/>
            <w:right w:val="none" w:sz="0" w:space="0" w:color="auto"/>
          </w:divBdr>
          <w:divsChild>
            <w:div w:id="51769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903905">
      <w:bodyDiv w:val="1"/>
      <w:marLeft w:val="0"/>
      <w:marRight w:val="0"/>
      <w:marTop w:val="0"/>
      <w:marBottom w:val="0"/>
      <w:divBdr>
        <w:top w:val="none" w:sz="0" w:space="0" w:color="auto"/>
        <w:left w:val="none" w:sz="0" w:space="0" w:color="auto"/>
        <w:bottom w:val="none" w:sz="0" w:space="0" w:color="auto"/>
        <w:right w:val="none" w:sz="0" w:space="0" w:color="auto"/>
      </w:divBdr>
      <w:divsChild>
        <w:div w:id="55860642">
          <w:marLeft w:val="0"/>
          <w:marRight w:val="0"/>
          <w:marTop w:val="0"/>
          <w:marBottom w:val="0"/>
          <w:divBdr>
            <w:top w:val="none" w:sz="0" w:space="0" w:color="auto"/>
            <w:left w:val="none" w:sz="0" w:space="0" w:color="auto"/>
            <w:bottom w:val="none" w:sz="0" w:space="0" w:color="auto"/>
            <w:right w:val="none" w:sz="0" w:space="0" w:color="auto"/>
          </w:divBdr>
          <w:divsChild>
            <w:div w:id="669210296">
              <w:marLeft w:val="0"/>
              <w:marRight w:val="0"/>
              <w:marTop w:val="0"/>
              <w:marBottom w:val="0"/>
              <w:divBdr>
                <w:top w:val="none" w:sz="0" w:space="0" w:color="auto"/>
                <w:left w:val="none" w:sz="0" w:space="0" w:color="auto"/>
                <w:bottom w:val="none" w:sz="0" w:space="0" w:color="auto"/>
                <w:right w:val="none" w:sz="0" w:space="0" w:color="auto"/>
              </w:divBdr>
            </w:div>
            <w:div w:id="741104597">
              <w:marLeft w:val="0"/>
              <w:marRight w:val="0"/>
              <w:marTop w:val="0"/>
              <w:marBottom w:val="0"/>
              <w:divBdr>
                <w:top w:val="none" w:sz="0" w:space="0" w:color="auto"/>
                <w:left w:val="none" w:sz="0" w:space="0" w:color="auto"/>
                <w:bottom w:val="none" w:sz="0" w:space="0" w:color="auto"/>
                <w:right w:val="none" w:sz="0" w:space="0" w:color="auto"/>
              </w:divBdr>
            </w:div>
          </w:divsChild>
        </w:div>
        <w:div w:id="79837906">
          <w:marLeft w:val="0"/>
          <w:marRight w:val="0"/>
          <w:marTop w:val="0"/>
          <w:marBottom w:val="0"/>
          <w:divBdr>
            <w:top w:val="none" w:sz="0" w:space="0" w:color="auto"/>
            <w:left w:val="none" w:sz="0" w:space="0" w:color="auto"/>
            <w:bottom w:val="none" w:sz="0" w:space="0" w:color="auto"/>
            <w:right w:val="none" w:sz="0" w:space="0" w:color="auto"/>
          </w:divBdr>
          <w:divsChild>
            <w:div w:id="1540238876">
              <w:marLeft w:val="0"/>
              <w:marRight w:val="0"/>
              <w:marTop w:val="0"/>
              <w:marBottom w:val="0"/>
              <w:divBdr>
                <w:top w:val="none" w:sz="0" w:space="0" w:color="auto"/>
                <w:left w:val="none" w:sz="0" w:space="0" w:color="auto"/>
                <w:bottom w:val="none" w:sz="0" w:space="0" w:color="auto"/>
                <w:right w:val="none" w:sz="0" w:space="0" w:color="auto"/>
              </w:divBdr>
            </w:div>
          </w:divsChild>
        </w:div>
        <w:div w:id="99037225">
          <w:marLeft w:val="0"/>
          <w:marRight w:val="0"/>
          <w:marTop w:val="0"/>
          <w:marBottom w:val="0"/>
          <w:divBdr>
            <w:top w:val="none" w:sz="0" w:space="0" w:color="auto"/>
            <w:left w:val="none" w:sz="0" w:space="0" w:color="auto"/>
            <w:bottom w:val="none" w:sz="0" w:space="0" w:color="auto"/>
            <w:right w:val="none" w:sz="0" w:space="0" w:color="auto"/>
          </w:divBdr>
          <w:divsChild>
            <w:div w:id="260913066">
              <w:marLeft w:val="0"/>
              <w:marRight w:val="0"/>
              <w:marTop w:val="0"/>
              <w:marBottom w:val="0"/>
              <w:divBdr>
                <w:top w:val="none" w:sz="0" w:space="0" w:color="auto"/>
                <w:left w:val="none" w:sz="0" w:space="0" w:color="auto"/>
                <w:bottom w:val="none" w:sz="0" w:space="0" w:color="auto"/>
                <w:right w:val="none" w:sz="0" w:space="0" w:color="auto"/>
              </w:divBdr>
            </w:div>
          </w:divsChild>
        </w:div>
        <w:div w:id="105200015">
          <w:marLeft w:val="0"/>
          <w:marRight w:val="0"/>
          <w:marTop w:val="0"/>
          <w:marBottom w:val="0"/>
          <w:divBdr>
            <w:top w:val="none" w:sz="0" w:space="0" w:color="auto"/>
            <w:left w:val="none" w:sz="0" w:space="0" w:color="auto"/>
            <w:bottom w:val="none" w:sz="0" w:space="0" w:color="auto"/>
            <w:right w:val="none" w:sz="0" w:space="0" w:color="auto"/>
          </w:divBdr>
          <w:divsChild>
            <w:div w:id="1439328630">
              <w:marLeft w:val="0"/>
              <w:marRight w:val="0"/>
              <w:marTop w:val="0"/>
              <w:marBottom w:val="0"/>
              <w:divBdr>
                <w:top w:val="none" w:sz="0" w:space="0" w:color="auto"/>
                <w:left w:val="none" w:sz="0" w:space="0" w:color="auto"/>
                <w:bottom w:val="none" w:sz="0" w:space="0" w:color="auto"/>
                <w:right w:val="none" w:sz="0" w:space="0" w:color="auto"/>
              </w:divBdr>
            </w:div>
          </w:divsChild>
        </w:div>
        <w:div w:id="135489724">
          <w:marLeft w:val="0"/>
          <w:marRight w:val="0"/>
          <w:marTop w:val="0"/>
          <w:marBottom w:val="0"/>
          <w:divBdr>
            <w:top w:val="none" w:sz="0" w:space="0" w:color="auto"/>
            <w:left w:val="none" w:sz="0" w:space="0" w:color="auto"/>
            <w:bottom w:val="none" w:sz="0" w:space="0" w:color="auto"/>
            <w:right w:val="none" w:sz="0" w:space="0" w:color="auto"/>
          </w:divBdr>
          <w:divsChild>
            <w:div w:id="1786998779">
              <w:marLeft w:val="0"/>
              <w:marRight w:val="0"/>
              <w:marTop w:val="0"/>
              <w:marBottom w:val="0"/>
              <w:divBdr>
                <w:top w:val="none" w:sz="0" w:space="0" w:color="auto"/>
                <w:left w:val="none" w:sz="0" w:space="0" w:color="auto"/>
                <w:bottom w:val="none" w:sz="0" w:space="0" w:color="auto"/>
                <w:right w:val="none" w:sz="0" w:space="0" w:color="auto"/>
              </w:divBdr>
            </w:div>
          </w:divsChild>
        </w:div>
        <w:div w:id="217283350">
          <w:marLeft w:val="0"/>
          <w:marRight w:val="0"/>
          <w:marTop w:val="0"/>
          <w:marBottom w:val="0"/>
          <w:divBdr>
            <w:top w:val="none" w:sz="0" w:space="0" w:color="auto"/>
            <w:left w:val="none" w:sz="0" w:space="0" w:color="auto"/>
            <w:bottom w:val="none" w:sz="0" w:space="0" w:color="auto"/>
            <w:right w:val="none" w:sz="0" w:space="0" w:color="auto"/>
          </w:divBdr>
          <w:divsChild>
            <w:div w:id="885602492">
              <w:marLeft w:val="0"/>
              <w:marRight w:val="0"/>
              <w:marTop w:val="0"/>
              <w:marBottom w:val="0"/>
              <w:divBdr>
                <w:top w:val="none" w:sz="0" w:space="0" w:color="auto"/>
                <w:left w:val="none" w:sz="0" w:space="0" w:color="auto"/>
                <w:bottom w:val="none" w:sz="0" w:space="0" w:color="auto"/>
                <w:right w:val="none" w:sz="0" w:space="0" w:color="auto"/>
              </w:divBdr>
            </w:div>
          </w:divsChild>
        </w:div>
        <w:div w:id="271741215">
          <w:marLeft w:val="0"/>
          <w:marRight w:val="0"/>
          <w:marTop w:val="0"/>
          <w:marBottom w:val="0"/>
          <w:divBdr>
            <w:top w:val="none" w:sz="0" w:space="0" w:color="auto"/>
            <w:left w:val="none" w:sz="0" w:space="0" w:color="auto"/>
            <w:bottom w:val="none" w:sz="0" w:space="0" w:color="auto"/>
            <w:right w:val="none" w:sz="0" w:space="0" w:color="auto"/>
          </w:divBdr>
          <w:divsChild>
            <w:div w:id="344330745">
              <w:marLeft w:val="0"/>
              <w:marRight w:val="0"/>
              <w:marTop w:val="0"/>
              <w:marBottom w:val="0"/>
              <w:divBdr>
                <w:top w:val="none" w:sz="0" w:space="0" w:color="auto"/>
                <w:left w:val="none" w:sz="0" w:space="0" w:color="auto"/>
                <w:bottom w:val="none" w:sz="0" w:space="0" w:color="auto"/>
                <w:right w:val="none" w:sz="0" w:space="0" w:color="auto"/>
              </w:divBdr>
            </w:div>
          </w:divsChild>
        </w:div>
        <w:div w:id="316037178">
          <w:marLeft w:val="0"/>
          <w:marRight w:val="0"/>
          <w:marTop w:val="0"/>
          <w:marBottom w:val="0"/>
          <w:divBdr>
            <w:top w:val="none" w:sz="0" w:space="0" w:color="auto"/>
            <w:left w:val="none" w:sz="0" w:space="0" w:color="auto"/>
            <w:bottom w:val="none" w:sz="0" w:space="0" w:color="auto"/>
            <w:right w:val="none" w:sz="0" w:space="0" w:color="auto"/>
          </w:divBdr>
          <w:divsChild>
            <w:div w:id="943801162">
              <w:marLeft w:val="0"/>
              <w:marRight w:val="0"/>
              <w:marTop w:val="0"/>
              <w:marBottom w:val="0"/>
              <w:divBdr>
                <w:top w:val="none" w:sz="0" w:space="0" w:color="auto"/>
                <w:left w:val="none" w:sz="0" w:space="0" w:color="auto"/>
                <w:bottom w:val="none" w:sz="0" w:space="0" w:color="auto"/>
                <w:right w:val="none" w:sz="0" w:space="0" w:color="auto"/>
              </w:divBdr>
            </w:div>
          </w:divsChild>
        </w:div>
        <w:div w:id="396783445">
          <w:marLeft w:val="0"/>
          <w:marRight w:val="0"/>
          <w:marTop w:val="0"/>
          <w:marBottom w:val="0"/>
          <w:divBdr>
            <w:top w:val="none" w:sz="0" w:space="0" w:color="auto"/>
            <w:left w:val="none" w:sz="0" w:space="0" w:color="auto"/>
            <w:bottom w:val="none" w:sz="0" w:space="0" w:color="auto"/>
            <w:right w:val="none" w:sz="0" w:space="0" w:color="auto"/>
          </w:divBdr>
          <w:divsChild>
            <w:div w:id="1376075247">
              <w:marLeft w:val="0"/>
              <w:marRight w:val="0"/>
              <w:marTop w:val="0"/>
              <w:marBottom w:val="0"/>
              <w:divBdr>
                <w:top w:val="none" w:sz="0" w:space="0" w:color="auto"/>
                <w:left w:val="none" w:sz="0" w:space="0" w:color="auto"/>
                <w:bottom w:val="none" w:sz="0" w:space="0" w:color="auto"/>
                <w:right w:val="none" w:sz="0" w:space="0" w:color="auto"/>
              </w:divBdr>
            </w:div>
            <w:div w:id="1620064365">
              <w:marLeft w:val="0"/>
              <w:marRight w:val="0"/>
              <w:marTop w:val="0"/>
              <w:marBottom w:val="0"/>
              <w:divBdr>
                <w:top w:val="none" w:sz="0" w:space="0" w:color="auto"/>
                <w:left w:val="none" w:sz="0" w:space="0" w:color="auto"/>
                <w:bottom w:val="none" w:sz="0" w:space="0" w:color="auto"/>
                <w:right w:val="none" w:sz="0" w:space="0" w:color="auto"/>
              </w:divBdr>
            </w:div>
          </w:divsChild>
        </w:div>
        <w:div w:id="451631498">
          <w:marLeft w:val="0"/>
          <w:marRight w:val="0"/>
          <w:marTop w:val="0"/>
          <w:marBottom w:val="0"/>
          <w:divBdr>
            <w:top w:val="none" w:sz="0" w:space="0" w:color="auto"/>
            <w:left w:val="none" w:sz="0" w:space="0" w:color="auto"/>
            <w:bottom w:val="none" w:sz="0" w:space="0" w:color="auto"/>
            <w:right w:val="none" w:sz="0" w:space="0" w:color="auto"/>
          </w:divBdr>
          <w:divsChild>
            <w:div w:id="1019702907">
              <w:marLeft w:val="0"/>
              <w:marRight w:val="0"/>
              <w:marTop w:val="0"/>
              <w:marBottom w:val="0"/>
              <w:divBdr>
                <w:top w:val="none" w:sz="0" w:space="0" w:color="auto"/>
                <w:left w:val="none" w:sz="0" w:space="0" w:color="auto"/>
                <w:bottom w:val="none" w:sz="0" w:space="0" w:color="auto"/>
                <w:right w:val="none" w:sz="0" w:space="0" w:color="auto"/>
              </w:divBdr>
            </w:div>
          </w:divsChild>
        </w:div>
        <w:div w:id="468977161">
          <w:marLeft w:val="0"/>
          <w:marRight w:val="0"/>
          <w:marTop w:val="0"/>
          <w:marBottom w:val="0"/>
          <w:divBdr>
            <w:top w:val="none" w:sz="0" w:space="0" w:color="auto"/>
            <w:left w:val="none" w:sz="0" w:space="0" w:color="auto"/>
            <w:bottom w:val="none" w:sz="0" w:space="0" w:color="auto"/>
            <w:right w:val="none" w:sz="0" w:space="0" w:color="auto"/>
          </w:divBdr>
          <w:divsChild>
            <w:div w:id="1206675998">
              <w:marLeft w:val="0"/>
              <w:marRight w:val="0"/>
              <w:marTop w:val="0"/>
              <w:marBottom w:val="0"/>
              <w:divBdr>
                <w:top w:val="none" w:sz="0" w:space="0" w:color="auto"/>
                <w:left w:val="none" w:sz="0" w:space="0" w:color="auto"/>
                <w:bottom w:val="none" w:sz="0" w:space="0" w:color="auto"/>
                <w:right w:val="none" w:sz="0" w:space="0" w:color="auto"/>
              </w:divBdr>
            </w:div>
            <w:div w:id="1717199327">
              <w:marLeft w:val="0"/>
              <w:marRight w:val="0"/>
              <w:marTop w:val="0"/>
              <w:marBottom w:val="0"/>
              <w:divBdr>
                <w:top w:val="none" w:sz="0" w:space="0" w:color="auto"/>
                <w:left w:val="none" w:sz="0" w:space="0" w:color="auto"/>
                <w:bottom w:val="none" w:sz="0" w:space="0" w:color="auto"/>
                <w:right w:val="none" w:sz="0" w:space="0" w:color="auto"/>
              </w:divBdr>
            </w:div>
          </w:divsChild>
        </w:div>
        <w:div w:id="483205175">
          <w:marLeft w:val="0"/>
          <w:marRight w:val="0"/>
          <w:marTop w:val="0"/>
          <w:marBottom w:val="0"/>
          <w:divBdr>
            <w:top w:val="none" w:sz="0" w:space="0" w:color="auto"/>
            <w:left w:val="none" w:sz="0" w:space="0" w:color="auto"/>
            <w:bottom w:val="none" w:sz="0" w:space="0" w:color="auto"/>
            <w:right w:val="none" w:sz="0" w:space="0" w:color="auto"/>
          </w:divBdr>
          <w:divsChild>
            <w:div w:id="2097364630">
              <w:marLeft w:val="0"/>
              <w:marRight w:val="0"/>
              <w:marTop w:val="0"/>
              <w:marBottom w:val="0"/>
              <w:divBdr>
                <w:top w:val="none" w:sz="0" w:space="0" w:color="auto"/>
                <w:left w:val="none" w:sz="0" w:space="0" w:color="auto"/>
                <w:bottom w:val="none" w:sz="0" w:space="0" w:color="auto"/>
                <w:right w:val="none" w:sz="0" w:space="0" w:color="auto"/>
              </w:divBdr>
            </w:div>
          </w:divsChild>
        </w:div>
        <w:div w:id="521554063">
          <w:marLeft w:val="0"/>
          <w:marRight w:val="0"/>
          <w:marTop w:val="0"/>
          <w:marBottom w:val="0"/>
          <w:divBdr>
            <w:top w:val="none" w:sz="0" w:space="0" w:color="auto"/>
            <w:left w:val="none" w:sz="0" w:space="0" w:color="auto"/>
            <w:bottom w:val="none" w:sz="0" w:space="0" w:color="auto"/>
            <w:right w:val="none" w:sz="0" w:space="0" w:color="auto"/>
          </w:divBdr>
          <w:divsChild>
            <w:div w:id="1519655381">
              <w:marLeft w:val="0"/>
              <w:marRight w:val="0"/>
              <w:marTop w:val="0"/>
              <w:marBottom w:val="0"/>
              <w:divBdr>
                <w:top w:val="none" w:sz="0" w:space="0" w:color="auto"/>
                <w:left w:val="none" w:sz="0" w:space="0" w:color="auto"/>
                <w:bottom w:val="none" w:sz="0" w:space="0" w:color="auto"/>
                <w:right w:val="none" w:sz="0" w:space="0" w:color="auto"/>
              </w:divBdr>
            </w:div>
          </w:divsChild>
        </w:div>
        <w:div w:id="544567932">
          <w:marLeft w:val="0"/>
          <w:marRight w:val="0"/>
          <w:marTop w:val="0"/>
          <w:marBottom w:val="0"/>
          <w:divBdr>
            <w:top w:val="none" w:sz="0" w:space="0" w:color="auto"/>
            <w:left w:val="none" w:sz="0" w:space="0" w:color="auto"/>
            <w:bottom w:val="none" w:sz="0" w:space="0" w:color="auto"/>
            <w:right w:val="none" w:sz="0" w:space="0" w:color="auto"/>
          </w:divBdr>
          <w:divsChild>
            <w:div w:id="233199976">
              <w:marLeft w:val="0"/>
              <w:marRight w:val="0"/>
              <w:marTop w:val="0"/>
              <w:marBottom w:val="0"/>
              <w:divBdr>
                <w:top w:val="none" w:sz="0" w:space="0" w:color="auto"/>
                <w:left w:val="none" w:sz="0" w:space="0" w:color="auto"/>
                <w:bottom w:val="none" w:sz="0" w:space="0" w:color="auto"/>
                <w:right w:val="none" w:sz="0" w:space="0" w:color="auto"/>
              </w:divBdr>
            </w:div>
          </w:divsChild>
        </w:div>
        <w:div w:id="562448445">
          <w:marLeft w:val="0"/>
          <w:marRight w:val="0"/>
          <w:marTop w:val="0"/>
          <w:marBottom w:val="0"/>
          <w:divBdr>
            <w:top w:val="none" w:sz="0" w:space="0" w:color="auto"/>
            <w:left w:val="none" w:sz="0" w:space="0" w:color="auto"/>
            <w:bottom w:val="none" w:sz="0" w:space="0" w:color="auto"/>
            <w:right w:val="none" w:sz="0" w:space="0" w:color="auto"/>
          </w:divBdr>
          <w:divsChild>
            <w:div w:id="1103376131">
              <w:marLeft w:val="0"/>
              <w:marRight w:val="0"/>
              <w:marTop w:val="0"/>
              <w:marBottom w:val="0"/>
              <w:divBdr>
                <w:top w:val="none" w:sz="0" w:space="0" w:color="auto"/>
                <w:left w:val="none" w:sz="0" w:space="0" w:color="auto"/>
                <w:bottom w:val="none" w:sz="0" w:space="0" w:color="auto"/>
                <w:right w:val="none" w:sz="0" w:space="0" w:color="auto"/>
              </w:divBdr>
            </w:div>
          </w:divsChild>
        </w:div>
        <w:div w:id="659768081">
          <w:marLeft w:val="0"/>
          <w:marRight w:val="0"/>
          <w:marTop w:val="0"/>
          <w:marBottom w:val="0"/>
          <w:divBdr>
            <w:top w:val="none" w:sz="0" w:space="0" w:color="auto"/>
            <w:left w:val="none" w:sz="0" w:space="0" w:color="auto"/>
            <w:bottom w:val="none" w:sz="0" w:space="0" w:color="auto"/>
            <w:right w:val="none" w:sz="0" w:space="0" w:color="auto"/>
          </w:divBdr>
          <w:divsChild>
            <w:div w:id="427776405">
              <w:marLeft w:val="0"/>
              <w:marRight w:val="0"/>
              <w:marTop w:val="0"/>
              <w:marBottom w:val="0"/>
              <w:divBdr>
                <w:top w:val="none" w:sz="0" w:space="0" w:color="auto"/>
                <w:left w:val="none" w:sz="0" w:space="0" w:color="auto"/>
                <w:bottom w:val="none" w:sz="0" w:space="0" w:color="auto"/>
                <w:right w:val="none" w:sz="0" w:space="0" w:color="auto"/>
              </w:divBdr>
            </w:div>
            <w:div w:id="1202792358">
              <w:marLeft w:val="0"/>
              <w:marRight w:val="0"/>
              <w:marTop w:val="0"/>
              <w:marBottom w:val="0"/>
              <w:divBdr>
                <w:top w:val="none" w:sz="0" w:space="0" w:color="auto"/>
                <w:left w:val="none" w:sz="0" w:space="0" w:color="auto"/>
                <w:bottom w:val="none" w:sz="0" w:space="0" w:color="auto"/>
                <w:right w:val="none" w:sz="0" w:space="0" w:color="auto"/>
              </w:divBdr>
            </w:div>
          </w:divsChild>
        </w:div>
        <w:div w:id="680350440">
          <w:marLeft w:val="0"/>
          <w:marRight w:val="0"/>
          <w:marTop w:val="0"/>
          <w:marBottom w:val="0"/>
          <w:divBdr>
            <w:top w:val="none" w:sz="0" w:space="0" w:color="auto"/>
            <w:left w:val="none" w:sz="0" w:space="0" w:color="auto"/>
            <w:bottom w:val="none" w:sz="0" w:space="0" w:color="auto"/>
            <w:right w:val="none" w:sz="0" w:space="0" w:color="auto"/>
          </w:divBdr>
          <w:divsChild>
            <w:div w:id="108204835">
              <w:marLeft w:val="0"/>
              <w:marRight w:val="0"/>
              <w:marTop w:val="0"/>
              <w:marBottom w:val="0"/>
              <w:divBdr>
                <w:top w:val="none" w:sz="0" w:space="0" w:color="auto"/>
                <w:left w:val="none" w:sz="0" w:space="0" w:color="auto"/>
                <w:bottom w:val="none" w:sz="0" w:space="0" w:color="auto"/>
                <w:right w:val="none" w:sz="0" w:space="0" w:color="auto"/>
              </w:divBdr>
            </w:div>
            <w:div w:id="1409770993">
              <w:marLeft w:val="0"/>
              <w:marRight w:val="0"/>
              <w:marTop w:val="0"/>
              <w:marBottom w:val="0"/>
              <w:divBdr>
                <w:top w:val="none" w:sz="0" w:space="0" w:color="auto"/>
                <w:left w:val="none" w:sz="0" w:space="0" w:color="auto"/>
                <w:bottom w:val="none" w:sz="0" w:space="0" w:color="auto"/>
                <w:right w:val="none" w:sz="0" w:space="0" w:color="auto"/>
              </w:divBdr>
            </w:div>
          </w:divsChild>
        </w:div>
        <w:div w:id="704141205">
          <w:marLeft w:val="0"/>
          <w:marRight w:val="0"/>
          <w:marTop w:val="0"/>
          <w:marBottom w:val="0"/>
          <w:divBdr>
            <w:top w:val="none" w:sz="0" w:space="0" w:color="auto"/>
            <w:left w:val="none" w:sz="0" w:space="0" w:color="auto"/>
            <w:bottom w:val="none" w:sz="0" w:space="0" w:color="auto"/>
            <w:right w:val="none" w:sz="0" w:space="0" w:color="auto"/>
          </w:divBdr>
          <w:divsChild>
            <w:div w:id="283847137">
              <w:marLeft w:val="0"/>
              <w:marRight w:val="0"/>
              <w:marTop w:val="0"/>
              <w:marBottom w:val="0"/>
              <w:divBdr>
                <w:top w:val="none" w:sz="0" w:space="0" w:color="auto"/>
                <w:left w:val="none" w:sz="0" w:space="0" w:color="auto"/>
                <w:bottom w:val="none" w:sz="0" w:space="0" w:color="auto"/>
                <w:right w:val="none" w:sz="0" w:space="0" w:color="auto"/>
              </w:divBdr>
            </w:div>
          </w:divsChild>
        </w:div>
        <w:div w:id="742020991">
          <w:marLeft w:val="0"/>
          <w:marRight w:val="0"/>
          <w:marTop w:val="0"/>
          <w:marBottom w:val="0"/>
          <w:divBdr>
            <w:top w:val="none" w:sz="0" w:space="0" w:color="auto"/>
            <w:left w:val="none" w:sz="0" w:space="0" w:color="auto"/>
            <w:bottom w:val="none" w:sz="0" w:space="0" w:color="auto"/>
            <w:right w:val="none" w:sz="0" w:space="0" w:color="auto"/>
          </w:divBdr>
          <w:divsChild>
            <w:div w:id="487597086">
              <w:marLeft w:val="0"/>
              <w:marRight w:val="0"/>
              <w:marTop w:val="0"/>
              <w:marBottom w:val="0"/>
              <w:divBdr>
                <w:top w:val="none" w:sz="0" w:space="0" w:color="auto"/>
                <w:left w:val="none" w:sz="0" w:space="0" w:color="auto"/>
                <w:bottom w:val="none" w:sz="0" w:space="0" w:color="auto"/>
                <w:right w:val="none" w:sz="0" w:space="0" w:color="auto"/>
              </w:divBdr>
            </w:div>
            <w:div w:id="856501632">
              <w:marLeft w:val="0"/>
              <w:marRight w:val="0"/>
              <w:marTop w:val="0"/>
              <w:marBottom w:val="0"/>
              <w:divBdr>
                <w:top w:val="none" w:sz="0" w:space="0" w:color="auto"/>
                <w:left w:val="none" w:sz="0" w:space="0" w:color="auto"/>
                <w:bottom w:val="none" w:sz="0" w:space="0" w:color="auto"/>
                <w:right w:val="none" w:sz="0" w:space="0" w:color="auto"/>
              </w:divBdr>
            </w:div>
          </w:divsChild>
        </w:div>
        <w:div w:id="868181534">
          <w:marLeft w:val="0"/>
          <w:marRight w:val="0"/>
          <w:marTop w:val="0"/>
          <w:marBottom w:val="0"/>
          <w:divBdr>
            <w:top w:val="none" w:sz="0" w:space="0" w:color="auto"/>
            <w:left w:val="none" w:sz="0" w:space="0" w:color="auto"/>
            <w:bottom w:val="none" w:sz="0" w:space="0" w:color="auto"/>
            <w:right w:val="none" w:sz="0" w:space="0" w:color="auto"/>
          </w:divBdr>
          <w:divsChild>
            <w:div w:id="918098880">
              <w:marLeft w:val="0"/>
              <w:marRight w:val="0"/>
              <w:marTop w:val="0"/>
              <w:marBottom w:val="0"/>
              <w:divBdr>
                <w:top w:val="none" w:sz="0" w:space="0" w:color="auto"/>
                <w:left w:val="none" w:sz="0" w:space="0" w:color="auto"/>
                <w:bottom w:val="none" w:sz="0" w:space="0" w:color="auto"/>
                <w:right w:val="none" w:sz="0" w:space="0" w:color="auto"/>
              </w:divBdr>
            </w:div>
          </w:divsChild>
        </w:div>
        <w:div w:id="874345034">
          <w:marLeft w:val="0"/>
          <w:marRight w:val="0"/>
          <w:marTop w:val="0"/>
          <w:marBottom w:val="0"/>
          <w:divBdr>
            <w:top w:val="none" w:sz="0" w:space="0" w:color="auto"/>
            <w:left w:val="none" w:sz="0" w:space="0" w:color="auto"/>
            <w:bottom w:val="none" w:sz="0" w:space="0" w:color="auto"/>
            <w:right w:val="none" w:sz="0" w:space="0" w:color="auto"/>
          </w:divBdr>
          <w:divsChild>
            <w:div w:id="949243133">
              <w:marLeft w:val="0"/>
              <w:marRight w:val="0"/>
              <w:marTop w:val="0"/>
              <w:marBottom w:val="0"/>
              <w:divBdr>
                <w:top w:val="none" w:sz="0" w:space="0" w:color="auto"/>
                <w:left w:val="none" w:sz="0" w:space="0" w:color="auto"/>
                <w:bottom w:val="none" w:sz="0" w:space="0" w:color="auto"/>
                <w:right w:val="none" w:sz="0" w:space="0" w:color="auto"/>
              </w:divBdr>
            </w:div>
          </w:divsChild>
        </w:div>
        <w:div w:id="960456335">
          <w:marLeft w:val="0"/>
          <w:marRight w:val="0"/>
          <w:marTop w:val="0"/>
          <w:marBottom w:val="0"/>
          <w:divBdr>
            <w:top w:val="none" w:sz="0" w:space="0" w:color="auto"/>
            <w:left w:val="none" w:sz="0" w:space="0" w:color="auto"/>
            <w:bottom w:val="none" w:sz="0" w:space="0" w:color="auto"/>
            <w:right w:val="none" w:sz="0" w:space="0" w:color="auto"/>
          </w:divBdr>
          <w:divsChild>
            <w:div w:id="546576524">
              <w:marLeft w:val="0"/>
              <w:marRight w:val="0"/>
              <w:marTop w:val="0"/>
              <w:marBottom w:val="0"/>
              <w:divBdr>
                <w:top w:val="none" w:sz="0" w:space="0" w:color="auto"/>
                <w:left w:val="none" w:sz="0" w:space="0" w:color="auto"/>
                <w:bottom w:val="none" w:sz="0" w:space="0" w:color="auto"/>
                <w:right w:val="none" w:sz="0" w:space="0" w:color="auto"/>
              </w:divBdr>
            </w:div>
          </w:divsChild>
        </w:div>
        <w:div w:id="994265670">
          <w:marLeft w:val="0"/>
          <w:marRight w:val="0"/>
          <w:marTop w:val="0"/>
          <w:marBottom w:val="0"/>
          <w:divBdr>
            <w:top w:val="none" w:sz="0" w:space="0" w:color="auto"/>
            <w:left w:val="none" w:sz="0" w:space="0" w:color="auto"/>
            <w:bottom w:val="none" w:sz="0" w:space="0" w:color="auto"/>
            <w:right w:val="none" w:sz="0" w:space="0" w:color="auto"/>
          </w:divBdr>
          <w:divsChild>
            <w:div w:id="64034372">
              <w:marLeft w:val="0"/>
              <w:marRight w:val="0"/>
              <w:marTop w:val="0"/>
              <w:marBottom w:val="0"/>
              <w:divBdr>
                <w:top w:val="none" w:sz="0" w:space="0" w:color="auto"/>
                <w:left w:val="none" w:sz="0" w:space="0" w:color="auto"/>
                <w:bottom w:val="none" w:sz="0" w:space="0" w:color="auto"/>
                <w:right w:val="none" w:sz="0" w:space="0" w:color="auto"/>
              </w:divBdr>
            </w:div>
          </w:divsChild>
        </w:div>
        <w:div w:id="1027365866">
          <w:marLeft w:val="0"/>
          <w:marRight w:val="0"/>
          <w:marTop w:val="0"/>
          <w:marBottom w:val="0"/>
          <w:divBdr>
            <w:top w:val="none" w:sz="0" w:space="0" w:color="auto"/>
            <w:left w:val="none" w:sz="0" w:space="0" w:color="auto"/>
            <w:bottom w:val="none" w:sz="0" w:space="0" w:color="auto"/>
            <w:right w:val="none" w:sz="0" w:space="0" w:color="auto"/>
          </w:divBdr>
          <w:divsChild>
            <w:div w:id="758067352">
              <w:marLeft w:val="0"/>
              <w:marRight w:val="0"/>
              <w:marTop w:val="0"/>
              <w:marBottom w:val="0"/>
              <w:divBdr>
                <w:top w:val="none" w:sz="0" w:space="0" w:color="auto"/>
                <w:left w:val="none" w:sz="0" w:space="0" w:color="auto"/>
                <w:bottom w:val="none" w:sz="0" w:space="0" w:color="auto"/>
                <w:right w:val="none" w:sz="0" w:space="0" w:color="auto"/>
              </w:divBdr>
            </w:div>
          </w:divsChild>
        </w:div>
        <w:div w:id="1047297992">
          <w:marLeft w:val="0"/>
          <w:marRight w:val="0"/>
          <w:marTop w:val="0"/>
          <w:marBottom w:val="0"/>
          <w:divBdr>
            <w:top w:val="none" w:sz="0" w:space="0" w:color="auto"/>
            <w:left w:val="none" w:sz="0" w:space="0" w:color="auto"/>
            <w:bottom w:val="none" w:sz="0" w:space="0" w:color="auto"/>
            <w:right w:val="none" w:sz="0" w:space="0" w:color="auto"/>
          </w:divBdr>
          <w:divsChild>
            <w:div w:id="1923251774">
              <w:marLeft w:val="0"/>
              <w:marRight w:val="0"/>
              <w:marTop w:val="0"/>
              <w:marBottom w:val="0"/>
              <w:divBdr>
                <w:top w:val="none" w:sz="0" w:space="0" w:color="auto"/>
                <w:left w:val="none" w:sz="0" w:space="0" w:color="auto"/>
                <w:bottom w:val="none" w:sz="0" w:space="0" w:color="auto"/>
                <w:right w:val="none" w:sz="0" w:space="0" w:color="auto"/>
              </w:divBdr>
            </w:div>
          </w:divsChild>
        </w:div>
        <w:div w:id="1121267718">
          <w:marLeft w:val="0"/>
          <w:marRight w:val="0"/>
          <w:marTop w:val="0"/>
          <w:marBottom w:val="0"/>
          <w:divBdr>
            <w:top w:val="none" w:sz="0" w:space="0" w:color="auto"/>
            <w:left w:val="none" w:sz="0" w:space="0" w:color="auto"/>
            <w:bottom w:val="none" w:sz="0" w:space="0" w:color="auto"/>
            <w:right w:val="none" w:sz="0" w:space="0" w:color="auto"/>
          </w:divBdr>
          <w:divsChild>
            <w:div w:id="174543803">
              <w:marLeft w:val="0"/>
              <w:marRight w:val="0"/>
              <w:marTop w:val="0"/>
              <w:marBottom w:val="0"/>
              <w:divBdr>
                <w:top w:val="none" w:sz="0" w:space="0" w:color="auto"/>
                <w:left w:val="none" w:sz="0" w:space="0" w:color="auto"/>
                <w:bottom w:val="none" w:sz="0" w:space="0" w:color="auto"/>
                <w:right w:val="none" w:sz="0" w:space="0" w:color="auto"/>
              </w:divBdr>
            </w:div>
          </w:divsChild>
        </w:div>
        <w:div w:id="1141655923">
          <w:marLeft w:val="0"/>
          <w:marRight w:val="0"/>
          <w:marTop w:val="0"/>
          <w:marBottom w:val="0"/>
          <w:divBdr>
            <w:top w:val="none" w:sz="0" w:space="0" w:color="auto"/>
            <w:left w:val="none" w:sz="0" w:space="0" w:color="auto"/>
            <w:bottom w:val="none" w:sz="0" w:space="0" w:color="auto"/>
            <w:right w:val="none" w:sz="0" w:space="0" w:color="auto"/>
          </w:divBdr>
          <w:divsChild>
            <w:div w:id="875696167">
              <w:marLeft w:val="0"/>
              <w:marRight w:val="0"/>
              <w:marTop w:val="0"/>
              <w:marBottom w:val="0"/>
              <w:divBdr>
                <w:top w:val="none" w:sz="0" w:space="0" w:color="auto"/>
                <w:left w:val="none" w:sz="0" w:space="0" w:color="auto"/>
                <w:bottom w:val="none" w:sz="0" w:space="0" w:color="auto"/>
                <w:right w:val="none" w:sz="0" w:space="0" w:color="auto"/>
              </w:divBdr>
            </w:div>
          </w:divsChild>
        </w:div>
        <w:div w:id="1214006900">
          <w:marLeft w:val="0"/>
          <w:marRight w:val="0"/>
          <w:marTop w:val="0"/>
          <w:marBottom w:val="0"/>
          <w:divBdr>
            <w:top w:val="none" w:sz="0" w:space="0" w:color="auto"/>
            <w:left w:val="none" w:sz="0" w:space="0" w:color="auto"/>
            <w:bottom w:val="none" w:sz="0" w:space="0" w:color="auto"/>
            <w:right w:val="none" w:sz="0" w:space="0" w:color="auto"/>
          </w:divBdr>
          <w:divsChild>
            <w:div w:id="1442144495">
              <w:marLeft w:val="0"/>
              <w:marRight w:val="0"/>
              <w:marTop w:val="0"/>
              <w:marBottom w:val="0"/>
              <w:divBdr>
                <w:top w:val="none" w:sz="0" w:space="0" w:color="auto"/>
                <w:left w:val="none" w:sz="0" w:space="0" w:color="auto"/>
                <w:bottom w:val="none" w:sz="0" w:space="0" w:color="auto"/>
                <w:right w:val="none" w:sz="0" w:space="0" w:color="auto"/>
              </w:divBdr>
            </w:div>
            <w:div w:id="1460488005">
              <w:marLeft w:val="0"/>
              <w:marRight w:val="0"/>
              <w:marTop w:val="0"/>
              <w:marBottom w:val="0"/>
              <w:divBdr>
                <w:top w:val="none" w:sz="0" w:space="0" w:color="auto"/>
                <w:left w:val="none" w:sz="0" w:space="0" w:color="auto"/>
                <w:bottom w:val="none" w:sz="0" w:space="0" w:color="auto"/>
                <w:right w:val="none" w:sz="0" w:space="0" w:color="auto"/>
              </w:divBdr>
            </w:div>
          </w:divsChild>
        </w:div>
        <w:div w:id="1265764957">
          <w:marLeft w:val="0"/>
          <w:marRight w:val="0"/>
          <w:marTop w:val="0"/>
          <w:marBottom w:val="0"/>
          <w:divBdr>
            <w:top w:val="none" w:sz="0" w:space="0" w:color="auto"/>
            <w:left w:val="none" w:sz="0" w:space="0" w:color="auto"/>
            <w:bottom w:val="none" w:sz="0" w:space="0" w:color="auto"/>
            <w:right w:val="none" w:sz="0" w:space="0" w:color="auto"/>
          </w:divBdr>
          <w:divsChild>
            <w:div w:id="704867000">
              <w:marLeft w:val="0"/>
              <w:marRight w:val="0"/>
              <w:marTop w:val="0"/>
              <w:marBottom w:val="0"/>
              <w:divBdr>
                <w:top w:val="none" w:sz="0" w:space="0" w:color="auto"/>
                <w:left w:val="none" w:sz="0" w:space="0" w:color="auto"/>
                <w:bottom w:val="none" w:sz="0" w:space="0" w:color="auto"/>
                <w:right w:val="none" w:sz="0" w:space="0" w:color="auto"/>
              </w:divBdr>
            </w:div>
          </w:divsChild>
        </w:div>
        <w:div w:id="1269045361">
          <w:marLeft w:val="0"/>
          <w:marRight w:val="0"/>
          <w:marTop w:val="0"/>
          <w:marBottom w:val="0"/>
          <w:divBdr>
            <w:top w:val="none" w:sz="0" w:space="0" w:color="auto"/>
            <w:left w:val="none" w:sz="0" w:space="0" w:color="auto"/>
            <w:bottom w:val="none" w:sz="0" w:space="0" w:color="auto"/>
            <w:right w:val="none" w:sz="0" w:space="0" w:color="auto"/>
          </w:divBdr>
          <w:divsChild>
            <w:div w:id="136731730">
              <w:marLeft w:val="0"/>
              <w:marRight w:val="0"/>
              <w:marTop w:val="0"/>
              <w:marBottom w:val="0"/>
              <w:divBdr>
                <w:top w:val="none" w:sz="0" w:space="0" w:color="auto"/>
                <w:left w:val="none" w:sz="0" w:space="0" w:color="auto"/>
                <w:bottom w:val="none" w:sz="0" w:space="0" w:color="auto"/>
                <w:right w:val="none" w:sz="0" w:space="0" w:color="auto"/>
              </w:divBdr>
            </w:div>
          </w:divsChild>
        </w:div>
        <w:div w:id="1290672038">
          <w:marLeft w:val="0"/>
          <w:marRight w:val="0"/>
          <w:marTop w:val="0"/>
          <w:marBottom w:val="0"/>
          <w:divBdr>
            <w:top w:val="none" w:sz="0" w:space="0" w:color="auto"/>
            <w:left w:val="none" w:sz="0" w:space="0" w:color="auto"/>
            <w:bottom w:val="none" w:sz="0" w:space="0" w:color="auto"/>
            <w:right w:val="none" w:sz="0" w:space="0" w:color="auto"/>
          </w:divBdr>
          <w:divsChild>
            <w:div w:id="2049407533">
              <w:marLeft w:val="0"/>
              <w:marRight w:val="0"/>
              <w:marTop w:val="0"/>
              <w:marBottom w:val="0"/>
              <w:divBdr>
                <w:top w:val="none" w:sz="0" w:space="0" w:color="auto"/>
                <w:left w:val="none" w:sz="0" w:space="0" w:color="auto"/>
                <w:bottom w:val="none" w:sz="0" w:space="0" w:color="auto"/>
                <w:right w:val="none" w:sz="0" w:space="0" w:color="auto"/>
              </w:divBdr>
            </w:div>
          </w:divsChild>
        </w:div>
        <w:div w:id="1339233480">
          <w:marLeft w:val="0"/>
          <w:marRight w:val="0"/>
          <w:marTop w:val="0"/>
          <w:marBottom w:val="0"/>
          <w:divBdr>
            <w:top w:val="none" w:sz="0" w:space="0" w:color="auto"/>
            <w:left w:val="none" w:sz="0" w:space="0" w:color="auto"/>
            <w:bottom w:val="none" w:sz="0" w:space="0" w:color="auto"/>
            <w:right w:val="none" w:sz="0" w:space="0" w:color="auto"/>
          </w:divBdr>
          <w:divsChild>
            <w:div w:id="333647428">
              <w:marLeft w:val="0"/>
              <w:marRight w:val="0"/>
              <w:marTop w:val="0"/>
              <w:marBottom w:val="0"/>
              <w:divBdr>
                <w:top w:val="none" w:sz="0" w:space="0" w:color="auto"/>
                <w:left w:val="none" w:sz="0" w:space="0" w:color="auto"/>
                <w:bottom w:val="none" w:sz="0" w:space="0" w:color="auto"/>
                <w:right w:val="none" w:sz="0" w:space="0" w:color="auto"/>
              </w:divBdr>
            </w:div>
          </w:divsChild>
        </w:div>
        <w:div w:id="1400403201">
          <w:marLeft w:val="0"/>
          <w:marRight w:val="0"/>
          <w:marTop w:val="0"/>
          <w:marBottom w:val="0"/>
          <w:divBdr>
            <w:top w:val="none" w:sz="0" w:space="0" w:color="auto"/>
            <w:left w:val="none" w:sz="0" w:space="0" w:color="auto"/>
            <w:bottom w:val="none" w:sz="0" w:space="0" w:color="auto"/>
            <w:right w:val="none" w:sz="0" w:space="0" w:color="auto"/>
          </w:divBdr>
          <w:divsChild>
            <w:div w:id="1070998466">
              <w:marLeft w:val="0"/>
              <w:marRight w:val="0"/>
              <w:marTop w:val="0"/>
              <w:marBottom w:val="0"/>
              <w:divBdr>
                <w:top w:val="none" w:sz="0" w:space="0" w:color="auto"/>
                <w:left w:val="none" w:sz="0" w:space="0" w:color="auto"/>
                <w:bottom w:val="none" w:sz="0" w:space="0" w:color="auto"/>
                <w:right w:val="none" w:sz="0" w:space="0" w:color="auto"/>
              </w:divBdr>
            </w:div>
          </w:divsChild>
        </w:div>
        <w:div w:id="1428959278">
          <w:marLeft w:val="0"/>
          <w:marRight w:val="0"/>
          <w:marTop w:val="0"/>
          <w:marBottom w:val="0"/>
          <w:divBdr>
            <w:top w:val="none" w:sz="0" w:space="0" w:color="auto"/>
            <w:left w:val="none" w:sz="0" w:space="0" w:color="auto"/>
            <w:bottom w:val="none" w:sz="0" w:space="0" w:color="auto"/>
            <w:right w:val="none" w:sz="0" w:space="0" w:color="auto"/>
          </w:divBdr>
          <w:divsChild>
            <w:div w:id="1981377185">
              <w:marLeft w:val="0"/>
              <w:marRight w:val="0"/>
              <w:marTop w:val="0"/>
              <w:marBottom w:val="0"/>
              <w:divBdr>
                <w:top w:val="none" w:sz="0" w:space="0" w:color="auto"/>
                <w:left w:val="none" w:sz="0" w:space="0" w:color="auto"/>
                <w:bottom w:val="none" w:sz="0" w:space="0" w:color="auto"/>
                <w:right w:val="none" w:sz="0" w:space="0" w:color="auto"/>
              </w:divBdr>
            </w:div>
          </w:divsChild>
        </w:div>
        <w:div w:id="1442872789">
          <w:marLeft w:val="0"/>
          <w:marRight w:val="0"/>
          <w:marTop w:val="0"/>
          <w:marBottom w:val="0"/>
          <w:divBdr>
            <w:top w:val="none" w:sz="0" w:space="0" w:color="auto"/>
            <w:left w:val="none" w:sz="0" w:space="0" w:color="auto"/>
            <w:bottom w:val="none" w:sz="0" w:space="0" w:color="auto"/>
            <w:right w:val="none" w:sz="0" w:space="0" w:color="auto"/>
          </w:divBdr>
          <w:divsChild>
            <w:div w:id="813134771">
              <w:marLeft w:val="0"/>
              <w:marRight w:val="0"/>
              <w:marTop w:val="0"/>
              <w:marBottom w:val="0"/>
              <w:divBdr>
                <w:top w:val="none" w:sz="0" w:space="0" w:color="auto"/>
                <w:left w:val="none" w:sz="0" w:space="0" w:color="auto"/>
                <w:bottom w:val="none" w:sz="0" w:space="0" w:color="auto"/>
                <w:right w:val="none" w:sz="0" w:space="0" w:color="auto"/>
              </w:divBdr>
            </w:div>
            <w:div w:id="1303265579">
              <w:marLeft w:val="0"/>
              <w:marRight w:val="0"/>
              <w:marTop w:val="0"/>
              <w:marBottom w:val="0"/>
              <w:divBdr>
                <w:top w:val="none" w:sz="0" w:space="0" w:color="auto"/>
                <w:left w:val="none" w:sz="0" w:space="0" w:color="auto"/>
                <w:bottom w:val="none" w:sz="0" w:space="0" w:color="auto"/>
                <w:right w:val="none" w:sz="0" w:space="0" w:color="auto"/>
              </w:divBdr>
            </w:div>
          </w:divsChild>
        </w:div>
        <w:div w:id="1471174206">
          <w:marLeft w:val="0"/>
          <w:marRight w:val="0"/>
          <w:marTop w:val="0"/>
          <w:marBottom w:val="0"/>
          <w:divBdr>
            <w:top w:val="none" w:sz="0" w:space="0" w:color="auto"/>
            <w:left w:val="none" w:sz="0" w:space="0" w:color="auto"/>
            <w:bottom w:val="none" w:sz="0" w:space="0" w:color="auto"/>
            <w:right w:val="none" w:sz="0" w:space="0" w:color="auto"/>
          </w:divBdr>
          <w:divsChild>
            <w:div w:id="494685375">
              <w:marLeft w:val="0"/>
              <w:marRight w:val="0"/>
              <w:marTop w:val="0"/>
              <w:marBottom w:val="0"/>
              <w:divBdr>
                <w:top w:val="none" w:sz="0" w:space="0" w:color="auto"/>
                <w:left w:val="none" w:sz="0" w:space="0" w:color="auto"/>
                <w:bottom w:val="none" w:sz="0" w:space="0" w:color="auto"/>
                <w:right w:val="none" w:sz="0" w:space="0" w:color="auto"/>
              </w:divBdr>
            </w:div>
          </w:divsChild>
        </w:div>
        <w:div w:id="1482191969">
          <w:marLeft w:val="0"/>
          <w:marRight w:val="0"/>
          <w:marTop w:val="0"/>
          <w:marBottom w:val="0"/>
          <w:divBdr>
            <w:top w:val="none" w:sz="0" w:space="0" w:color="auto"/>
            <w:left w:val="none" w:sz="0" w:space="0" w:color="auto"/>
            <w:bottom w:val="none" w:sz="0" w:space="0" w:color="auto"/>
            <w:right w:val="none" w:sz="0" w:space="0" w:color="auto"/>
          </w:divBdr>
          <w:divsChild>
            <w:div w:id="748160102">
              <w:marLeft w:val="0"/>
              <w:marRight w:val="0"/>
              <w:marTop w:val="0"/>
              <w:marBottom w:val="0"/>
              <w:divBdr>
                <w:top w:val="none" w:sz="0" w:space="0" w:color="auto"/>
                <w:left w:val="none" w:sz="0" w:space="0" w:color="auto"/>
                <w:bottom w:val="none" w:sz="0" w:space="0" w:color="auto"/>
                <w:right w:val="none" w:sz="0" w:space="0" w:color="auto"/>
              </w:divBdr>
            </w:div>
          </w:divsChild>
        </w:div>
        <w:div w:id="1616211315">
          <w:marLeft w:val="0"/>
          <w:marRight w:val="0"/>
          <w:marTop w:val="0"/>
          <w:marBottom w:val="0"/>
          <w:divBdr>
            <w:top w:val="none" w:sz="0" w:space="0" w:color="auto"/>
            <w:left w:val="none" w:sz="0" w:space="0" w:color="auto"/>
            <w:bottom w:val="none" w:sz="0" w:space="0" w:color="auto"/>
            <w:right w:val="none" w:sz="0" w:space="0" w:color="auto"/>
          </w:divBdr>
          <w:divsChild>
            <w:div w:id="337847401">
              <w:marLeft w:val="0"/>
              <w:marRight w:val="0"/>
              <w:marTop w:val="0"/>
              <w:marBottom w:val="0"/>
              <w:divBdr>
                <w:top w:val="none" w:sz="0" w:space="0" w:color="auto"/>
                <w:left w:val="none" w:sz="0" w:space="0" w:color="auto"/>
                <w:bottom w:val="none" w:sz="0" w:space="0" w:color="auto"/>
                <w:right w:val="none" w:sz="0" w:space="0" w:color="auto"/>
              </w:divBdr>
            </w:div>
            <w:div w:id="752554748">
              <w:marLeft w:val="0"/>
              <w:marRight w:val="0"/>
              <w:marTop w:val="0"/>
              <w:marBottom w:val="0"/>
              <w:divBdr>
                <w:top w:val="none" w:sz="0" w:space="0" w:color="auto"/>
                <w:left w:val="none" w:sz="0" w:space="0" w:color="auto"/>
                <w:bottom w:val="none" w:sz="0" w:space="0" w:color="auto"/>
                <w:right w:val="none" w:sz="0" w:space="0" w:color="auto"/>
              </w:divBdr>
            </w:div>
            <w:div w:id="974330896">
              <w:marLeft w:val="0"/>
              <w:marRight w:val="0"/>
              <w:marTop w:val="0"/>
              <w:marBottom w:val="0"/>
              <w:divBdr>
                <w:top w:val="none" w:sz="0" w:space="0" w:color="auto"/>
                <w:left w:val="none" w:sz="0" w:space="0" w:color="auto"/>
                <w:bottom w:val="none" w:sz="0" w:space="0" w:color="auto"/>
                <w:right w:val="none" w:sz="0" w:space="0" w:color="auto"/>
              </w:divBdr>
            </w:div>
            <w:div w:id="1371222789">
              <w:marLeft w:val="0"/>
              <w:marRight w:val="0"/>
              <w:marTop w:val="0"/>
              <w:marBottom w:val="0"/>
              <w:divBdr>
                <w:top w:val="none" w:sz="0" w:space="0" w:color="auto"/>
                <w:left w:val="none" w:sz="0" w:space="0" w:color="auto"/>
                <w:bottom w:val="none" w:sz="0" w:space="0" w:color="auto"/>
                <w:right w:val="none" w:sz="0" w:space="0" w:color="auto"/>
              </w:divBdr>
            </w:div>
            <w:div w:id="1686442575">
              <w:marLeft w:val="0"/>
              <w:marRight w:val="0"/>
              <w:marTop w:val="0"/>
              <w:marBottom w:val="0"/>
              <w:divBdr>
                <w:top w:val="none" w:sz="0" w:space="0" w:color="auto"/>
                <w:left w:val="none" w:sz="0" w:space="0" w:color="auto"/>
                <w:bottom w:val="none" w:sz="0" w:space="0" w:color="auto"/>
                <w:right w:val="none" w:sz="0" w:space="0" w:color="auto"/>
              </w:divBdr>
            </w:div>
            <w:div w:id="1695811260">
              <w:marLeft w:val="0"/>
              <w:marRight w:val="0"/>
              <w:marTop w:val="0"/>
              <w:marBottom w:val="0"/>
              <w:divBdr>
                <w:top w:val="none" w:sz="0" w:space="0" w:color="auto"/>
                <w:left w:val="none" w:sz="0" w:space="0" w:color="auto"/>
                <w:bottom w:val="none" w:sz="0" w:space="0" w:color="auto"/>
                <w:right w:val="none" w:sz="0" w:space="0" w:color="auto"/>
              </w:divBdr>
            </w:div>
            <w:div w:id="2120375203">
              <w:marLeft w:val="0"/>
              <w:marRight w:val="0"/>
              <w:marTop w:val="0"/>
              <w:marBottom w:val="0"/>
              <w:divBdr>
                <w:top w:val="none" w:sz="0" w:space="0" w:color="auto"/>
                <w:left w:val="none" w:sz="0" w:space="0" w:color="auto"/>
                <w:bottom w:val="none" w:sz="0" w:space="0" w:color="auto"/>
                <w:right w:val="none" w:sz="0" w:space="0" w:color="auto"/>
              </w:divBdr>
            </w:div>
          </w:divsChild>
        </w:div>
        <w:div w:id="1639803112">
          <w:marLeft w:val="0"/>
          <w:marRight w:val="0"/>
          <w:marTop w:val="0"/>
          <w:marBottom w:val="0"/>
          <w:divBdr>
            <w:top w:val="none" w:sz="0" w:space="0" w:color="auto"/>
            <w:left w:val="none" w:sz="0" w:space="0" w:color="auto"/>
            <w:bottom w:val="none" w:sz="0" w:space="0" w:color="auto"/>
            <w:right w:val="none" w:sz="0" w:space="0" w:color="auto"/>
          </w:divBdr>
          <w:divsChild>
            <w:div w:id="739013760">
              <w:marLeft w:val="0"/>
              <w:marRight w:val="0"/>
              <w:marTop w:val="0"/>
              <w:marBottom w:val="0"/>
              <w:divBdr>
                <w:top w:val="none" w:sz="0" w:space="0" w:color="auto"/>
                <w:left w:val="none" w:sz="0" w:space="0" w:color="auto"/>
                <w:bottom w:val="none" w:sz="0" w:space="0" w:color="auto"/>
                <w:right w:val="none" w:sz="0" w:space="0" w:color="auto"/>
              </w:divBdr>
            </w:div>
            <w:div w:id="1258907833">
              <w:marLeft w:val="0"/>
              <w:marRight w:val="0"/>
              <w:marTop w:val="0"/>
              <w:marBottom w:val="0"/>
              <w:divBdr>
                <w:top w:val="none" w:sz="0" w:space="0" w:color="auto"/>
                <w:left w:val="none" w:sz="0" w:space="0" w:color="auto"/>
                <w:bottom w:val="none" w:sz="0" w:space="0" w:color="auto"/>
                <w:right w:val="none" w:sz="0" w:space="0" w:color="auto"/>
              </w:divBdr>
            </w:div>
            <w:div w:id="1897542485">
              <w:marLeft w:val="0"/>
              <w:marRight w:val="0"/>
              <w:marTop w:val="0"/>
              <w:marBottom w:val="0"/>
              <w:divBdr>
                <w:top w:val="none" w:sz="0" w:space="0" w:color="auto"/>
                <w:left w:val="none" w:sz="0" w:space="0" w:color="auto"/>
                <w:bottom w:val="none" w:sz="0" w:space="0" w:color="auto"/>
                <w:right w:val="none" w:sz="0" w:space="0" w:color="auto"/>
              </w:divBdr>
            </w:div>
            <w:div w:id="1915702163">
              <w:marLeft w:val="0"/>
              <w:marRight w:val="0"/>
              <w:marTop w:val="0"/>
              <w:marBottom w:val="0"/>
              <w:divBdr>
                <w:top w:val="none" w:sz="0" w:space="0" w:color="auto"/>
                <w:left w:val="none" w:sz="0" w:space="0" w:color="auto"/>
                <w:bottom w:val="none" w:sz="0" w:space="0" w:color="auto"/>
                <w:right w:val="none" w:sz="0" w:space="0" w:color="auto"/>
              </w:divBdr>
            </w:div>
          </w:divsChild>
        </w:div>
        <w:div w:id="1780754893">
          <w:marLeft w:val="0"/>
          <w:marRight w:val="0"/>
          <w:marTop w:val="0"/>
          <w:marBottom w:val="0"/>
          <w:divBdr>
            <w:top w:val="none" w:sz="0" w:space="0" w:color="auto"/>
            <w:left w:val="none" w:sz="0" w:space="0" w:color="auto"/>
            <w:bottom w:val="none" w:sz="0" w:space="0" w:color="auto"/>
            <w:right w:val="none" w:sz="0" w:space="0" w:color="auto"/>
          </w:divBdr>
          <w:divsChild>
            <w:div w:id="889461361">
              <w:marLeft w:val="0"/>
              <w:marRight w:val="0"/>
              <w:marTop w:val="0"/>
              <w:marBottom w:val="0"/>
              <w:divBdr>
                <w:top w:val="none" w:sz="0" w:space="0" w:color="auto"/>
                <w:left w:val="none" w:sz="0" w:space="0" w:color="auto"/>
                <w:bottom w:val="none" w:sz="0" w:space="0" w:color="auto"/>
                <w:right w:val="none" w:sz="0" w:space="0" w:color="auto"/>
              </w:divBdr>
            </w:div>
          </w:divsChild>
        </w:div>
        <w:div w:id="1831745955">
          <w:marLeft w:val="0"/>
          <w:marRight w:val="0"/>
          <w:marTop w:val="0"/>
          <w:marBottom w:val="0"/>
          <w:divBdr>
            <w:top w:val="none" w:sz="0" w:space="0" w:color="auto"/>
            <w:left w:val="none" w:sz="0" w:space="0" w:color="auto"/>
            <w:bottom w:val="none" w:sz="0" w:space="0" w:color="auto"/>
            <w:right w:val="none" w:sz="0" w:space="0" w:color="auto"/>
          </w:divBdr>
          <w:divsChild>
            <w:div w:id="456684648">
              <w:marLeft w:val="0"/>
              <w:marRight w:val="0"/>
              <w:marTop w:val="0"/>
              <w:marBottom w:val="0"/>
              <w:divBdr>
                <w:top w:val="none" w:sz="0" w:space="0" w:color="auto"/>
                <w:left w:val="none" w:sz="0" w:space="0" w:color="auto"/>
                <w:bottom w:val="none" w:sz="0" w:space="0" w:color="auto"/>
                <w:right w:val="none" w:sz="0" w:space="0" w:color="auto"/>
              </w:divBdr>
            </w:div>
          </w:divsChild>
        </w:div>
        <w:div w:id="1837107078">
          <w:marLeft w:val="0"/>
          <w:marRight w:val="0"/>
          <w:marTop w:val="0"/>
          <w:marBottom w:val="0"/>
          <w:divBdr>
            <w:top w:val="none" w:sz="0" w:space="0" w:color="auto"/>
            <w:left w:val="none" w:sz="0" w:space="0" w:color="auto"/>
            <w:bottom w:val="none" w:sz="0" w:space="0" w:color="auto"/>
            <w:right w:val="none" w:sz="0" w:space="0" w:color="auto"/>
          </w:divBdr>
          <w:divsChild>
            <w:div w:id="1616131796">
              <w:marLeft w:val="0"/>
              <w:marRight w:val="0"/>
              <w:marTop w:val="0"/>
              <w:marBottom w:val="0"/>
              <w:divBdr>
                <w:top w:val="none" w:sz="0" w:space="0" w:color="auto"/>
                <w:left w:val="none" w:sz="0" w:space="0" w:color="auto"/>
                <w:bottom w:val="none" w:sz="0" w:space="0" w:color="auto"/>
                <w:right w:val="none" w:sz="0" w:space="0" w:color="auto"/>
              </w:divBdr>
            </w:div>
          </w:divsChild>
        </w:div>
        <w:div w:id="1839733344">
          <w:marLeft w:val="0"/>
          <w:marRight w:val="0"/>
          <w:marTop w:val="0"/>
          <w:marBottom w:val="0"/>
          <w:divBdr>
            <w:top w:val="none" w:sz="0" w:space="0" w:color="auto"/>
            <w:left w:val="none" w:sz="0" w:space="0" w:color="auto"/>
            <w:bottom w:val="none" w:sz="0" w:space="0" w:color="auto"/>
            <w:right w:val="none" w:sz="0" w:space="0" w:color="auto"/>
          </w:divBdr>
          <w:divsChild>
            <w:div w:id="1999183940">
              <w:marLeft w:val="0"/>
              <w:marRight w:val="0"/>
              <w:marTop w:val="0"/>
              <w:marBottom w:val="0"/>
              <w:divBdr>
                <w:top w:val="none" w:sz="0" w:space="0" w:color="auto"/>
                <w:left w:val="none" w:sz="0" w:space="0" w:color="auto"/>
                <w:bottom w:val="none" w:sz="0" w:space="0" w:color="auto"/>
                <w:right w:val="none" w:sz="0" w:space="0" w:color="auto"/>
              </w:divBdr>
            </w:div>
          </w:divsChild>
        </w:div>
        <w:div w:id="1872649889">
          <w:marLeft w:val="0"/>
          <w:marRight w:val="0"/>
          <w:marTop w:val="0"/>
          <w:marBottom w:val="0"/>
          <w:divBdr>
            <w:top w:val="none" w:sz="0" w:space="0" w:color="auto"/>
            <w:left w:val="none" w:sz="0" w:space="0" w:color="auto"/>
            <w:bottom w:val="none" w:sz="0" w:space="0" w:color="auto"/>
            <w:right w:val="none" w:sz="0" w:space="0" w:color="auto"/>
          </w:divBdr>
          <w:divsChild>
            <w:div w:id="803499862">
              <w:marLeft w:val="0"/>
              <w:marRight w:val="0"/>
              <w:marTop w:val="0"/>
              <w:marBottom w:val="0"/>
              <w:divBdr>
                <w:top w:val="none" w:sz="0" w:space="0" w:color="auto"/>
                <w:left w:val="none" w:sz="0" w:space="0" w:color="auto"/>
                <w:bottom w:val="none" w:sz="0" w:space="0" w:color="auto"/>
                <w:right w:val="none" w:sz="0" w:space="0" w:color="auto"/>
              </w:divBdr>
            </w:div>
          </w:divsChild>
        </w:div>
        <w:div w:id="1893535983">
          <w:marLeft w:val="0"/>
          <w:marRight w:val="0"/>
          <w:marTop w:val="0"/>
          <w:marBottom w:val="0"/>
          <w:divBdr>
            <w:top w:val="none" w:sz="0" w:space="0" w:color="auto"/>
            <w:left w:val="none" w:sz="0" w:space="0" w:color="auto"/>
            <w:bottom w:val="none" w:sz="0" w:space="0" w:color="auto"/>
            <w:right w:val="none" w:sz="0" w:space="0" w:color="auto"/>
          </w:divBdr>
          <w:divsChild>
            <w:div w:id="1277374320">
              <w:marLeft w:val="0"/>
              <w:marRight w:val="0"/>
              <w:marTop w:val="0"/>
              <w:marBottom w:val="0"/>
              <w:divBdr>
                <w:top w:val="none" w:sz="0" w:space="0" w:color="auto"/>
                <w:left w:val="none" w:sz="0" w:space="0" w:color="auto"/>
                <w:bottom w:val="none" w:sz="0" w:space="0" w:color="auto"/>
                <w:right w:val="none" w:sz="0" w:space="0" w:color="auto"/>
              </w:divBdr>
            </w:div>
          </w:divsChild>
        </w:div>
        <w:div w:id="1943607055">
          <w:marLeft w:val="0"/>
          <w:marRight w:val="0"/>
          <w:marTop w:val="0"/>
          <w:marBottom w:val="0"/>
          <w:divBdr>
            <w:top w:val="none" w:sz="0" w:space="0" w:color="auto"/>
            <w:left w:val="none" w:sz="0" w:space="0" w:color="auto"/>
            <w:bottom w:val="none" w:sz="0" w:space="0" w:color="auto"/>
            <w:right w:val="none" w:sz="0" w:space="0" w:color="auto"/>
          </w:divBdr>
          <w:divsChild>
            <w:div w:id="754671759">
              <w:marLeft w:val="0"/>
              <w:marRight w:val="0"/>
              <w:marTop w:val="0"/>
              <w:marBottom w:val="0"/>
              <w:divBdr>
                <w:top w:val="none" w:sz="0" w:space="0" w:color="auto"/>
                <w:left w:val="none" w:sz="0" w:space="0" w:color="auto"/>
                <w:bottom w:val="none" w:sz="0" w:space="0" w:color="auto"/>
                <w:right w:val="none" w:sz="0" w:space="0" w:color="auto"/>
              </w:divBdr>
            </w:div>
          </w:divsChild>
        </w:div>
        <w:div w:id="1947417747">
          <w:marLeft w:val="0"/>
          <w:marRight w:val="0"/>
          <w:marTop w:val="0"/>
          <w:marBottom w:val="0"/>
          <w:divBdr>
            <w:top w:val="none" w:sz="0" w:space="0" w:color="auto"/>
            <w:left w:val="none" w:sz="0" w:space="0" w:color="auto"/>
            <w:bottom w:val="none" w:sz="0" w:space="0" w:color="auto"/>
            <w:right w:val="none" w:sz="0" w:space="0" w:color="auto"/>
          </w:divBdr>
          <w:divsChild>
            <w:div w:id="101151745">
              <w:marLeft w:val="0"/>
              <w:marRight w:val="0"/>
              <w:marTop w:val="0"/>
              <w:marBottom w:val="0"/>
              <w:divBdr>
                <w:top w:val="none" w:sz="0" w:space="0" w:color="auto"/>
                <w:left w:val="none" w:sz="0" w:space="0" w:color="auto"/>
                <w:bottom w:val="none" w:sz="0" w:space="0" w:color="auto"/>
                <w:right w:val="none" w:sz="0" w:space="0" w:color="auto"/>
              </w:divBdr>
            </w:div>
            <w:div w:id="1865898117">
              <w:marLeft w:val="0"/>
              <w:marRight w:val="0"/>
              <w:marTop w:val="0"/>
              <w:marBottom w:val="0"/>
              <w:divBdr>
                <w:top w:val="none" w:sz="0" w:space="0" w:color="auto"/>
                <w:left w:val="none" w:sz="0" w:space="0" w:color="auto"/>
                <w:bottom w:val="none" w:sz="0" w:space="0" w:color="auto"/>
                <w:right w:val="none" w:sz="0" w:space="0" w:color="auto"/>
              </w:divBdr>
            </w:div>
          </w:divsChild>
        </w:div>
        <w:div w:id="1992757695">
          <w:marLeft w:val="0"/>
          <w:marRight w:val="0"/>
          <w:marTop w:val="0"/>
          <w:marBottom w:val="0"/>
          <w:divBdr>
            <w:top w:val="none" w:sz="0" w:space="0" w:color="auto"/>
            <w:left w:val="none" w:sz="0" w:space="0" w:color="auto"/>
            <w:bottom w:val="none" w:sz="0" w:space="0" w:color="auto"/>
            <w:right w:val="none" w:sz="0" w:space="0" w:color="auto"/>
          </w:divBdr>
          <w:divsChild>
            <w:div w:id="483667404">
              <w:marLeft w:val="0"/>
              <w:marRight w:val="0"/>
              <w:marTop w:val="0"/>
              <w:marBottom w:val="0"/>
              <w:divBdr>
                <w:top w:val="none" w:sz="0" w:space="0" w:color="auto"/>
                <w:left w:val="none" w:sz="0" w:space="0" w:color="auto"/>
                <w:bottom w:val="none" w:sz="0" w:space="0" w:color="auto"/>
                <w:right w:val="none" w:sz="0" w:space="0" w:color="auto"/>
              </w:divBdr>
            </w:div>
          </w:divsChild>
        </w:div>
        <w:div w:id="2020621793">
          <w:marLeft w:val="0"/>
          <w:marRight w:val="0"/>
          <w:marTop w:val="0"/>
          <w:marBottom w:val="0"/>
          <w:divBdr>
            <w:top w:val="none" w:sz="0" w:space="0" w:color="auto"/>
            <w:left w:val="none" w:sz="0" w:space="0" w:color="auto"/>
            <w:bottom w:val="none" w:sz="0" w:space="0" w:color="auto"/>
            <w:right w:val="none" w:sz="0" w:space="0" w:color="auto"/>
          </w:divBdr>
          <w:divsChild>
            <w:div w:id="709185686">
              <w:marLeft w:val="0"/>
              <w:marRight w:val="0"/>
              <w:marTop w:val="0"/>
              <w:marBottom w:val="0"/>
              <w:divBdr>
                <w:top w:val="none" w:sz="0" w:space="0" w:color="auto"/>
                <w:left w:val="none" w:sz="0" w:space="0" w:color="auto"/>
                <w:bottom w:val="none" w:sz="0" w:space="0" w:color="auto"/>
                <w:right w:val="none" w:sz="0" w:space="0" w:color="auto"/>
              </w:divBdr>
            </w:div>
            <w:div w:id="931089967">
              <w:marLeft w:val="0"/>
              <w:marRight w:val="0"/>
              <w:marTop w:val="0"/>
              <w:marBottom w:val="0"/>
              <w:divBdr>
                <w:top w:val="none" w:sz="0" w:space="0" w:color="auto"/>
                <w:left w:val="none" w:sz="0" w:space="0" w:color="auto"/>
                <w:bottom w:val="none" w:sz="0" w:space="0" w:color="auto"/>
                <w:right w:val="none" w:sz="0" w:space="0" w:color="auto"/>
              </w:divBdr>
            </w:div>
          </w:divsChild>
        </w:div>
        <w:div w:id="2068987684">
          <w:marLeft w:val="0"/>
          <w:marRight w:val="0"/>
          <w:marTop w:val="0"/>
          <w:marBottom w:val="0"/>
          <w:divBdr>
            <w:top w:val="none" w:sz="0" w:space="0" w:color="auto"/>
            <w:left w:val="none" w:sz="0" w:space="0" w:color="auto"/>
            <w:bottom w:val="none" w:sz="0" w:space="0" w:color="auto"/>
            <w:right w:val="none" w:sz="0" w:space="0" w:color="auto"/>
          </w:divBdr>
          <w:divsChild>
            <w:div w:id="858934108">
              <w:marLeft w:val="0"/>
              <w:marRight w:val="0"/>
              <w:marTop w:val="0"/>
              <w:marBottom w:val="0"/>
              <w:divBdr>
                <w:top w:val="none" w:sz="0" w:space="0" w:color="auto"/>
                <w:left w:val="none" w:sz="0" w:space="0" w:color="auto"/>
                <w:bottom w:val="none" w:sz="0" w:space="0" w:color="auto"/>
                <w:right w:val="none" w:sz="0" w:space="0" w:color="auto"/>
              </w:divBdr>
            </w:div>
            <w:div w:id="881402549">
              <w:marLeft w:val="0"/>
              <w:marRight w:val="0"/>
              <w:marTop w:val="0"/>
              <w:marBottom w:val="0"/>
              <w:divBdr>
                <w:top w:val="none" w:sz="0" w:space="0" w:color="auto"/>
                <w:left w:val="none" w:sz="0" w:space="0" w:color="auto"/>
                <w:bottom w:val="none" w:sz="0" w:space="0" w:color="auto"/>
                <w:right w:val="none" w:sz="0" w:space="0" w:color="auto"/>
              </w:divBdr>
            </w:div>
          </w:divsChild>
        </w:div>
        <w:div w:id="2075545379">
          <w:marLeft w:val="0"/>
          <w:marRight w:val="0"/>
          <w:marTop w:val="0"/>
          <w:marBottom w:val="0"/>
          <w:divBdr>
            <w:top w:val="none" w:sz="0" w:space="0" w:color="auto"/>
            <w:left w:val="none" w:sz="0" w:space="0" w:color="auto"/>
            <w:bottom w:val="none" w:sz="0" w:space="0" w:color="auto"/>
            <w:right w:val="none" w:sz="0" w:space="0" w:color="auto"/>
          </w:divBdr>
          <w:divsChild>
            <w:div w:id="457259138">
              <w:marLeft w:val="0"/>
              <w:marRight w:val="0"/>
              <w:marTop w:val="0"/>
              <w:marBottom w:val="0"/>
              <w:divBdr>
                <w:top w:val="none" w:sz="0" w:space="0" w:color="auto"/>
                <w:left w:val="none" w:sz="0" w:space="0" w:color="auto"/>
                <w:bottom w:val="none" w:sz="0" w:space="0" w:color="auto"/>
                <w:right w:val="none" w:sz="0" w:space="0" w:color="auto"/>
              </w:divBdr>
            </w:div>
          </w:divsChild>
        </w:div>
        <w:div w:id="2089115028">
          <w:marLeft w:val="0"/>
          <w:marRight w:val="0"/>
          <w:marTop w:val="0"/>
          <w:marBottom w:val="0"/>
          <w:divBdr>
            <w:top w:val="none" w:sz="0" w:space="0" w:color="auto"/>
            <w:left w:val="none" w:sz="0" w:space="0" w:color="auto"/>
            <w:bottom w:val="none" w:sz="0" w:space="0" w:color="auto"/>
            <w:right w:val="none" w:sz="0" w:space="0" w:color="auto"/>
          </w:divBdr>
          <w:divsChild>
            <w:div w:id="220485708">
              <w:marLeft w:val="0"/>
              <w:marRight w:val="0"/>
              <w:marTop w:val="0"/>
              <w:marBottom w:val="0"/>
              <w:divBdr>
                <w:top w:val="none" w:sz="0" w:space="0" w:color="auto"/>
                <w:left w:val="none" w:sz="0" w:space="0" w:color="auto"/>
                <w:bottom w:val="none" w:sz="0" w:space="0" w:color="auto"/>
                <w:right w:val="none" w:sz="0" w:space="0" w:color="auto"/>
              </w:divBdr>
            </w:div>
            <w:div w:id="131263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82050">
      <w:bodyDiv w:val="1"/>
      <w:marLeft w:val="0"/>
      <w:marRight w:val="0"/>
      <w:marTop w:val="0"/>
      <w:marBottom w:val="0"/>
      <w:divBdr>
        <w:top w:val="none" w:sz="0" w:space="0" w:color="auto"/>
        <w:left w:val="none" w:sz="0" w:space="0" w:color="auto"/>
        <w:bottom w:val="none" w:sz="0" w:space="0" w:color="auto"/>
        <w:right w:val="none" w:sz="0" w:space="0" w:color="auto"/>
      </w:divBdr>
      <w:divsChild>
        <w:div w:id="83454784">
          <w:marLeft w:val="0"/>
          <w:marRight w:val="0"/>
          <w:marTop w:val="0"/>
          <w:marBottom w:val="0"/>
          <w:divBdr>
            <w:top w:val="none" w:sz="0" w:space="0" w:color="auto"/>
            <w:left w:val="none" w:sz="0" w:space="0" w:color="auto"/>
            <w:bottom w:val="none" w:sz="0" w:space="0" w:color="auto"/>
            <w:right w:val="none" w:sz="0" w:space="0" w:color="auto"/>
          </w:divBdr>
          <w:divsChild>
            <w:div w:id="1686900297">
              <w:marLeft w:val="0"/>
              <w:marRight w:val="0"/>
              <w:marTop w:val="0"/>
              <w:marBottom w:val="0"/>
              <w:divBdr>
                <w:top w:val="none" w:sz="0" w:space="0" w:color="auto"/>
                <w:left w:val="none" w:sz="0" w:space="0" w:color="auto"/>
                <w:bottom w:val="none" w:sz="0" w:space="0" w:color="auto"/>
                <w:right w:val="none" w:sz="0" w:space="0" w:color="auto"/>
              </w:divBdr>
            </w:div>
          </w:divsChild>
        </w:div>
        <w:div w:id="92014197">
          <w:marLeft w:val="0"/>
          <w:marRight w:val="0"/>
          <w:marTop w:val="0"/>
          <w:marBottom w:val="0"/>
          <w:divBdr>
            <w:top w:val="none" w:sz="0" w:space="0" w:color="auto"/>
            <w:left w:val="none" w:sz="0" w:space="0" w:color="auto"/>
            <w:bottom w:val="none" w:sz="0" w:space="0" w:color="auto"/>
            <w:right w:val="none" w:sz="0" w:space="0" w:color="auto"/>
          </w:divBdr>
          <w:divsChild>
            <w:div w:id="231086766">
              <w:marLeft w:val="0"/>
              <w:marRight w:val="0"/>
              <w:marTop w:val="0"/>
              <w:marBottom w:val="0"/>
              <w:divBdr>
                <w:top w:val="none" w:sz="0" w:space="0" w:color="auto"/>
                <w:left w:val="none" w:sz="0" w:space="0" w:color="auto"/>
                <w:bottom w:val="none" w:sz="0" w:space="0" w:color="auto"/>
                <w:right w:val="none" w:sz="0" w:space="0" w:color="auto"/>
              </w:divBdr>
            </w:div>
          </w:divsChild>
        </w:div>
        <w:div w:id="307134351">
          <w:marLeft w:val="0"/>
          <w:marRight w:val="0"/>
          <w:marTop w:val="0"/>
          <w:marBottom w:val="0"/>
          <w:divBdr>
            <w:top w:val="none" w:sz="0" w:space="0" w:color="auto"/>
            <w:left w:val="none" w:sz="0" w:space="0" w:color="auto"/>
            <w:bottom w:val="none" w:sz="0" w:space="0" w:color="auto"/>
            <w:right w:val="none" w:sz="0" w:space="0" w:color="auto"/>
          </w:divBdr>
          <w:divsChild>
            <w:div w:id="1134640546">
              <w:marLeft w:val="0"/>
              <w:marRight w:val="0"/>
              <w:marTop w:val="0"/>
              <w:marBottom w:val="0"/>
              <w:divBdr>
                <w:top w:val="none" w:sz="0" w:space="0" w:color="auto"/>
                <w:left w:val="none" w:sz="0" w:space="0" w:color="auto"/>
                <w:bottom w:val="none" w:sz="0" w:space="0" w:color="auto"/>
                <w:right w:val="none" w:sz="0" w:space="0" w:color="auto"/>
              </w:divBdr>
            </w:div>
          </w:divsChild>
        </w:div>
        <w:div w:id="629557397">
          <w:marLeft w:val="0"/>
          <w:marRight w:val="0"/>
          <w:marTop w:val="0"/>
          <w:marBottom w:val="0"/>
          <w:divBdr>
            <w:top w:val="none" w:sz="0" w:space="0" w:color="auto"/>
            <w:left w:val="none" w:sz="0" w:space="0" w:color="auto"/>
            <w:bottom w:val="none" w:sz="0" w:space="0" w:color="auto"/>
            <w:right w:val="none" w:sz="0" w:space="0" w:color="auto"/>
          </w:divBdr>
          <w:divsChild>
            <w:div w:id="1111045021">
              <w:marLeft w:val="0"/>
              <w:marRight w:val="0"/>
              <w:marTop w:val="0"/>
              <w:marBottom w:val="0"/>
              <w:divBdr>
                <w:top w:val="none" w:sz="0" w:space="0" w:color="auto"/>
                <w:left w:val="none" w:sz="0" w:space="0" w:color="auto"/>
                <w:bottom w:val="none" w:sz="0" w:space="0" w:color="auto"/>
                <w:right w:val="none" w:sz="0" w:space="0" w:color="auto"/>
              </w:divBdr>
            </w:div>
          </w:divsChild>
        </w:div>
        <w:div w:id="646325451">
          <w:marLeft w:val="0"/>
          <w:marRight w:val="0"/>
          <w:marTop w:val="0"/>
          <w:marBottom w:val="0"/>
          <w:divBdr>
            <w:top w:val="none" w:sz="0" w:space="0" w:color="auto"/>
            <w:left w:val="none" w:sz="0" w:space="0" w:color="auto"/>
            <w:bottom w:val="none" w:sz="0" w:space="0" w:color="auto"/>
            <w:right w:val="none" w:sz="0" w:space="0" w:color="auto"/>
          </w:divBdr>
          <w:divsChild>
            <w:div w:id="1102993805">
              <w:marLeft w:val="0"/>
              <w:marRight w:val="0"/>
              <w:marTop w:val="0"/>
              <w:marBottom w:val="0"/>
              <w:divBdr>
                <w:top w:val="none" w:sz="0" w:space="0" w:color="auto"/>
                <w:left w:val="none" w:sz="0" w:space="0" w:color="auto"/>
                <w:bottom w:val="none" w:sz="0" w:space="0" w:color="auto"/>
                <w:right w:val="none" w:sz="0" w:space="0" w:color="auto"/>
              </w:divBdr>
            </w:div>
          </w:divsChild>
        </w:div>
        <w:div w:id="744760121">
          <w:marLeft w:val="0"/>
          <w:marRight w:val="0"/>
          <w:marTop w:val="0"/>
          <w:marBottom w:val="0"/>
          <w:divBdr>
            <w:top w:val="none" w:sz="0" w:space="0" w:color="auto"/>
            <w:left w:val="none" w:sz="0" w:space="0" w:color="auto"/>
            <w:bottom w:val="none" w:sz="0" w:space="0" w:color="auto"/>
            <w:right w:val="none" w:sz="0" w:space="0" w:color="auto"/>
          </w:divBdr>
          <w:divsChild>
            <w:div w:id="329985158">
              <w:marLeft w:val="0"/>
              <w:marRight w:val="0"/>
              <w:marTop w:val="0"/>
              <w:marBottom w:val="0"/>
              <w:divBdr>
                <w:top w:val="none" w:sz="0" w:space="0" w:color="auto"/>
                <w:left w:val="none" w:sz="0" w:space="0" w:color="auto"/>
                <w:bottom w:val="none" w:sz="0" w:space="0" w:color="auto"/>
                <w:right w:val="none" w:sz="0" w:space="0" w:color="auto"/>
              </w:divBdr>
            </w:div>
            <w:div w:id="781458805">
              <w:marLeft w:val="0"/>
              <w:marRight w:val="0"/>
              <w:marTop w:val="0"/>
              <w:marBottom w:val="0"/>
              <w:divBdr>
                <w:top w:val="none" w:sz="0" w:space="0" w:color="auto"/>
                <w:left w:val="none" w:sz="0" w:space="0" w:color="auto"/>
                <w:bottom w:val="none" w:sz="0" w:space="0" w:color="auto"/>
                <w:right w:val="none" w:sz="0" w:space="0" w:color="auto"/>
              </w:divBdr>
            </w:div>
            <w:div w:id="892547690">
              <w:marLeft w:val="0"/>
              <w:marRight w:val="0"/>
              <w:marTop w:val="0"/>
              <w:marBottom w:val="0"/>
              <w:divBdr>
                <w:top w:val="none" w:sz="0" w:space="0" w:color="auto"/>
                <w:left w:val="none" w:sz="0" w:space="0" w:color="auto"/>
                <w:bottom w:val="none" w:sz="0" w:space="0" w:color="auto"/>
                <w:right w:val="none" w:sz="0" w:space="0" w:color="auto"/>
              </w:divBdr>
            </w:div>
            <w:div w:id="1268661446">
              <w:marLeft w:val="0"/>
              <w:marRight w:val="0"/>
              <w:marTop w:val="0"/>
              <w:marBottom w:val="0"/>
              <w:divBdr>
                <w:top w:val="none" w:sz="0" w:space="0" w:color="auto"/>
                <w:left w:val="none" w:sz="0" w:space="0" w:color="auto"/>
                <w:bottom w:val="none" w:sz="0" w:space="0" w:color="auto"/>
                <w:right w:val="none" w:sz="0" w:space="0" w:color="auto"/>
              </w:divBdr>
            </w:div>
          </w:divsChild>
        </w:div>
        <w:div w:id="749421798">
          <w:marLeft w:val="0"/>
          <w:marRight w:val="0"/>
          <w:marTop w:val="0"/>
          <w:marBottom w:val="0"/>
          <w:divBdr>
            <w:top w:val="none" w:sz="0" w:space="0" w:color="auto"/>
            <w:left w:val="none" w:sz="0" w:space="0" w:color="auto"/>
            <w:bottom w:val="none" w:sz="0" w:space="0" w:color="auto"/>
            <w:right w:val="none" w:sz="0" w:space="0" w:color="auto"/>
          </w:divBdr>
          <w:divsChild>
            <w:div w:id="891968650">
              <w:marLeft w:val="0"/>
              <w:marRight w:val="0"/>
              <w:marTop w:val="0"/>
              <w:marBottom w:val="0"/>
              <w:divBdr>
                <w:top w:val="none" w:sz="0" w:space="0" w:color="auto"/>
                <w:left w:val="none" w:sz="0" w:space="0" w:color="auto"/>
                <w:bottom w:val="none" w:sz="0" w:space="0" w:color="auto"/>
                <w:right w:val="none" w:sz="0" w:space="0" w:color="auto"/>
              </w:divBdr>
            </w:div>
          </w:divsChild>
        </w:div>
        <w:div w:id="773476025">
          <w:marLeft w:val="0"/>
          <w:marRight w:val="0"/>
          <w:marTop w:val="0"/>
          <w:marBottom w:val="0"/>
          <w:divBdr>
            <w:top w:val="none" w:sz="0" w:space="0" w:color="auto"/>
            <w:left w:val="none" w:sz="0" w:space="0" w:color="auto"/>
            <w:bottom w:val="none" w:sz="0" w:space="0" w:color="auto"/>
            <w:right w:val="none" w:sz="0" w:space="0" w:color="auto"/>
          </w:divBdr>
          <w:divsChild>
            <w:div w:id="1477382957">
              <w:marLeft w:val="0"/>
              <w:marRight w:val="0"/>
              <w:marTop w:val="0"/>
              <w:marBottom w:val="0"/>
              <w:divBdr>
                <w:top w:val="none" w:sz="0" w:space="0" w:color="auto"/>
                <w:left w:val="none" w:sz="0" w:space="0" w:color="auto"/>
                <w:bottom w:val="none" w:sz="0" w:space="0" w:color="auto"/>
                <w:right w:val="none" w:sz="0" w:space="0" w:color="auto"/>
              </w:divBdr>
            </w:div>
          </w:divsChild>
        </w:div>
        <w:div w:id="791293062">
          <w:marLeft w:val="0"/>
          <w:marRight w:val="0"/>
          <w:marTop w:val="0"/>
          <w:marBottom w:val="0"/>
          <w:divBdr>
            <w:top w:val="none" w:sz="0" w:space="0" w:color="auto"/>
            <w:left w:val="none" w:sz="0" w:space="0" w:color="auto"/>
            <w:bottom w:val="none" w:sz="0" w:space="0" w:color="auto"/>
            <w:right w:val="none" w:sz="0" w:space="0" w:color="auto"/>
          </w:divBdr>
          <w:divsChild>
            <w:div w:id="834103248">
              <w:marLeft w:val="0"/>
              <w:marRight w:val="0"/>
              <w:marTop w:val="0"/>
              <w:marBottom w:val="0"/>
              <w:divBdr>
                <w:top w:val="none" w:sz="0" w:space="0" w:color="auto"/>
                <w:left w:val="none" w:sz="0" w:space="0" w:color="auto"/>
                <w:bottom w:val="none" w:sz="0" w:space="0" w:color="auto"/>
                <w:right w:val="none" w:sz="0" w:space="0" w:color="auto"/>
              </w:divBdr>
            </w:div>
            <w:div w:id="1676107846">
              <w:marLeft w:val="0"/>
              <w:marRight w:val="0"/>
              <w:marTop w:val="0"/>
              <w:marBottom w:val="0"/>
              <w:divBdr>
                <w:top w:val="none" w:sz="0" w:space="0" w:color="auto"/>
                <w:left w:val="none" w:sz="0" w:space="0" w:color="auto"/>
                <w:bottom w:val="none" w:sz="0" w:space="0" w:color="auto"/>
                <w:right w:val="none" w:sz="0" w:space="0" w:color="auto"/>
              </w:divBdr>
            </w:div>
            <w:div w:id="1839269653">
              <w:marLeft w:val="0"/>
              <w:marRight w:val="0"/>
              <w:marTop w:val="0"/>
              <w:marBottom w:val="0"/>
              <w:divBdr>
                <w:top w:val="none" w:sz="0" w:space="0" w:color="auto"/>
                <w:left w:val="none" w:sz="0" w:space="0" w:color="auto"/>
                <w:bottom w:val="none" w:sz="0" w:space="0" w:color="auto"/>
                <w:right w:val="none" w:sz="0" w:space="0" w:color="auto"/>
              </w:divBdr>
            </w:div>
            <w:div w:id="2040620636">
              <w:marLeft w:val="0"/>
              <w:marRight w:val="0"/>
              <w:marTop w:val="0"/>
              <w:marBottom w:val="0"/>
              <w:divBdr>
                <w:top w:val="none" w:sz="0" w:space="0" w:color="auto"/>
                <w:left w:val="none" w:sz="0" w:space="0" w:color="auto"/>
                <w:bottom w:val="none" w:sz="0" w:space="0" w:color="auto"/>
                <w:right w:val="none" w:sz="0" w:space="0" w:color="auto"/>
              </w:divBdr>
            </w:div>
          </w:divsChild>
        </w:div>
        <w:div w:id="872112493">
          <w:marLeft w:val="0"/>
          <w:marRight w:val="0"/>
          <w:marTop w:val="0"/>
          <w:marBottom w:val="0"/>
          <w:divBdr>
            <w:top w:val="none" w:sz="0" w:space="0" w:color="auto"/>
            <w:left w:val="none" w:sz="0" w:space="0" w:color="auto"/>
            <w:bottom w:val="none" w:sz="0" w:space="0" w:color="auto"/>
            <w:right w:val="none" w:sz="0" w:space="0" w:color="auto"/>
          </w:divBdr>
          <w:divsChild>
            <w:div w:id="86923348">
              <w:marLeft w:val="0"/>
              <w:marRight w:val="0"/>
              <w:marTop w:val="0"/>
              <w:marBottom w:val="0"/>
              <w:divBdr>
                <w:top w:val="none" w:sz="0" w:space="0" w:color="auto"/>
                <w:left w:val="none" w:sz="0" w:space="0" w:color="auto"/>
                <w:bottom w:val="none" w:sz="0" w:space="0" w:color="auto"/>
                <w:right w:val="none" w:sz="0" w:space="0" w:color="auto"/>
              </w:divBdr>
            </w:div>
          </w:divsChild>
        </w:div>
        <w:div w:id="876969386">
          <w:marLeft w:val="0"/>
          <w:marRight w:val="0"/>
          <w:marTop w:val="0"/>
          <w:marBottom w:val="0"/>
          <w:divBdr>
            <w:top w:val="none" w:sz="0" w:space="0" w:color="auto"/>
            <w:left w:val="none" w:sz="0" w:space="0" w:color="auto"/>
            <w:bottom w:val="none" w:sz="0" w:space="0" w:color="auto"/>
            <w:right w:val="none" w:sz="0" w:space="0" w:color="auto"/>
          </w:divBdr>
          <w:divsChild>
            <w:div w:id="1245261929">
              <w:marLeft w:val="0"/>
              <w:marRight w:val="0"/>
              <w:marTop w:val="0"/>
              <w:marBottom w:val="0"/>
              <w:divBdr>
                <w:top w:val="none" w:sz="0" w:space="0" w:color="auto"/>
                <w:left w:val="none" w:sz="0" w:space="0" w:color="auto"/>
                <w:bottom w:val="none" w:sz="0" w:space="0" w:color="auto"/>
                <w:right w:val="none" w:sz="0" w:space="0" w:color="auto"/>
              </w:divBdr>
            </w:div>
          </w:divsChild>
        </w:div>
        <w:div w:id="1041520296">
          <w:marLeft w:val="0"/>
          <w:marRight w:val="0"/>
          <w:marTop w:val="0"/>
          <w:marBottom w:val="0"/>
          <w:divBdr>
            <w:top w:val="none" w:sz="0" w:space="0" w:color="auto"/>
            <w:left w:val="none" w:sz="0" w:space="0" w:color="auto"/>
            <w:bottom w:val="none" w:sz="0" w:space="0" w:color="auto"/>
            <w:right w:val="none" w:sz="0" w:space="0" w:color="auto"/>
          </w:divBdr>
          <w:divsChild>
            <w:div w:id="422730500">
              <w:marLeft w:val="0"/>
              <w:marRight w:val="0"/>
              <w:marTop w:val="0"/>
              <w:marBottom w:val="0"/>
              <w:divBdr>
                <w:top w:val="none" w:sz="0" w:space="0" w:color="auto"/>
                <w:left w:val="none" w:sz="0" w:space="0" w:color="auto"/>
                <w:bottom w:val="none" w:sz="0" w:space="0" w:color="auto"/>
                <w:right w:val="none" w:sz="0" w:space="0" w:color="auto"/>
              </w:divBdr>
            </w:div>
          </w:divsChild>
        </w:div>
        <w:div w:id="1054427323">
          <w:marLeft w:val="0"/>
          <w:marRight w:val="0"/>
          <w:marTop w:val="0"/>
          <w:marBottom w:val="0"/>
          <w:divBdr>
            <w:top w:val="none" w:sz="0" w:space="0" w:color="auto"/>
            <w:left w:val="none" w:sz="0" w:space="0" w:color="auto"/>
            <w:bottom w:val="none" w:sz="0" w:space="0" w:color="auto"/>
            <w:right w:val="none" w:sz="0" w:space="0" w:color="auto"/>
          </w:divBdr>
          <w:divsChild>
            <w:div w:id="47799894">
              <w:marLeft w:val="0"/>
              <w:marRight w:val="0"/>
              <w:marTop w:val="0"/>
              <w:marBottom w:val="0"/>
              <w:divBdr>
                <w:top w:val="none" w:sz="0" w:space="0" w:color="auto"/>
                <w:left w:val="none" w:sz="0" w:space="0" w:color="auto"/>
                <w:bottom w:val="none" w:sz="0" w:space="0" w:color="auto"/>
                <w:right w:val="none" w:sz="0" w:space="0" w:color="auto"/>
              </w:divBdr>
            </w:div>
          </w:divsChild>
        </w:div>
        <w:div w:id="1095396596">
          <w:marLeft w:val="0"/>
          <w:marRight w:val="0"/>
          <w:marTop w:val="0"/>
          <w:marBottom w:val="0"/>
          <w:divBdr>
            <w:top w:val="none" w:sz="0" w:space="0" w:color="auto"/>
            <w:left w:val="none" w:sz="0" w:space="0" w:color="auto"/>
            <w:bottom w:val="none" w:sz="0" w:space="0" w:color="auto"/>
            <w:right w:val="none" w:sz="0" w:space="0" w:color="auto"/>
          </w:divBdr>
          <w:divsChild>
            <w:div w:id="844053867">
              <w:marLeft w:val="0"/>
              <w:marRight w:val="0"/>
              <w:marTop w:val="0"/>
              <w:marBottom w:val="0"/>
              <w:divBdr>
                <w:top w:val="none" w:sz="0" w:space="0" w:color="auto"/>
                <w:left w:val="none" w:sz="0" w:space="0" w:color="auto"/>
                <w:bottom w:val="none" w:sz="0" w:space="0" w:color="auto"/>
                <w:right w:val="none" w:sz="0" w:space="0" w:color="auto"/>
              </w:divBdr>
            </w:div>
          </w:divsChild>
        </w:div>
        <w:div w:id="1104838512">
          <w:marLeft w:val="0"/>
          <w:marRight w:val="0"/>
          <w:marTop w:val="0"/>
          <w:marBottom w:val="0"/>
          <w:divBdr>
            <w:top w:val="none" w:sz="0" w:space="0" w:color="auto"/>
            <w:left w:val="none" w:sz="0" w:space="0" w:color="auto"/>
            <w:bottom w:val="none" w:sz="0" w:space="0" w:color="auto"/>
            <w:right w:val="none" w:sz="0" w:space="0" w:color="auto"/>
          </w:divBdr>
          <w:divsChild>
            <w:div w:id="250630455">
              <w:marLeft w:val="0"/>
              <w:marRight w:val="0"/>
              <w:marTop w:val="0"/>
              <w:marBottom w:val="0"/>
              <w:divBdr>
                <w:top w:val="none" w:sz="0" w:space="0" w:color="auto"/>
                <w:left w:val="none" w:sz="0" w:space="0" w:color="auto"/>
                <w:bottom w:val="none" w:sz="0" w:space="0" w:color="auto"/>
                <w:right w:val="none" w:sz="0" w:space="0" w:color="auto"/>
              </w:divBdr>
            </w:div>
          </w:divsChild>
        </w:div>
        <w:div w:id="1357926637">
          <w:marLeft w:val="0"/>
          <w:marRight w:val="0"/>
          <w:marTop w:val="0"/>
          <w:marBottom w:val="0"/>
          <w:divBdr>
            <w:top w:val="none" w:sz="0" w:space="0" w:color="auto"/>
            <w:left w:val="none" w:sz="0" w:space="0" w:color="auto"/>
            <w:bottom w:val="none" w:sz="0" w:space="0" w:color="auto"/>
            <w:right w:val="none" w:sz="0" w:space="0" w:color="auto"/>
          </w:divBdr>
          <w:divsChild>
            <w:div w:id="577784926">
              <w:marLeft w:val="0"/>
              <w:marRight w:val="0"/>
              <w:marTop w:val="0"/>
              <w:marBottom w:val="0"/>
              <w:divBdr>
                <w:top w:val="none" w:sz="0" w:space="0" w:color="auto"/>
                <w:left w:val="none" w:sz="0" w:space="0" w:color="auto"/>
                <w:bottom w:val="none" w:sz="0" w:space="0" w:color="auto"/>
                <w:right w:val="none" w:sz="0" w:space="0" w:color="auto"/>
              </w:divBdr>
            </w:div>
          </w:divsChild>
        </w:div>
        <w:div w:id="1413550278">
          <w:marLeft w:val="0"/>
          <w:marRight w:val="0"/>
          <w:marTop w:val="0"/>
          <w:marBottom w:val="0"/>
          <w:divBdr>
            <w:top w:val="none" w:sz="0" w:space="0" w:color="auto"/>
            <w:left w:val="none" w:sz="0" w:space="0" w:color="auto"/>
            <w:bottom w:val="none" w:sz="0" w:space="0" w:color="auto"/>
            <w:right w:val="none" w:sz="0" w:space="0" w:color="auto"/>
          </w:divBdr>
          <w:divsChild>
            <w:div w:id="698316474">
              <w:marLeft w:val="0"/>
              <w:marRight w:val="0"/>
              <w:marTop w:val="0"/>
              <w:marBottom w:val="0"/>
              <w:divBdr>
                <w:top w:val="none" w:sz="0" w:space="0" w:color="auto"/>
                <w:left w:val="none" w:sz="0" w:space="0" w:color="auto"/>
                <w:bottom w:val="none" w:sz="0" w:space="0" w:color="auto"/>
                <w:right w:val="none" w:sz="0" w:space="0" w:color="auto"/>
              </w:divBdr>
            </w:div>
            <w:div w:id="1746873727">
              <w:marLeft w:val="0"/>
              <w:marRight w:val="0"/>
              <w:marTop w:val="0"/>
              <w:marBottom w:val="0"/>
              <w:divBdr>
                <w:top w:val="none" w:sz="0" w:space="0" w:color="auto"/>
                <w:left w:val="none" w:sz="0" w:space="0" w:color="auto"/>
                <w:bottom w:val="none" w:sz="0" w:space="0" w:color="auto"/>
                <w:right w:val="none" w:sz="0" w:space="0" w:color="auto"/>
              </w:divBdr>
            </w:div>
            <w:div w:id="1965117061">
              <w:marLeft w:val="0"/>
              <w:marRight w:val="0"/>
              <w:marTop w:val="0"/>
              <w:marBottom w:val="0"/>
              <w:divBdr>
                <w:top w:val="none" w:sz="0" w:space="0" w:color="auto"/>
                <w:left w:val="none" w:sz="0" w:space="0" w:color="auto"/>
                <w:bottom w:val="none" w:sz="0" w:space="0" w:color="auto"/>
                <w:right w:val="none" w:sz="0" w:space="0" w:color="auto"/>
              </w:divBdr>
            </w:div>
          </w:divsChild>
        </w:div>
        <w:div w:id="1487092425">
          <w:marLeft w:val="0"/>
          <w:marRight w:val="0"/>
          <w:marTop w:val="0"/>
          <w:marBottom w:val="0"/>
          <w:divBdr>
            <w:top w:val="none" w:sz="0" w:space="0" w:color="auto"/>
            <w:left w:val="none" w:sz="0" w:space="0" w:color="auto"/>
            <w:bottom w:val="none" w:sz="0" w:space="0" w:color="auto"/>
            <w:right w:val="none" w:sz="0" w:space="0" w:color="auto"/>
          </w:divBdr>
          <w:divsChild>
            <w:div w:id="413161464">
              <w:marLeft w:val="0"/>
              <w:marRight w:val="0"/>
              <w:marTop w:val="0"/>
              <w:marBottom w:val="0"/>
              <w:divBdr>
                <w:top w:val="none" w:sz="0" w:space="0" w:color="auto"/>
                <w:left w:val="none" w:sz="0" w:space="0" w:color="auto"/>
                <w:bottom w:val="none" w:sz="0" w:space="0" w:color="auto"/>
                <w:right w:val="none" w:sz="0" w:space="0" w:color="auto"/>
              </w:divBdr>
            </w:div>
          </w:divsChild>
        </w:div>
        <w:div w:id="1612854729">
          <w:marLeft w:val="0"/>
          <w:marRight w:val="0"/>
          <w:marTop w:val="0"/>
          <w:marBottom w:val="0"/>
          <w:divBdr>
            <w:top w:val="none" w:sz="0" w:space="0" w:color="auto"/>
            <w:left w:val="none" w:sz="0" w:space="0" w:color="auto"/>
            <w:bottom w:val="none" w:sz="0" w:space="0" w:color="auto"/>
            <w:right w:val="none" w:sz="0" w:space="0" w:color="auto"/>
          </w:divBdr>
          <w:divsChild>
            <w:div w:id="546185781">
              <w:marLeft w:val="0"/>
              <w:marRight w:val="0"/>
              <w:marTop w:val="0"/>
              <w:marBottom w:val="0"/>
              <w:divBdr>
                <w:top w:val="none" w:sz="0" w:space="0" w:color="auto"/>
                <w:left w:val="none" w:sz="0" w:space="0" w:color="auto"/>
                <w:bottom w:val="none" w:sz="0" w:space="0" w:color="auto"/>
                <w:right w:val="none" w:sz="0" w:space="0" w:color="auto"/>
              </w:divBdr>
            </w:div>
          </w:divsChild>
        </w:div>
        <w:div w:id="1692955858">
          <w:marLeft w:val="0"/>
          <w:marRight w:val="0"/>
          <w:marTop w:val="0"/>
          <w:marBottom w:val="0"/>
          <w:divBdr>
            <w:top w:val="none" w:sz="0" w:space="0" w:color="auto"/>
            <w:left w:val="none" w:sz="0" w:space="0" w:color="auto"/>
            <w:bottom w:val="none" w:sz="0" w:space="0" w:color="auto"/>
            <w:right w:val="none" w:sz="0" w:space="0" w:color="auto"/>
          </w:divBdr>
          <w:divsChild>
            <w:div w:id="1049455516">
              <w:marLeft w:val="0"/>
              <w:marRight w:val="0"/>
              <w:marTop w:val="0"/>
              <w:marBottom w:val="0"/>
              <w:divBdr>
                <w:top w:val="none" w:sz="0" w:space="0" w:color="auto"/>
                <w:left w:val="none" w:sz="0" w:space="0" w:color="auto"/>
                <w:bottom w:val="none" w:sz="0" w:space="0" w:color="auto"/>
                <w:right w:val="none" w:sz="0" w:space="0" w:color="auto"/>
              </w:divBdr>
            </w:div>
            <w:div w:id="1213273095">
              <w:marLeft w:val="0"/>
              <w:marRight w:val="0"/>
              <w:marTop w:val="0"/>
              <w:marBottom w:val="0"/>
              <w:divBdr>
                <w:top w:val="none" w:sz="0" w:space="0" w:color="auto"/>
                <w:left w:val="none" w:sz="0" w:space="0" w:color="auto"/>
                <w:bottom w:val="none" w:sz="0" w:space="0" w:color="auto"/>
                <w:right w:val="none" w:sz="0" w:space="0" w:color="auto"/>
              </w:divBdr>
            </w:div>
            <w:div w:id="1927760629">
              <w:marLeft w:val="0"/>
              <w:marRight w:val="0"/>
              <w:marTop w:val="0"/>
              <w:marBottom w:val="0"/>
              <w:divBdr>
                <w:top w:val="none" w:sz="0" w:space="0" w:color="auto"/>
                <w:left w:val="none" w:sz="0" w:space="0" w:color="auto"/>
                <w:bottom w:val="none" w:sz="0" w:space="0" w:color="auto"/>
                <w:right w:val="none" w:sz="0" w:space="0" w:color="auto"/>
              </w:divBdr>
            </w:div>
          </w:divsChild>
        </w:div>
        <w:div w:id="1772316144">
          <w:marLeft w:val="0"/>
          <w:marRight w:val="0"/>
          <w:marTop w:val="0"/>
          <w:marBottom w:val="0"/>
          <w:divBdr>
            <w:top w:val="none" w:sz="0" w:space="0" w:color="auto"/>
            <w:left w:val="none" w:sz="0" w:space="0" w:color="auto"/>
            <w:bottom w:val="none" w:sz="0" w:space="0" w:color="auto"/>
            <w:right w:val="none" w:sz="0" w:space="0" w:color="auto"/>
          </w:divBdr>
          <w:divsChild>
            <w:div w:id="933898382">
              <w:marLeft w:val="0"/>
              <w:marRight w:val="0"/>
              <w:marTop w:val="0"/>
              <w:marBottom w:val="0"/>
              <w:divBdr>
                <w:top w:val="none" w:sz="0" w:space="0" w:color="auto"/>
                <w:left w:val="none" w:sz="0" w:space="0" w:color="auto"/>
                <w:bottom w:val="none" w:sz="0" w:space="0" w:color="auto"/>
                <w:right w:val="none" w:sz="0" w:space="0" w:color="auto"/>
              </w:divBdr>
            </w:div>
          </w:divsChild>
        </w:div>
        <w:div w:id="2088454825">
          <w:marLeft w:val="0"/>
          <w:marRight w:val="0"/>
          <w:marTop w:val="0"/>
          <w:marBottom w:val="0"/>
          <w:divBdr>
            <w:top w:val="none" w:sz="0" w:space="0" w:color="auto"/>
            <w:left w:val="none" w:sz="0" w:space="0" w:color="auto"/>
            <w:bottom w:val="none" w:sz="0" w:space="0" w:color="auto"/>
            <w:right w:val="none" w:sz="0" w:space="0" w:color="auto"/>
          </w:divBdr>
          <w:divsChild>
            <w:div w:id="84995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770547">
      <w:bodyDiv w:val="1"/>
      <w:marLeft w:val="0"/>
      <w:marRight w:val="0"/>
      <w:marTop w:val="0"/>
      <w:marBottom w:val="0"/>
      <w:divBdr>
        <w:top w:val="none" w:sz="0" w:space="0" w:color="auto"/>
        <w:left w:val="none" w:sz="0" w:space="0" w:color="auto"/>
        <w:bottom w:val="none" w:sz="0" w:space="0" w:color="auto"/>
        <w:right w:val="none" w:sz="0" w:space="0" w:color="auto"/>
      </w:divBdr>
    </w:div>
    <w:div w:id="624776828">
      <w:bodyDiv w:val="1"/>
      <w:marLeft w:val="0"/>
      <w:marRight w:val="0"/>
      <w:marTop w:val="0"/>
      <w:marBottom w:val="0"/>
      <w:divBdr>
        <w:top w:val="none" w:sz="0" w:space="0" w:color="auto"/>
        <w:left w:val="none" w:sz="0" w:space="0" w:color="auto"/>
        <w:bottom w:val="none" w:sz="0" w:space="0" w:color="auto"/>
        <w:right w:val="none" w:sz="0" w:space="0" w:color="auto"/>
      </w:divBdr>
      <w:divsChild>
        <w:div w:id="25448463">
          <w:marLeft w:val="0"/>
          <w:marRight w:val="0"/>
          <w:marTop w:val="0"/>
          <w:marBottom w:val="0"/>
          <w:divBdr>
            <w:top w:val="none" w:sz="0" w:space="0" w:color="auto"/>
            <w:left w:val="none" w:sz="0" w:space="0" w:color="auto"/>
            <w:bottom w:val="none" w:sz="0" w:space="0" w:color="auto"/>
            <w:right w:val="none" w:sz="0" w:space="0" w:color="auto"/>
          </w:divBdr>
          <w:divsChild>
            <w:div w:id="1029799688">
              <w:marLeft w:val="0"/>
              <w:marRight w:val="0"/>
              <w:marTop w:val="0"/>
              <w:marBottom w:val="0"/>
              <w:divBdr>
                <w:top w:val="none" w:sz="0" w:space="0" w:color="auto"/>
                <w:left w:val="none" w:sz="0" w:space="0" w:color="auto"/>
                <w:bottom w:val="none" w:sz="0" w:space="0" w:color="auto"/>
                <w:right w:val="none" w:sz="0" w:space="0" w:color="auto"/>
              </w:divBdr>
            </w:div>
          </w:divsChild>
        </w:div>
        <w:div w:id="128598897">
          <w:marLeft w:val="0"/>
          <w:marRight w:val="0"/>
          <w:marTop w:val="0"/>
          <w:marBottom w:val="0"/>
          <w:divBdr>
            <w:top w:val="none" w:sz="0" w:space="0" w:color="auto"/>
            <w:left w:val="none" w:sz="0" w:space="0" w:color="auto"/>
            <w:bottom w:val="none" w:sz="0" w:space="0" w:color="auto"/>
            <w:right w:val="none" w:sz="0" w:space="0" w:color="auto"/>
          </w:divBdr>
          <w:divsChild>
            <w:div w:id="1991782764">
              <w:marLeft w:val="0"/>
              <w:marRight w:val="0"/>
              <w:marTop w:val="0"/>
              <w:marBottom w:val="0"/>
              <w:divBdr>
                <w:top w:val="none" w:sz="0" w:space="0" w:color="auto"/>
                <w:left w:val="none" w:sz="0" w:space="0" w:color="auto"/>
                <w:bottom w:val="none" w:sz="0" w:space="0" w:color="auto"/>
                <w:right w:val="none" w:sz="0" w:space="0" w:color="auto"/>
              </w:divBdr>
            </w:div>
          </w:divsChild>
        </w:div>
        <w:div w:id="189758207">
          <w:marLeft w:val="0"/>
          <w:marRight w:val="0"/>
          <w:marTop w:val="0"/>
          <w:marBottom w:val="0"/>
          <w:divBdr>
            <w:top w:val="none" w:sz="0" w:space="0" w:color="auto"/>
            <w:left w:val="none" w:sz="0" w:space="0" w:color="auto"/>
            <w:bottom w:val="none" w:sz="0" w:space="0" w:color="auto"/>
            <w:right w:val="none" w:sz="0" w:space="0" w:color="auto"/>
          </w:divBdr>
          <w:divsChild>
            <w:div w:id="1628704382">
              <w:marLeft w:val="0"/>
              <w:marRight w:val="0"/>
              <w:marTop w:val="0"/>
              <w:marBottom w:val="0"/>
              <w:divBdr>
                <w:top w:val="none" w:sz="0" w:space="0" w:color="auto"/>
                <w:left w:val="none" w:sz="0" w:space="0" w:color="auto"/>
                <w:bottom w:val="none" w:sz="0" w:space="0" w:color="auto"/>
                <w:right w:val="none" w:sz="0" w:space="0" w:color="auto"/>
              </w:divBdr>
            </w:div>
          </w:divsChild>
        </w:div>
        <w:div w:id="244460788">
          <w:marLeft w:val="0"/>
          <w:marRight w:val="0"/>
          <w:marTop w:val="0"/>
          <w:marBottom w:val="0"/>
          <w:divBdr>
            <w:top w:val="none" w:sz="0" w:space="0" w:color="auto"/>
            <w:left w:val="none" w:sz="0" w:space="0" w:color="auto"/>
            <w:bottom w:val="none" w:sz="0" w:space="0" w:color="auto"/>
            <w:right w:val="none" w:sz="0" w:space="0" w:color="auto"/>
          </w:divBdr>
          <w:divsChild>
            <w:div w:id="1985768112">
              <w:marLeft w:val="0"/>
              <w:marRight w:val="0"/>
              <w:marTop w:val="0"/>
              <w:marBottom w:val="0"/>
              <w:divBdr>
                <w:top w:val="none" w:sz="0" w:space="0" w:color="auto"/>
                <w:left w:val="none" w:sz="0" w:space="0" w:color="auto"/>
                <w:bottom w:val="none" w:sz="0" w:space="0" w:color="auto"/>
                <w:right w:val="none" w:sz="0" w:space="0" w:color="auto"/>
              </w:divBdr>
            </w:div>
          </w:divsChild>
        </w:div>
        <w:div w:id="295524929">
          <w:marLeft w:val="0"/>
          <w:marRight w:val="0"/>
          <w:marTop w:val="0"/>
          <w:marBottom w:val="0"/>
          <w:divBdr>
            <w:top w:val="none" w:sz="0" w:space="0" w:color="auto"/>
            <w:left w:val="none" w:sz="0" w:space="0" w:color="auto"/>
            <w:bottom w:val="none" w:sz="0" w:space="0" w:color="auto"/>
            <w:right w:val="none" w:sz="0" w:space="0" w:color="auto"/>
          </w:divBdr>
          <w:divsChild>
            <w:div w:id="979577733">
              <w:marLeft w:val="0"/>
              <w:marRight w:val="0"/>
              <w:marTop w:val="0"/>
              <w:marBottom w:val="0"/>
              <w:divBdr>
                <w:top w:val="none" w:sz="0" w:space="0" w:color="auto"/>
                <w:left w:val="none" w:sz="0" w:space="0" w:color="auto"/>
                <w:bottom w:val="none" w:sz="0" w:space="0" w:color="auto"/>
                <w:right w:val="none" w:sz="0" w:space="0" w:color="auto"/>
              </w:divBdr>
            </w:div>
          </w:divsChild>
        </w:div>
        <w:div w:id="327829683">
          <w:marLeft w:val="0"/>
          <w:marRight w:val="0"/>
          <w:marTop w:val="0"/>
          <w:marBottom w:val="0"/>
          <w:divBdr>
            <w:top w:val="none" w:sz="0" w:space="0" w:color="auto"/>
            <w:left w:val="none" w:sz="0" w:space="0" w:color="auto"/>
            <w:bottom w:val="none" w:sz="0" w:space="0" w:color="auto"/>
            <w:right w:val="none" w:sz="0" w:space="0" w:color="auto"/>
          </w:divBdr>
          <w:divsChild>
            <w:div w:id="1356466831">
              <w:marLeft w:val="0"/>
              <w:marRight w:val="0"/>
              <w:marTop w:val="0"/>
              <w:marBottom w:val="0"/>
              <w:divBdr>
                <w:top w:val="none" w:sz="0" w:space="0" w:color="auto"/>
                <w:left w:val="none" w:sz="0" w:space="0" w:color="auto"/>
                <w:bottom w:val="none" w:sz="0" w:space="0" w:color="auto"/>
                <w:right w:val="none" w:sz="0" w:space="0" w:color="auto"/>
              </w:divBdr>
            </w:div>
          </w:divsChild>
        </w:div>
        <w:div w:id="336542601">
          <w:marLeft w:val="0"/>
          <w:marRight w:val="0"/>
          <w:marTop w:val="0"/>
          <w:marBottom w:val="0"/>
          <w:divBdr>
            <w:top w:val="none" w:sz="0" w:space="0" w:color="auto"/>
            <w:left w:val="none" w:sz="0" w:space="0" w:color="auto"/>
            <w:bottom w:val="none" w:sz="0" w:space="0" w:color="auto"/>
            <w:right w:val="none" w:sz="0" w:space="0" w:color="auto"/>
          </w:divBdr>
          <w:divsChild>
            <w:div w:id="1842894104">
              <w:marLeft w:val="0"/>
              <w:marRight w:val="0"/>
              <w:marTop w:val="0"/>
              <w:marBottom w:val="0"/>
              <w:divBdr>
                <w:top w:val="none" w:sz="0" w:space="0" w:color="auto"/>
                <w:left w:val="none" w:sz="0" w:space="0" w:color="auto"/>
                <w:bottom w:val="none" w:sz="0" w:space="0" w:color="auto"/>
                <w:right w:val="none" w:sz="0" w:space="0" w:color="auto"/>
              </w:divBdr>
            </w:div>
          </w:divsChild>
        </w:div>
        <w:div w:id="474303710">
          <w:marLeft w:val="0"/>
          <w:marRight w:val="0"/>
          <w:marTop w:val="0"/>
          <w:marBottom w:val="0"/>
          <w:divBdr>
            <w:top w:val="none" w:sz="0" w:space="0" w:color="auto"/>
            <w:left w:val="none" w:sz="0" w:space="0" w:color="auto"/>
            <w:bottom w:val="none" w:sz="0" w:space="0" w:color="auto"/>
            <w:right w:val="none" w:sz="0" w:space="0" w:color="auto"/>
          </w:divBdr>
          <w:divsChild>
            <w:div w:id="1929072516">
              <w:marLeft w:val="0"/>
              <w:marRight w:val="0"/>
              <w:marTop w:val="0"/>
              <w:marBottom w:val="0"/>
              <w:divBdr>
                <w:top w:val="none" w:sz="0" w:space="0" w:color="auto"/>
                <w:left w:val="none" w:sz="0" w:space="0" w:color="auto"/>
                <w:bottom w:val="none" w:sz="0" w:space="0" w:color="auto"/>
                <w:right w:val="none" w:sz="0" w:space="0" w:color="auto"/>
              </w:divBdr>
            </w:div>
          </w:divsChild>
        </w:div>
        <w:div w:id="485171158">
          <w:marLeft w:val="0"/>
          <w:marRight w:val="0"/>
          <w:marTop w:val="0"/>
          <w:marBottom w:val="0"/>
          <w:divBdr>
            <w:top w:val="none" w:sz="0" w:space="0" w:color="auto"/>
            <w:left w:val="none" w:sz="0" w:space="0" w:color="auto"/>
            <w:bottom w:val="none" w:sz="0" w:space="0" w:color="auto"/>
            <w:right w:val="none" w:sz="0" w:space="0" w:color="auto"/>
          </w:divBdr>
          <w:divsChild>
            <w:div w:id="1638684031">
              <w:marLeft w:val="0"/>
              <w:marRight w:val="0"/>
              <w:marTop w:val="0"/>
              <w:marBottom w:val="0"/>
              <w:divBdr>
                <w:top w:val="none" w:sz="0" w:space="0" w:color="auto"/>
                <w:left w:val="none" w:sz="0" w:space="0" w:color="auto"/>
                <w:bottom w:val="none" w:sz="0" w:space="0" w:color="auto"/>
                <w:right w:val="none" w:sz="0" w:space="0" w:color="auto"/>
              </w:divBdr>
            </w:div>
          </w:divsChild>
        </w:div>
        <w:div w:id="513542513">
          <w:marLeft w:val="0"/>
          <w:marRight w:val="0"/>
          <w:marTop w:val="0"/>
          <w:marBottom w:val="0"/>
          <w:divBdr>
            <w:top w:val="none" w:sz="0" w:space="0" w:color="auto"/>
            <w:left w:val="none" w:sz="0" w:space="0" w:color="auto"/>
            <w:bottom w:val="none" w:sz="0" w:space="0" w:color="auto"/>
            <w:right w:val="none" w:sz="0" w:space="0" w:color="auto"/>
          </w:divBdr>
          <w:divsChild>
            <w:div w:id="650060873">
              <w:marLeft w:val="0"/>
              <w:marRight w:val="0"/>
              <w:marTop w:val="0"/>
              <w:marBottom w:val="0"/>
              <w:divBdr>
                <w:top w:val="none" w:sz="0" w:space="0" w:color="auto"/>
                <w:left w:val="none" w:sz="0" w:space="0" w:color="auto"/>
                <w:bottom w:val="none" w:sz="0" w:space="0" w:color="auto"/>
                <w:right w:val="none" w:sz="0" w:space="0" w:color="auto"/>
              </w:divBdr>
            </w:div>
          </w:divsChild>
        </w:div>
        <w:div w:id="544610398">
          <w:marLeft w:val="0"/>
          <w:marRight w:val="0"/>
          <w:marTop w:val="0"/>
          <w:marBottom w:val="0"/>
          <w:divBdr>
            <w:top w:val="none" w:sz="0" w:space="0" w:color="auto"/>
            <w:left w:val="none" w:sz="0" w:space="0" w:color="auto"/>
            <w:bottom w:val="none" w:sz="0" w:space="0" w:color="auto"/>
            <w:right w:val="none" w:sz="0" w:space="0" w:color="auto"/>
          </w:divBdr>
          <w:divsChild>
            <w:div w:id="794176786">
              <w:marLeft w:val="0"/>
              <w:marRight w:val="0"/>
              <w:marTop w:val="0"/>
              <w:marBottom w:val="0"/>
              <w:divBdr>
                <w:top w:val="none" w:sz="0" w:space="0" w:color="auto"/>
                <w:left w:val="none" w:sz="0" w:space="0" w:color="auto"/>
                <w:bottom w:val="none" w:sz="0" w:space="0" w:color="auto"/>
                <w:right w:val="none" w:sz="0" w:space="0" w:color="auto"/>
              </w:divBdr>
            </w:div>
          </w:divsChild>
        </w:div>
        <w:div w:id="619578810">
          <w:marLeft w:val="0"/>
          <w:marRight w:val="0"/>
          <w:marTop w:val="0"/>
          <w:marBottom w:val="0"/>
          <w:divBdr>
            <w:top w:val="none" w:sz="0" w:space="0" w:color="auto"/>
            <w:left w:val="none" w:sz="0" w:space="0" w:color="auto"/>
            <w:bottom w:val="none" w:sz="0" w:space="0" w:color="auto"/>
            <w:right w:val="none" w:sz="0" w:space="0" w:color="auto"/>
          </w:divBdr>
          <w:divsChild>
            <w:div w:id="1072847015">
              <w:marLeft w:val="0"/>
              <w:marRight w:val="0"/>
              <w:marTop w:val="0"/>
              <w:marBottom w:val="0"/>
              <w:divBdr>
                <w:top w:val="none" w:sz="0" w:space="0" w:color="auto"/>
                <w:left w:val="none" w:sz="0" w:space="0" w:color="auto"/>
                <w:bottom w:val="none" w:sz="0" w:space="0" w:color="auto"/>
                <w:right w:val="none" w:sz="0" w:space="0" w:color="auto"/>
              </w:divBdr>
            </w:div>
          </w:divsChild>
        </w:div>
        <w:div w:id="626736521">
          <w:marLeft w:val="0"/>
          <w:marRight w:val="0"/>
          <w:marTop w:val="0"/>
          <w:marBottom w:val="0"/>
          <w:divBdr>
            <w:top w:val="none" w:sz="0" w:space="0" w:color="auto"/>
            <w:left w:val="none" w:sz="0" w:space="0" w:color="auto"/>
            <w:bottom w:val="none" w:sz="0" w:space="0" w:color="auto"/>
            <w:right w:val="none" w:sz="0" w:space="0" w:color="auto"/>
          </w:divBdr>
          <w:divsChild>
            <w:div w:id="656492697">
              <w:marLeft w:val="0"/>
              <w:marRight w:val="0"/>
              <w:marTop w:val="0"/>
              <w:marBottom w:val="0"/>
              <w:divBdr>
                <w:top w:val="none" w:sz="0" w:space="0" w:color="auto"/>
                <w:left w:val="none" w:sz="0" w:space="0" w:color="auto"/>
                <w:bottom w:val="none" w:sz="0" w:space="0" w:color="auto"/>
                <w:right w:val="none" w:sz="0" w:space="0" w:color="auto"/>
              </w:divBdr>
            </w:div>
          </w:divsChild>
        </w:div>
        <w:div w:id="732194564">
          <w:marLeft w:val="0"/>
          <w:marRight w:val="0"/>
          <w:marTop w:val="0"/>
          <w:marBottom w:val="0"/>
          <w:divBdr>
            <w:top w:val="none" w:sz="0" w:space="0" w:color="auto"/>
            <w:left w:val="none" w:sz="0" w:space="0" w:color="auto"/>
            <w:bottom w:val="none" w:sz="0" w:space="0" w:color="auto"/>
            <w:right w:val="none" w:sz="0" w:space="0" w:color="auto"/>
          </w:divBdr>
          <w:divsChild>
            <w:div w:id="1456874743">
              <w:marLeft w:val="0"/>
              <w:marRight w:val="0"/>
              <w:marTop w:val="0"/>
              <w:marBottom w:val="0"/>
              <w:divBdr>
                <w:top w:val="none" w:sz="0" w:space="0" w:color="auto"/>
                <w:left w:val="none" w:sz="0" w:space="0" w:color="auto"/>
                <w:bottom w:val="none" w:sz="0" w:space="0" w:color="auto"/>
                <w:right w:val="none" w:sz="0" w:space="0" w:color="auto"/>
              </w:divBdr>
            </w:div>
          </w:divsChild>
        </w:div>
        <w:div w:id="839002984">
          <w:marLeft w:val="0"/>
          <w:marRight w:val="0"/>
          <w:marTop w:val="0"/>
          <w:marBottom w:val="0"/>
          <w:divBdr>
            <w:top w:val="none" w:sz="0" w:space="0" w:color="auto"/>
            <w:left w:val="none" w:sz="0" w:space="0" w:color="auto"/>
            <w:bottom w:val="none" w:sz="0" w:space="0" w:color="auto"/>
            <w:right w:val="none" w:sz="0" w:space="0" w:color="auto"/>
          </w:divBdr>
          <w:divsChild>
            <w:div w:id="419790064">
              <w:marLeft w:val="0"/>
              <w:marRight w:val="0"/>
              <w:marTop w:val="0"/>
              <w:marBottom w:val="0"/>
              <w:divBdr>
                <w:top w:val="none" w:sz="0" w:space="0" w:color="auto"/>
                <w:left w:val="none" w:sz="0" w:space="0" w:color="auto"/>
                <w:bottom w:val="none" w:sz="0" w:space="0" w:color="auto"/>
                <w:right w:val="none" w:sz="0" w:space="0" w:color="auto"/>
              </w:divBdr>
            </w:div>
          </w:divsChild>
        </w:div>
        <w:div w:id="867765730">
          <w:marLeft w:val="0"/>
          <w:marRight w:val="0"/>
          <w:marTop w:val="0"/>
          <w:marBottom w:val="0"/>
          <w:divBdr>
            <w:top w:val="none" w:sz="0" w:space="0" w:color="auto"/>
            <w:left w:val="none" w:sz="0" w:space="0" w:color="auto"/>
            <w:bottom w:val="none" w:sz="0" w:space="0" w:color="auto"/>
            <w:right w:val="none" w:sz="0" w:space="0" w:color="auto"/>
          </w:divBdr>
          <w:divsChild>
            <w:div w:id="1964266523">
              <w:marLeft w:val="0"/>
              <w:marRight w:val="0"/>
              <w:marTop w:val="0"/>
              <w:marBottom w:val="0"/>
              <w:divBdr>
                <w:top w:val="none" w:sz="0" w:space="0" w:color="auto"/>
                <w:left w:val="none" w:sz="0" w:space="0" w:color="auto"/>
                <w:bottom w:val="none" w:sz="0" w:space="0" w:color="auto"/>
                <w:right w:val="none" w:sz="0" w:space="0" w:color="auto"/>
              </w:divBdr>
            </w:div>
          </w:divsChild>
        </w:div>
        <w:div w:id="873806898">
          <w:marLeft w:val="0"/>
          <w:marRight w:val="0"/>
          <w:marTop w:val="0"/>
          <w:marBottom w:val="0"/>
          <w:divBdr>
            <w:top w:val="none" w:sz="0" w:space="0" w:color="auto"/>
            <w:left w:val="none" w:sz="0" w:space="0" w:color="auto"/>
            <w:bottom w:val="none" w:sz="0" w:space="0" w:color="auto"/>
            <w:right w:val="none" w:sz="0" w:space="0" w:color="auto"/>
          </w:divBdr>
          <w:divsChild>
            <w:div w:id="1720276295">
              <w:marLeft w:val="0"/>
              <w:marRight w:val="0"/>
              <w:marTop w:val="0"/>
              <w:marBottom w:val="0"/>
              <w:divBdr>
                <w:top w:val="none" w:sz="0" w:space="0" w:color="auto"/>
                <w:left w:val="none" w:sz="0" w:space="0" w:color="auto"/>
                <w:bottom w:val="none" w:sz="0" w:space="0" w:color="auto"/>
                <w:right w:val="none" w:sz="0" w:space="0" w:color="auto"/>
              </w:divBdr>
            </w:div>
          </w:divsChild>
        </w:div>
        <w:div w:id="957373883">
          <w:marLeft w:val="0"/>
          <w:marRight w:val="0"/>
          <w:marTop w:val="0"/>
          <w:marBottom w:val="0"/>
          <w:divBdr>
            <w:top w:val="none" w:sz="0" w:space="0" w:color="auto"/>
            <w:left w:val="none" w:sz="0" w:space="0" w:color="auto"/>
            <w:bottom w:val="none" w:sz="0" w:space="0" w:color="auto"/>
            <w:right w:val="none" w:sz="0" w:space="0" w:color="auto"/>
          </w:divBdr>
          <w:divsChild>
            <w:div w:id="997346601">
              <w:marLeft w:val="0"/>
              <w:marRight w:val="0"/>
              <w:marTop w:val="0"/>
              <w:marBottom w:val="0"/>
              <w:divBdr>
                <w:top w:val="none" w:sz="0" w:space="0" w:color="auto"/>
                <w:left w:val="none" w:sz="0" w:space="0" w:color="auto"/>
                <w:bottom w:val="none" w:sz="0" w:space="0" w:color="auto"/>
                <w:right w:val="none" w:sz="0" w:space="0" w:color="auto"/>
              </w:divBdr>
            </w:div>
          </w:divsChild>
        </w:div>
        <w:div w:id="994912932">
          <w:marLeft w:val="0"/>
          <w:marRight w:val="0"/>
          <w:marTop w:val="0"/>
          <w:marBottom w:val="0"/>
          <w:divBdr>
            <w:top w:val="none" w:sz="0" w:space="0" w:color="auto"/>
            <w:left w:val="none" w:sz="0" w:space="0" w:color="auto"/>
            <w:bottom w:val="none" w:sz="0" w:space="0" w:color="auto"/>
            <w:right w:val="none" w:sz="0" w:space="0" w:color="auto"/>
          </w:divBdr>
          <w:divsChild>
            <w:div w:id="1118793520">
              <w:marLeft w:val="0"/>
              <w:marRight w:val="0"/>
              <w:marTop w:val="0"/>
              <w:marBottom w:val="0"/>
              <w:divBdr>
                <w:top w:val="none" w:sz="0" w:space="0" w:color="auto"/>
                <w:left w:val="none" w:sz="0" w:space="0" w:color="auto"/>
                <w:bottom w:val="none" w:sz="0" w:space="0" w:color="auto"/>
                <w:right w:val="none" w:sz="0" w:space="0" w:color="auto"/>
              </w:divBdr>
            </w:div>
          </w:divsChild>
        </w:div>
        <w:div w:id="1098990972">
          <w:marLeft w:val="0"/>
          <w:marRight w:val="0"/>
          <w:marTop w:val="0"/>
          <w:marBottom w:val="0"/>
          <w:divBdr>
            <w:top w:val="none" w:sz="0" w:space="0" w:color="auto"/>
            <w:left w:val="none" w:sz="0" w:space="0" w:color="auto"/>
            <w:bottom w:val="none" w:sz="0" w:space="0" w:color="auto"/>
            <w:right w:val="none" w:sz="0" w:space="0" w:color="auto"/>
          </w:divBdr>
          <w:divsChild>
            <w:div w:id="983971338">
              <w:marLeft w:val="0"/>
              <w:marRight w:val="0"/>
              <w:marTop w:val="0"/>
              <w:marBottom w:val="0"/>
              <w:divBdr>
                <w:top w:val="none" w:sz="0" w:space="0" w:color="auto"/>
                <w:left w:val="none" w:sz="0" w:space="0" w:color="auto"/>
                <w:bottom w:val="none" w:sz="0" w:space="0" w:color="auto"/>
                <w:right w:val="none" w:sz="0" w:space="0" w:color="auto"/>
              </w:divBdr>
            </w:div>
          </w:divsChild>
        </w:div>
        <w:div w:id="1132361964">
          <w:marLeft w:val="0"/>
          <w:marRight w:val="0"/>
          <w:marTop w:val="0"/>
          <w:marBottom w:val="0"/>
          <w:divBdr>
            <w:top w:val="none" w:sz="0" w:space="0" w:color="auto"/>
            <w:left w:val="none" w:sz="0" w:space="0" w:color="auto"/>
            <w:bottom w:val="none" w:sz="0" w:space="0" w:color="auto"/>
            <w:right w:val="none" w:sz="0" w:space="0" w:color="auto"/>
          </w:divBdr>
          <w:divsChild>
            <w:div w:id="1381245886">
              <w:marLeft w:val="0"/>
              <w:marRight w:val="0"/>
              <w:marTop w:val="0"/>
              <w:marBottom w:val="0"/>
              <w:divBdr>
                <w:top w:val="none" w:sz="0" w:space="0" w:color="auto"/>
                <w:left w:val="none" w:sz="0" w:space="0" w:color="auto"/>
                <w:bottom w:val="none" w:sz="0" w:space="0" w:color="auto"/>
                <w:right w:val="none" w:sz="0" w:space="0" w:color="auto"/>
              </w:divBdr>
            </w:div>
          </w:divsChild>
        </w:div>
        <w:div w:id="1279026573">
          <w:marLeft w:val="0"/>
          <w:marRight w:val="0"/>
          <w:marTop w:val="0"/>
          <w:marBottom w:val="0"/>
          <w:divBdr>
            <w:top w:val="none" w:sz="0" w:space="0" w:color="auto"/>
            <w:left w:val="none" w:sz="0" w:space="0" w:color="auto"/>
            <w:bottom w:val="none" w:sz="0" w:space="0" w:color="auto"/>
            <w:right w:val="none" w:sz="0" w:space="0" w:color="auto"/>
          </w:divBdr>
          <w:divsChild>
            <w:div w:id="1024749711">
              <w:marLeft w:val="0"/>
              <w:marRight w:val="0"/>
              <w:marTop w:val="0"/>
              <w:marBottom w:val="0"/>
              <w:divBdr>
                <w:top w:val="none" w:sz="0" w:space="0" w:color="auto"/>
                <w:left w:val="none" w:sz="0" w:space="0" w:color="auto"/>
                <w:bottom w:val="none" w:sz="0" w:space="0" w:color="auto"/>
                <w:right w:val="none" w:sz="0" w:space="0" w:color="auto"/>
              </w:divBdr>
            </w:div>
          </w:divsChild>
        </w:div>
        <w:div w:id="1308319114">
          <w:marLeft w:val="0"/>
          <w:marRight w:val="0"/>
          <w:marTop w:val="0"/>
          <w:marBottom w:val="0"/>
          <w:divBdr>
            <w:top w:val="none" w:sz="0" w:space="0" w:color="auto"/>
            <w:left w:val="none" w:sz="0" w:space="0" w:color="auto"/>
            <w:bottom w:val="none" w:sz="0" w:space="0" w:color="auto"/>
            <w:right w:val="none" w:sz="0" w:space="0" w:color="auto"/>
          </w:divBdr>
          <w:divsChild>
            <w:div w:id="346442329">
              <w:marLeft w:val="0"/>
              <w:marRight w:val="0"/>
              <w:marTop w:val="0"/>
              <w:marBottom w:val="0"/>
              <w:divBdr>
                <w:top w:val="none" w:sz="0" w:space="0" w:color="auto"/>
                <w:left w:val="none" w:sz="0" w:space="0" w:color="auto"/>
                <w:bottom w:val="none" w:sz="0" w:space="0" w:color="auto"/>
                <w:right w:val="none" w:sz="0" w:space="0" w:color="auto"/>
              </w:divBdr>
            </w:div>
          </w:divsChild>
        </w:div>
        <w:div w:id="1309702328">
          <w:marLeft w:val="0"/>
          <w:marRight w:val="0"/>
          <w:marTop w:val="0"/>
          <w:marBottom w:val="0"/>
          <w:divBdr>
            <w:top w:val="none" w:sz="0" w:space="0" w:color="auto"/>
            <w:left w:val="none" w:sz="0" w:space="0" w:color="auto"/>
            <w:bottom w:val="none" w:sz="0" w:space="0" w:color="auto"/>
            <w:right w:val="none" w:sz="0" w:space="0" w:color="auto"/>
          </w:divBdr>
          <w:divsChild>
            <w:div w:id="1734426587">
              <w:marLeft w:val="0"/>
              <w:marRight w:val="0"/>
              <w:marTop w:val="0"/>
              <w:marBottom w:val="0"/>
              <w:divBdr>
                <w:top w:val="none" w:sz="0" w:space="0" w:color="auto"/>
                <w:left w:val="none" w:sz="0" w:space="0" w:color="auto"/>
                <w:bottom w:val="none" w:sz="0" w:space="0" w:color="auto"/>
                <w:right w:val="none" w:sz="0" w:space="0" w:color="auto"/>
              </w:divBdr>
            </w:div>
          </w:divsChild>
        </w:div>
        <w:div w:id="1465349463">
          <w:marLeft w:val="0"/>
          <w:marRight w:val="0"/>
          <w:marTop w:val="0"/>
          <w:marBottom w:val="0"/>
          <w:divBdr>
            <w:top w:val="none" w:sz="0" w:space="0" w:color="auto"/>
            <w:left w:val="none" w:sz="0" w:space="0" w:color="auto"/>
            <w:bottom w:val="none" w:sz="0" w:space="0" w:color="auto"/>
            <w:right w:val="none" w:sz="0" w:space="0" w:color="auto"/>
          </w:divBdr>
          <w:divsChild>
            <w:div w:id="145367541">
              <w:marLeft w:val="0"/>
              <w:marRight w:val="0"/>
              <w:marTop w:val="0"/>
              <w:marBottom w:val="0"/>
              <w:divBdr>
                <w:top w:val="none" w:sz="0" w:space="0" w:color="auto"/>
                <w:left w:val="none" w:sz="0" w:space="0" w:color="auto"/>
                <w:bottom w:val="none" w:sz="0" w:space="0" w:color="auto"/>
                <w:right w:val="none" w:sz="0" w:space="0" w:color="auto"/>
              </w:divBdr>
            </w:div>
          </w:divsChild>
        </w:div>
        <w:div w:id="1550266546">
          <w:marLeft w:val="0"/>
          <w:marRight w:val="0"/>
          <w:marTop w:val="0"/>
          <w:marBottom w:val="0"/>
          <w:divBdr>
            <w:top w:val="none" w:sz="0" w:space="0" w:color="auto"/>
            <w:left w:val="none" w:sz="0" w:space="0" w:color="auto"/>
            <w:bottom w:val="none" w:sz="0" w:space="0" w:color="auto"/>
            <w:right w:val="none" w:sz="0" w:space="0" w:color="auto"/>
          </w:divBdr>
          <w:divsChild>
            <w:div w:id="258022574">
              <w:marLeft w:val="0"/>
              <w:marRight w:val="0"/>
              <w:marTop w:val="0"/>
              <w:marBottom w:val="0"/>
              <w:divBdr>
                <w:top w:val="none" w:sz="0" w:space="0" w:color="auto"/>
                <w:left w:val="none" w:sz="0" w:space="0" w:color="auto"/>
                <w:bottom w:val="none" w:sz="0" w:space="0" w:color="auto"/>
                <w:right w:val="none" w:sz="0" w:space="0" w:color="auto"/>
              </w:divBdr>
            </w:div>
          </w:divsChild>
        </w:div>
        <w:div w:id="1566799143">
          <w:marLeft w:val="0"/>
          <w:marRight w:val="0"/>
          <w:marTop w:val="0"/>
          <w:marBottom w:val="0"/>
          <w:divBdr>
            <w:top w:val="none" w:sz="0" w:space="0" w:color="auto"/>
            <w:left w:val="none" w:sz="0" w:space="0" w:color="auto"/>
            <w:bottom w:val="none" w:sz="0" w:space="0" w:color="auto"/>
            <w:right w:val="none" w:sz="0" w:space="0" w:color="auto"/>
          </w:divBdr>
          <w:divsChild>
            <w:div w:id="287660621">
              <w:marLeft w:val="0"/>
              <w:marRight w:val="0"/>
              <w:marTop w:val="0"/>
              <w:marBottom w:val="0"/>
              <w:divBdr>
                <w:top w:val="none" w:sz="0" w:space="0" w:color="auto"/>
                <w:left w:val="none" w:sz="0" w:space="0" w:color="auto"/>
                <w:bottom w:val="none" w:sz="0" w:space="0" w:color="auto"/>
                <w:right w:val="none" w:sz="0" w:space="0" w:color="auto"/>
              </w:divBdr>
            </w:div>
          </w:divsChild>
        </w:div>
        <w:div w:id="1625190148">
          <w:marLeft w:val="0"/>
          <w:marRight w:val="0"/>
          <w:marTop w:val="0"/>
          <w:marBottom w:val="0"/>
          <w:divBdr>
            <w:top w:val="none" w:sz="0" w:space="0" w:color="auto"/>
            <w:left w:val="none" w:sz="0" w:space="0" w:color="auto"/>
            <w:bottom w:val="none" w:sz="0" w:space="0" w:color="auto"/>
            <w:right w:val="none" w:sz="0" w:space="0" w:color="auto"/>
          </w:divBdr>
          <w:divsChild>
            <w:div w:id="1186168450">
              <w:marLeft w:val="0"/>
              <w:marRight w:val="0"/>
              <w:marTop w:val="0"/>
              <w:marBottom w:val="0"/>
              <w:divBdr>
                <w:top w:val="none" w:sz="0" w:space="0" w:color="auto"/>
                <w:left w:val="none" w:sz="0" w:space="0" w:color="auto"/>
                <w:bottom w:val="none" w:sz="0" w:space="0" w:color="auto"/>
                <w:right w:val="none" w:sz="0" w:space="0" w:color="auto"/>
              </w:divBdr>
            </w:div>
          </w:divsChild>
        </w:div>
        <w:div w:id="1640190216">
          <w:marLeft w:val="0"/>
          <w:marRight w:val="0"/>
          <w:marTop w:val="0"/>
          <w:marBottom w:val="0"/>
          <w:divBdr>
            <w:top w:val="none" w:sz="0" w:space="0" w:color="auto"/>
            <w:left w:val="none" w:sz="0" w:space="0" w:color="auto"/>
            <w:bottom w:val="none" w:sz="0" w:space="0" w:color="auto"/>
            <w:right w:val="none" w:sz="0" w:space="0" w:color="auto"/>
          </w:divBdr>
          <w:divsChild>
            <w:div w:id="931090797">
              <w:marLeft w:val="0"/>
              <w:marRight w:val="0"/>
              <w:marTop w:val="0"/>
              <w:marBottom w:val="0"/>
              <w:divBdr>
                <w:top w:val="none" w:sz="0" w:space="0" w:color="auto"/>
                <w:left w:val="none" w:sz="0" w:space="0" w:color="auto"/>
                <w:bottom w:val="none" w:sz="0" w:space="0" w:color="auto"/>
                <w:right w:val="none" w:sz="0" w:space="0" w:color="auto"/>
              </w:divBdr>
            </w:div>
          </w:divsChild>
        </w:div>
        <w:div w:id="1695114265">
          <w:marLeft w:val="0"/>
          <w:marRight w:val="0"/>
          <w:marTop w:val="0"/>
          <w:marBottom w:val="0"/>
          <w:divBdr>
            <w:top w:val="none" w:sz="0" w:space="0" w:color="auto"/>
            <w:left w:val="none" w:sz="0" w:space="0" w:color="auto"/>
            <w:bottom w:val="none" w:sz="0" w:space="0" w:color="auto"/>
            <w:right w:val="none" w:sz="0" w:space="0" w:color="auto"/>
          </w:divBdr>
          <w:divsChild>
            <w:div w:id="1985625765">
              <w:marLeft w:val="0"/>
              <w:marRight w:val="0"/>
              <w:marTop w:val="0"/>
              <w:marBottom w:val="0"/>
              <w:divBdr>
                <w:top w:val="none" w:sz="0" w:space="0" w:color="auto"/>
                <w:left w:val="none" w:sz="0" w:space="0" w:color="auto"/>
                <w:bottom w:val="none" w:sz="0" w:space="0" w:color="auto"/>
                <w:right w:val="none" w:sz="0" w:space="0" w:color="auto"/>
              </w:divBdr>
            </w:div>
          </w:divsChild>
        </w:div>
        <w:div w:id="1760174505">
          <w:marLeft w:val="0"/>
          <w:marRight w:val="0"/>
          <w:marTop w:val="0"/>
          <w:marBottom w:val="0"/>
          <w:divBdr>
            <w:top w:val="none" w:sz="0" w:space="0" w:color="auto"/>
            <w:left w:val="none" w:sz="0" w:space="0" w:color="auto"/>
            <w:bottom w:val="none" w:sz="0" w:space="0" w:color="auto"/>
            <w:right w:val="none" w:sz="0" w:space="0" w:color="auto"/>
          </w:divBdr>
          <w:divsChild>
            <w:div w:id="2096659340">
              <w:marLeft w:val="0"/>
              <w:marRight w:val="0"/>
              <w:marTop w:val="0"/>
              <w:marBottom w:val="0"/>
              <w:divBdr>
                <w:top w:val="none" w:sz="0" w:space="0" w:color="auto"/>
                <w:left w:val="none" w:sz="0" w:space="0" w:color="auto"/>
                <w:bottom w:val="none" w:sz="0" w:space="0" w:color="auto"/>
                <w:right w:val="none" w:sz="0" w:space="0" w:color="auto"/>
              </w:divBdr>
            </w:div>
          </w:divsChild>
        </w:div>
        <w:div w:id="1792288335">
          <w:marLeft w:val="0"/>
          <w:marRight w:val="0"/>
          <w:marTop w:val="0"/>
          <w:marBottom w:val="0"/>
          <w:divBdr>
            <w:top w:val="none" w:sz="0" w:space="0" w:color="auto"/>
            <w:left w:val="none" w:sz="0" w:space="0" w:color="auto"/>
            <w:bottom w:val="none" w:sz="0" w:space="0" w:color="auto"/>
            <w:right w:val="none" w:sz="0" w:space="0" w:color="auto"/>
          </w:divBdr>
          <w:divsChild>
            <w:div w:id="1676568709">
              <w:marLeft w:val="0"/>
              <w:marRight w:val="0"/>
              <w:marTop w:val="0"/>
              <w:marBottom w:val="0"/>
              <w:divBdr>
                <w:top w:val="none" w:sz="0" w:space="0" w:color="auto"/>
                <w:left w:val="none" w:sz="0" w:space="0" w:color="auto"/>
                <w:bottom w:val="none" w:sz="0" w:space="0" w:color="auto"/>
                <w:right w:val="none" w:sz="0" w:space="0" w:color="auto"/>
              </w:divBdr>
            </w:div>
          </w:divsChild>
        </w:div>
        <w:div w:id="1810197498">
          <w:marLeft w:val="0"/>
          <w:marRight w:val="0"/>
          <w:marTop w:val="0"/>
          <w:marBottom w:val="0"/>
          <w:divBdr>
            <w:top w:val="none" w:sz="0" w:space="0" w:color="auto"/>
            <w:left w:val="none" w:sz="0" w:space="0" w:color="auto"/>
            <w:bottom w:val="none" w:sz="0" w:space="0" w:color="auto"/>
            <w:right w:val="none" w:sz="0" w:space="0" w:color="auto"/>
          </w:divBdr>
          <w:divsChild>
            <w:div w:id="1313482154">
              <w:marLeft w:val="0"/>
              <w:marRight w:val="0"/>
              <w:marTop w:val="0"/>
              <w:marBottom w:val="0"/>
              <w:divBdr>
                <w:top w:val="none" w:sz="0" w:space="0" w:color="auto"/>
                <w:left w:val="none" w:sz="0" w:space="0" w:color="auto"/>
                <w:bottom w:val="none" w:sz="0" w:space="0" w:color="auto"/>
                <w:right w:val="none" w:sz="0" w:space="0" w:color="auto"/>
              </w:divBdr>
            </w:div>
          </w:divsChild>
        </w:div>
        <w:div w:id="1879006417">
          <w:marLeft w:val="0"/>
          <w:marRight w:val="0"/>
          <w:marTop w:val="0"/>
          <w:marBottom w:val="0"/>
          <w:divBdr>
            <w:top w:val="none" w:sz="0" w:space="0" w:color="auto"/>
            <w:left w:val="none" w:sz="0" w:space="0" w:color="auto"/>
            <w:bottom w:val="none" w:sz="0" w:space="0" w:color="auto"/>
            <w:right w:val="none" w:sz="0" w:space="0" w:color="auto"/>
          </w:divBdr>
          <w:divsChild>
            <w:div w:id="1259483549">
              <w:marLeft w:val="0"/>
              <w:marRight w:val="0"/>
              <w:marTop w:val="0"/>
              <w:marBottom w:val="0"/>
              <w:divBdr>
                <w:top w:val="none" w:sz="0" w:space="0" w:color="auto"/>
                <w:left w:val="none" w:sz="0" w:space="0" w:color="auto"/>
                <w:bottom w:val="none" w:sz="0" w:space="0" w:color="auto"/>
                <w:right w:val="none" w:sz="0" w:space="0" w:color="auto"/>
              </w:divBdr>
            </w:div>
          </w:divsChild>
        </w:div>
        <w:div w:id="1921867312">
          <w:marLeft w:val="0"/>
          <w:marRight w:val="0"/>
          <w:marTop w:val="0"/>
          <w:marBottom w:val="0"/>
          <w:divBdr>
            <w:top w:val="none" w:sz="0" w:space="0" w:color="auto"/>
            <w:left w:val="none" w:sz="0" w:space="0" w:color="auto"/>
            <w:bottom w:val="none" w:sz="0" w:space="0" w:color="auto"/>
            <w:right w:val="none" w:sz="0" w:space="0" w:color="auto"/>
          </w:divBdr>
          <w:divsChild>
            <w:div w:id="1497961123">
              <w:marLeft w:val="0"/>
              <w:marRight w:val="0"/>
              <w:marTop w:val="0"/>
              <w:marBottom w:val="0"/>
              <w:divBdr>
                <w:top w:val="none" w:sz="0" w:space="0" w:color="auto"/>
                <w:left w:val="none" w:sz="0" w:space="0" w:color="auto"/>
                <w:bottom w:val="none" w:sz="0" w:space="0" w:color="auto"/>
                <w:right w:val="none" w:sz="0" w:space="0" w:color="auto"/>
              </w:divBdr>
            </w:div>
          </w:divsChild>
        </w:div>
        <w:div w:id="1929924763">
          <w:marLeft w:val="0"/>
          <w:marRight w:val="0"/>
          <w:marTop w:val="0"/>
          <w:marBottom w:val="0"/>
          <w:divBdr>
            <w:top w:val="none" w:sz="0" w:space="0" w:color="auto"/>
            <w:left w:val="none" w:sz="0" w:space="0" w:color="auto"/>
            <w:bottom w:val="none" w:sz="0" w:space="0" w:color="auto"/>
            <w:right w:val="none" w:sz="0" w:space="0" w:color="auto"/>
          </w:divBdr>
          <w:divsChild>
            <w:div w:id="79180700">
              <w:marLeft w:val="0"/>
              <w:marRight w:val="0"/>
              <w:marTop w:val="0"/>
              <w:marBottom w:val="0"/>
              <w:divBdr>
                <w:top w:val="none" w:sz="0" w:space="0" w:color="auto"/>
                <w:left w:val="none" w:sz="0" w:space="0" w:color="auto"/>
                <w:bottom w:val="none" w:sz="0" w:space="0" w:color="auto"/>
                <w:right w:val="none" w:sz="0" w:space="0" w:color="auto"/>
              </w:divBdr>
            </w:div>
          </w:divsChild>
        </w:div>
        <w:div w:id="1950161632">
          <w:marLeft w:val="0"/>
          <w:marRight w:val="0"/>
          <w:marTop w:val="0"/>
          <w:marBottom w:val="0"/>
          <w:divBdr>
            <w:top w:val="none" w:sz="0" w:space="0" w:color="auto"/>
            <w:left w:val="none" w:sz="0" w:space="0" w:color="auto"/>
            <w:bottom w:val="none" w:sz="0" w:space="0" w:color="auto"/>
            <w:right w:val="none" w:sz="0" w:space="0" w:color="auto"/>
          </w:divBdr>
          <w:divsChild>
            <w:div w:id="1513760860">
              <w:marLeft w:val="0"/>
              <w:marRight w:val="0"/>
              <w:marTop w:val="0"/>
              <w:marBottom w:val="0"/>
              <w:divBdr>
                <w:top w:val="none" w:sz="0" w:space="0" w:color="auto"/>
                <w:left w:val="none" w:sz="0" w:space="0" w:color="auto"/>
                <w:bottom w:val="none" w:sz="0" w:space="0" w:color="auto"/>
                <w:right w:val="none" w:sz="0" w:space="0" w:color="auto"/>
              </w:divBdr>
            </w:div>
          </w:divsChild>
        </w:div>
        <w:div w:id="1962566401">
          <w:marLeft w:val="0"/>
          <w:marRight w:val="0"/>
          <w:marTop w:val="0"/>
          <w:marBottom w:val="0"/>
          <w:divBdr>
            <w:top w:val="none" w:sz="0" w:space="0" w:color="auto"/>
            <w:left w:val="none" w:sz="0" w:space="0" w:color="auto"/>
            <w:bottom w:val="none" w:sz="0" w:space="0" w:color="auto"/>
            <w:right w:val="none" w:sz="0" w:space="0" w:color="auto"/>
          </w:divBdr>
          <w:divsChild>
            <w:div w:id="1648590303">
              <w:marLeft w:val="0"/>
              <w:marRight w:val="0"/>
              <w:marTop w:val="0"/>
              <w:marBottom w:val="0"/>
              <w:divBdr>
                <w:top w:val="none" w:sz="0" w:space="0" w:color="auto"/>
                <w:left w:val="none" w:sz="0" w:space="0" w:color="auto"/>
                <w:bottom w:val="none" w:sz="0" w:space="0" w:color="auto"/>
                <w:right w:val="none" w:sz="0" w:space="0" w:color="auto"/>
              </w:divBdr>
            </w:div>
          </w:divsChild>
        </w:div>
        <w:div w:id="1978602464">
          <w:marLeft w:val="0"/>
          <w:marRight w:val="0"/>
          <w:marTop w:val="0"/>
          <w:marBottom w:val="0"/>
          <w:divBdr>
            <w:top w:val="none" w:sz="0" w:space="0" w:color="auto"/>
            <w:left w:val="none" w:sz="0" w:space="0" w:color="auto"/>
            <w:bottom w:val="none" w:sz="0" w:space="0" w:color="auto"/>
            <w:right w:val="none" w:sz="0" w:space="0" w:color="auto"/>
          </w:divBdr>
          <w:divsChild>
            <w:div w:id="280653775">
              <w:marLeft w:val="0"/>
              <w:marRight w:val="0"/>
              <w:marTop w:val="0"/>
              <w:marBottom w:val="0"/>
              <w:divBdr>
                <w:top w:val="none" w:sz="0" w:space="0" w:color="auto"/>
                <w:left w:val="none" w:sz="0" w:space="0" w:color="auto"/>
                <w:bottom w:val="none" w:sz="0" w:space="0" w:color="auto"/>
                <w:right w:val="none" w:sz="0" w:space="0" w:color="auto"/>
              </w:divBdr>
            </w:div>
          </w:divsChild>
        </w:div>
        <w:div w:id="2024747649">
          <w:marLeft w:val="0"/>
          <w:marRight w:val="0"/>
          <w:marTop w:val="0"/>
          <w:marBottom w:val="0"/>
          <w:divBdr>
            <w:top w:val="none" w:sz="0" w:space="0" w:color="auto"/>
            <w:left w:val="none" w:sz="0" w:space="0" w:color="auto"/>
            <w:bottom w:val="none" w:sz="0" w:space="0" w:color="auto"/>
            <w:right w:val="none" w:sz="0" w:space="0" w:color="auto"/>
          </w:divBdr>
          <w:divsChild>
            <w:div w:id="827862466">
              <w:marLeft w:val="0"/>
              <w:marRight w:val="0"/>
              <w:marTop w:val="0"/>
              <w:marBottom w:val="0"/>
              <w:divBdr>
                <w:top w:val="none" w:sz="0" w:space="0" w:color="auto"/>
                <w:left w:val="none" w:sz="0" w:space="0" w:color="auto"/>
                <w:bottom w:val="none" w:sz="0" w:space="0" w:color="auto"/>
                <w:right w:val="none" w:sz="0" w:space="0" w:color="auto"/>
              </w:divBdr>
            </w:div>
          </w:divsChild>
        </w:div>
        <w:div w:id="2045670033">
          <w:marLeft w:val="0"/>
          <w:marRight w:val="0"/>
          <w:marTop w:val="0"/>
          <w:marBottom w:val="0"/>
          <w:divBdr>
            <w:top w:val="none" w:sz="0" w:space="0" w:color="auto"/>
            <w:left w:val="none" w:sz="0" w:space="0" w:color="auto"/>
            <w:bottom w:val="none" w:sz="0" w:space="0" w:color="auto"/>
            <w:right w:val="none" w:sz="0" w:space="0" w:color="auto"/>
          </w:divBdr>
          <w:divsChild>
            <w:div w:id="1448087773">
              <w:marLeft w:val="0"/>
              <w:marRight w:val="0"/>
              <w:marTop w:val="0"/>
              <w:marBottom w:val="0"/>
              <w:divBdr>
                <w:top w:val="none" w:sz="0" w:space="0" w:color="auto"/>
                <w:left w:val="none" w:sz="0" w:space="0" w:color="auto"/>
                <w:bottom w:val="none" w:sz="0" w:space="0" w:color="auto"/>
                <w:right w:val="none" w:sz="0" w:space="0" w:color="auto"/>
              </w:divBdr>
            </w:div>
          </w:divsChild>
        </w:div>
        <w:div w:id="2078088792">
          <w:marLeft w:val="0"/>
          <w:marRight w:val="0"/>
          <w:marTop w:val="0"/>
          <w:marBottom w:val="0"/>
          <w:divBdr>
            <w:top w:val="none" w:sz="0" w:space="0" w:color="auto"/>
            <w:left w:val="none" w:sz="0" w:space="0" w:color="auto"/>
            <w:bottom w:val="none" w:sz="0" w:space="0" w:color="auto"/>
            <w:right w:val="none" w:sz="0" w:space="0" w:color="auto"/>
          </w:divBdr>
          <w:divsChild>
            <w:div w:id="553005029">
              <w:marLeft w:val="0"/>
              <w:marRight w:val="0"/>
              <w:marTop w:val="0"/>
              <w:marBottom w:val="0"/>
              <w:divBdr>
                <w:top w:val="none" w:sz="0" w:space="0" w:color="auto"/>
                <w:left w:val="none" w:sz="0" w:space="0" w:color="auto"/>
                <w:bottom w:val="none" w:sz="0" w:space="0" w:color="auto"/>
                <w:right w:val="none" w:sz="0" w:space="0" w:color="auto"/>
              </w:divBdr>
            </w:div>
          </w:divsChild>
        </w:div>
        <w:div w:id="2111464378">
          <w:marLeft w:val="0"/>
          <w:marRight w:val="0"/>
          <w:marTop w:val="0"/>
          <w:marBottom w:val="0"/>
          <w:divBdr>
            <w:top w:val="none" w:sz="0" w:space="0" w:color="auto"/>
            <w:left w:val="none" w:sz="0" w:space="0" w:color="auto"/>
            <w:bottom w:val="none" w:sz="0" w:space="0" w:color="auto"/>
            <w:right w:val="none" w:sz="0" w:space="0" w:color="auto"/>
          </w:divBdr>
          <w:divsChild>
            <w:div w:id="346445216">
              <w:marLeft w:val="0"/>
              <w:marRight w:val="0"/>
              <w:marTop w:val="0"/>
              <w:marBottom w:val="0"/>
              <w:divBdr>
                <w:top w:val="none" w:sz="0" w:space="0" w:color="auto"/>
                <w:left w:val="none" w:sz="0" w:space="0" w:color="auto"/>
                <w:bottom w:val="none" w:sz="0" w:space="0" w:color="auto"/>
                <w:right w:val="none" w:sz="0" w:space="0" w:color="auto"/>
              </w:divBdr>
            </w:div>
          </w:divsChild>
        </w:div>
        <w:div w:id="2145076367">
          <w:marLeft w:val="0"/>
          <w:marRight w:val="0"/>
          <w:marTop w:val="0"/>
          <w:marBottom w:val="0"/>
          <w:divBdr>
            <w:top w:val="none" w:sz="0" w:space="0" w:color="auto"/>
            <w:left w:val="none" w:sz="0" w:space="0" w:color="auto"/>
            <w:bottom w:val="none" w:sz="0" w:space="0" w:color="auto"/>
            <w:right w:val="none" w:sz="0" w:space="0" w:color="auto"/>
          </w:divBdr>
          <w:divsChild>
            <w:div w:id="14898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96836">
      <w:bodyDiv w:val="1"/>
      <w:marLeft w:val="0"/>
      <w:marRight w:val="0"/>
      <w:marTop w:val="0"/>
      <w:marBottom w:val="0"/>
      <w:divBdr>
        <w:top w:val="none" w:sz="0" w:space="0" w:color="auto"/>
        <w:left w:val="none" w:sz="0" w:space="0" w:color="auto"/>
        <w:bottom w:val="none" w:sz="0" w:space="0" w:color="auto"/>
        <w:right w:val="none" w:sz="0" w:space="0" w:color="auto"/>
      </w:divBdr>
      <w:divsChild>
        <w:div w:id="682709072">
          <w:marLeft w:val="0"/>
          <w:marRight w:val="0"/>
          <w:marTop w:val="0"/>
          <w:marBottom w:val="0"/>
          <w:divBdr>
            <w:top w:val="none" w:sz="0" w:space="0" w:color="auto"/>
            <w:left w:val="none" w:sz="0" w:space="0" w:color="auto"/>
            <w:bottom w:val="none" w:sz="0" w:space="0" w:color="auto"/>
            <w:right w:val="none" w:sz="0" w:space="0" w:color="auto"/>
          </w:divBdr>
          <w:divsChild>
            <w:div w:id="1528133051">
              <w:marLeft w:val="0"/>
              <w:marRight w:val="0"/>
              <w:marTop w:val="0"/>
              <w:marBottom w:val="0"/>
              <w:divBdr>
                <w:top w:val="none" w:sz="0" w:space="0" w:color="auto"/>
                <w:left w:val="none" w:sz="0" w:space="0" w:color="auto"/>
                <w:bottom w:val="none" w:sz="0" w:space="0" w:color="auto"/>
                <w:right w:val="none" w:sz="0" w:space="0" w:color="auto"/>
              </w:divBdr>
              <w:divsChild>
                <w:div w:id="1795559147">
                  <w:marLeft w:val="0"/>
                  <w:marRight w:val="0"/>
                  <w:marTop w:val="0"/>
                  <w:marBottom w:val="0"/>
                  <w:divBdr>
                    <w:top w:val="none" w:sz="0" w:space="0" w:color="auto"/>
                    <w:left w:val="none" w:sz="0" w:space="0" w:color="auto"/>
                    <w:bottom w:val="none" w:sz="0" w:space="0" w:color="auto"/>
                    <w:right w:val="none" w:sz="0" w:space="0" w:color="auto"/>
                  </w:divBdr>
                  <w:divsChild>
                    <w:div w:id="12923253">
                      <w:marLeft w:val="0"/>
                      <w:marRight w:val="0"/>
                      <w:marTop w:val="0"/>
                      <w:marBottom w:val="0"/>
                      <w:divBdr>
                        <w:top w:val="none" w:sz="0" w:space="0" w:color="auto"/>
                        <w:left w:val="none" w:sz="0" w:space="0" w:color="auto"/>
                        <w:bottom w:val="none" w:sz="0" w:space="0" w:color="auto"/>
                        <w:right w:val="none" w:sz="0" w:space="0" w:color="auto"/>
                      </w:divBdr>
                      <w:divsChild>
                        <w:div w:id="348919496">
                          <w:marLeft w:val="0"/>
                          <w:marRight w:val="0"/>
                          <w:marTop w:val="0"/>
                          <w:marBottom w:val="0"/>
                          <w:divBdr>
                            <w:top w:val="none" w:sz="0" w:space="0" w:color="auto"/>
                            <w:left w:val="none" w:sz="0" w:space="0" w:color="auto"/>
                            <w:bottom w:val="none" w:sz="0" w:space="0" w:color="auto"/>
                            <w:right w:val="none" w:sz="0" w:space="0" w:color="auto"/>
                          </w:divBdr>
                        </w:div>
                      </w:divsChild>
                    </w:div>
                    <w:div w:id="22445106">
                      <w:marLeft w:val="0"/>
                      <w:marRight w:val="0"/>
                      <w:marTop w:val="0"/>
                      <w:marBottom w:val="0"/>
                      <w:divBdr>
                        <w:top w:val="none" w:sz="0" w:space="0" w:color="auto"/>
                        <w:left w:val="none" w:sz="0" w:space="0" w:color="auto"/>
                        <w:bottom w:val="none" w:sz="0" w:space="0" w:color="auto"/>
                        <w:right w:val="none" w:sz="0" w:space="0" w:color="auto"/>
                      </w:divBdr>
                      <w:divsChild>
                        <w:div w:id="458769086">
                          <w:marLeft w:val="0"/>
                          <w:marRight w:val="0"/>
                          <w:marTop w:val="0"/>
                          <w:marBottom w:val="0"/>
                          <w:divBdr>
                            <w:top w:val="none" w:sz="0" w:space="0" w:color="auto"/>
                            <w:left w:val="none" w:sz="0" w:space="0" w:color="auto"/>
                            <w:bottom w:val="none" w:sz="0" w:space="0" w:color="auto"/>
                            <w:right w:val="none" w:sz="0" w:space="0" w:color="auto"/>
                          </w:divBdr>
                        </w:div>
                        <w:div w:id="1775830059">
                          <w:marLeft w:val="0"/>
                          <w:marRight w:val="0"/>
                          <w:marTop w:val="0"/>
                          <w:marBottom w:val="0"/>
                          <w:divBdr>
                            <w:top w:val="none" w:sz="0" w:space="0" w:color="auto"/>
                            <w:left w:val="none" w:sz="0" w:space="0" w:color="auto"/>
                            <w:bottom w:val="none" w:sz="0" w:space="0" w:color="auto"/>
                            <w:right w:val="none" w:sz="0" w:space="0" w:color="auto"/>
                          </w:divBdr>
                        </w:div>
                        <w:div w:id="1873376945">
                          <w:marLeft w:val="0"/>
                          <w:marRight w:val="0"/>
                          <w:marTop w:val="0"/>
                          <w:marBottom w:val="0"/>
                          <w:divBdr>
                            <w:top w:val="none" w:sz="0" w:space="0" w:color="auto"/>
                            <w:left w:val="none" w:sz="0" w:space="0" w:color="auto"/>
                            <w:bottom w:val="none" w:sz="0" w:space="0" w:color="auto"/>
                            <w:right w:val="none" w:sz="0" w:space="0" w:color="auto"/>
                          </w:divBdr>
                        </w:div>
                        <w:div w:id="2034500798">
                          <w:marLeft w:val="0"/>
                          <w:marRight w:val="0"/>
                          <w:marTop w:val="0"/>
                          <w:marBottom w:val="0"/>
                          <w:divBdr>
                            <w:top w:val="none" w:sz="0" w:space="0" w:color="auto"/>
                            <w:left w:val="none" w:sz="0" w:space="0" w:color="auto"/>
                            <w:bottom w:val="none" w:sz="0" w:space="0" w:color="auto"/>
                            <w:right w:val="none" w:sz="0" w:space="0" w:color="auto"/>
                          </w:divBdr>
                        </w:div>
                        <w:div w:id="2093044251">
                          <w:marLeft w:val="0"/>
                          <w:marRight w:val="0"/>
                          <w:marTop w:val="0"/>
                          <w:marBottom w:val="0"/>
                          <w:divBdr>
                            <w:top w:val="none" w:sz="0" w:space="0" w:color="auto"/>
                            <w:left w:val="none" w:sz="0" w:space="0" w:color="auto"/>
                            <w:bottom w:val="none" w:sz="0" w:space="0" w:color="auto"/>
                            <w:right w:val="none" w:sz="0" w:space="0" w:color="auto"/>
                          </w:divBdr>
                        </w:div>
                      </w:divsChild>
                    </w:div>
                    <w:div w:id="28990881">
                      <w:marLeft w:val="0"/>
                      <w:marRight w:val="0"/>
                      <w:marTop w:val="0"/>
                      <w:marBottom w:val="0"/>
                      <w:divBdr>
                        <w:top w:val="none" w:sz="0" w:space="0" w:color="auto"/>
                        <w:left w:val="none" w:sz="0" w:space="0" w:color="auto"/>
                        <w:bottom w:val="none" w:sz="0" w:space="0" w:color="auto"/>
                        <w:right w:val="none" w:sz="0" w:space="0" w:color="auto"/>
                      </w:divBdr>
                      <w:divsChild>
                        <w:div w:id="624115566">
                          <w:marLeft w:val="0"/>
                          <w:marRight w:val="0"/>
                          <w:marTop w:val="0"/>
                          <w:marBottom w:val="0"/>
                          <w:divBdr>
                            <w:top w:val="none" w:sz="0" w:space="0" w:color="auto"/>
                            <w:left w:val="none" w:sz="0" w:space="0" w:color="auto"/>
                            <w:bottom w:val="none" w:sz="0" w:space="0" w:color="auto"/>
                            <w:right w:val="none" w:sz="0" w:space="0" w:color="auto"/>
                          </w:divBdr>
                        </w:div>
                      </w:divsChild>
                    </w:div>
                    <w:div w:id="150220949">
                      <w:marLeft w:val="0"/>
                      <w:marRight w:val="0"/>
                      <w:marTop w:val="0"/>
                      <w:marBottom w:val="0"/>
                      <w:divBdr>
                        <w:top w:val="none" w:sz="0" w:space="0" w:color="auto"/>
                        <w:left w:val="none" w:sz="0" w:space="0" w:color="auto"/>
                        <w:bottom w:val="none" w:sz="0" w:space="0" w:color="auto"/>
                        <w:right w:val="none" w:sz="0" w:space="0" w:color="auto"/>
                      </w:divBdr>
                      <w:divsChild>
                        <w:div w:id="1510221170">
                          <w:marLeft w:val="0"/>
                          <w:marRight w:val="0"/>
                          <w:marTop w:val="0"/>
                          <w:marBottom w:val="0"/>
                          <w:divBdr>
                            <w:top w:val="none" w:sz="0" w:space="0" w:color="auto"/>
                            <w:left w:val="none" w:sz="0" w:space="0" w:color="auto"/>
                            <w:bottom w:val="none" w:sz="0" w:space="0" w:color="auto"/>
                            <w:right w:val="none" w:sz="0" w:space="0" w:color="auto"/>
                          </w:divBdr>
                        </w:div>
                      </w:divsChild>
                    </w:div>
                    <w:div w:id="262887026">
                      <w:marLeft w:val="0"/>
                      <w:marRight w:val="0"/>
                      <w:marTop w:val="0"/>
                      <w:marBottom w:val="0"/>
                      <w:divBdr>
                        <w:top w:val="none" w:sz="0" w:space="0" w:color="auto"/>
                        <w:left w:val="none" w:sz="0" w:space="0" w:color="auto"/>
                        <w:bottom w:val="none" w:sz="0" w:space="0" w:color="auto"/>
                        <w:right w:val="none" w:sz="0" w:space="0" w:color="auto"/>
                      </w:divBdr>
                      <w:divsChild>
                        <w:div w:id="1427457826">
                          <w:marLeft w:val="0"/>
                          <w:marRight w:val="0"/>
                          <w:marTop w:val="0"/>
                          <w:marBottom w:val="0"/>
                          <w:divBdr>
                            <w:top w:val="none" w:sz="0" w:space="0" w:color="auto"/>
                            <w:left w:val="none" w:sz="0" w:space="0" w:color="auto"/>
                            <w:bottom w:val="none" w:sz="0" w:space="0" w:color="auto"/>
                            <w:right w:val="none" w:sz="0" w:space="0" w:color="auto"/>
                          </w:divBdr>
                        </w:div>
                        <w:div w:id="2143304645">
                          <w:marLeft w:val="0"/>
                          <w:marRight w:val="0"/>
                          <w:marTop w:val="0"/>
                          <w:marBottom w:val="0"/>
                          <w:divBdr>
                            <w:top w:val="none" w:sz="0" w:space="0" w:color="auto"/>
                            <w:left w:val="none" w:sz="0" w:space="0" w:color="auto"/>
                            <w:bottom w:val="none" w:sz="0" w:space="0" w:color="auto"/>
                            <w:right w:val="none" w:sz="0" w:space="0" w:color="auto"/>
                          </w:divBdr>
                        </w:div>
                      </w:divsChild>
                    </w:div>
                    <w:div w:id="271787436">
                      <w:marLeft w:val="0"/>
                      <w:marRight w:val="0"/>
                      <w:marTop w:val="0"/>
                      <w:marBottom w:val="0"/>
                      <w:divBdr>
                        <w:top w:val="none" w:sz="0" w:space="0" w:color="auto"/>
                        <w:left w:val="none" w:sz="0" w:space="0" w:color="auto"/>
                        <w:bottom w:val="none" w:sz="0" w:space="0" w:color="auto"/>
                        <w:right w:val="none" w:sz="0" w:space="0" w:color="auto"/>
                      </w:divBdr>
                      <w:divsChild>
                        <w:div w:id="268902926">
                          <w:marLeft w:val="0"/>
                          <w:marRight w:val="0"/>
                          <w:marTop w:val="0"/>
                          <w:marBottom w:val="0"/>
                          <w:divBdr>
                            <w:top w:val="none" w:sz="0" w:space="0" w:color="auto"/>
                            <w:left w:val="none" w:sz="0" w:space="0" w:color="auto"/>
                            <w:bottom w:val="none" w:sz="0" w:space="0" w:color="auto"/>
                            <w:right w:val="none" w:sz="0" w:space="0" w:color="auto"/>
                          </w:divBdr>
                        </w:div>
                      </w:divsChild>
                    </w:div>
                    <w:div w:id="314994644">
                      <w:marLeft w:val="0"/>
                      <w:marRight w:val="0"/>
                      <w:marTop w:val="0"/>
                      <w:marBottom w:val="0"/>
                      <w:divBdr>
                        <w:top w:val="none" w:sz="0" w:space="0" w:color="auto"/>
                        <w:left w:val="none" w:sz="0" w:space="0" w:color="auto"/>
                        <w:bottom w:val="none" w:sz="0" w:space="0" w:color="auto"/>
                        <w:right w:val="none" w:sz="0" w:space="0" w:color="auto"/>
                      </w:divBdr>
                      <w:divsChild>
                        <w:div w:id="1170489652">
                          <w:marLeft w:val="0"/>
                          <w:marRight w:val="0"/>
                          <w:marTop w:val="0"/>
                          <w:marBottom w:val="0"/>
                          <w:divBdr>
                            <w:top w:val="none" w:sz="0" w:space="0" w:color="auto"/>
                            <w:left w:val="none" w:sz="0" w:space="0" w:color="auto"/>
                            <w:bottom w:val="none" w:sz="0" w:space="0" w:color="auto"/>
                            <w:right w:val="none" w:sz="0" w:space="0" w:color="auto"/>
                          </w:divBdr>
                        </w:div>
                      </w:divsChild>
                    </w:div>
                    <w:div w:id="335891030">
                      <w:marLeft w:val="0"/>
                      <w:marRight w:val="0"/>
                      <w:marTop w:val="0"/>
                      <w:marBottom w:val="0"/>
                      <w:divBdr>
                        <w:top w:val="none" w:sz="0" w:space="0" w:color="auto"/>
                        <w:left w:val="none" w:sz="0" w:space="0" w:color="auto"/>
                        <w:bottom w:val="none" w:sz="0" w:space="0" w:color="auto"/>
                        <w:right w:val="none" w:sz="0" w:space="0" w:color="auto"/>
                      </w:divBdr>
                      <w:divsChild>
                        <w:div w:id="1901749612">
                          <w:marLeft w:val="0"/>
                          <w:marRight w:val="0"/>
                          <w:marTop w:val="0"/>
                          <w:marBottom w:val="0"/>
                          <w:divBdr>
                            <w:top w:val="none" w:sz="0" w:space="0" w:color="auto"/>
                            <w:left w:val="none" w:sz="0" w:space="0" w:color="auto"/>
                            <w:bottom w:val="none" w:sz="0" w:space="0" w:color="auto"/>
                            <w:right w:val="none" w:sz="0" w:space="0" w:color="auto"/>
                          </w:divBdr>
                        </w:div>
                      </w:divsChild>
                    </w:div>
                    <w:div w:id="365373348">
                      <w:marLeft w:val="0"/>
                      <w:marRight w:val="0"/>
                      <w:marTop w:val="0"/>
                      <w:marBottom w:val="0"/>
                      <w:divBdr>
                        <w:top w:val="none" w:sz="0" w:space="0" w:color="auto"/>
                        <w:left w:val="none" w:sz="0" w:space="0" w:color="auto"/>
                        <w:bottom w:val="none" w:sz="0" w:space="0" w:color="auto"/>
                        <w:right w:val="none" w:sz="0" w:space="0" w:color="auto"/>
                      </w:divBdr>
                      <w:divsChild>
                        <w:div w:id="1955138918">
                          <w:marLeft w:val="0"/>
                          <w:marRight w:val="0"/>
                          <w:marTop w:val="0"/>
                          <w:marBottom w:val="0"/>
                          <w:divBdr>
                            <w:top w:val="none" w:sz="0" w:space="0" w:color="auto"/>
                            <w:left w:val="none" w:sz="0" w:space="0" w:color="auto"/>
                            <w:bottom w:val="none" w:sz="0" w:space="0" w:color="auto"/>
                            <w:right w:val="none" w:sz="0" w:space="0" w:color="auto"/>
                          </w:divBdr>
                        </w:div>
                      </w:divsChild>
                    </w:div>
                    <w:div w:id="383219063">
                      <w:marLeft w:val="0"/>
                      <w:marRight w:val="0"/>
                      <w:marTop w:val="0"/>
                      <w:marBottom w:val="0"/>
                      <w:divBdr>
                        <w:top w:val="none" w:sz="0" w:space="0" w:color="auto"/>
                        <w:left w:val="none" w:sz="0" w:space="0" w:color="auto"/>
                        <w:bottom w:val="none" w:sz="0" w:space="0" w:color="auto"/>
                        <w:right w:val="none" w:sz="0" w:space="0" w:color="auto"/>
                      </w:divBdr>
                      <w:divsChild>
                        <w:div w:id="1704020354">
                          <w:marLeft w:val="0"/>
                          <w:marRight w:val="0"/>
                          <w:marTop w:val="0"/>
                          <w:marBottom w:val="0"/>
                          <w:divBdr>
                            <w:top w:val="none" w:sz="0" w:space="0" w:color="auto"/>
                            <w:left w:val="none" w:sz="0" w:space="0" w:color="auto"/>
                            <w:bottom w:val="none" w:sz="0" w:space="0" w:color="auto"/>
                            <w:right w:val="none" w:sz="0" w:space="0" w:color="auto"/>
                          </w:divBdr>
                        </w:div>
                      </w:divsChild>
                    </w:div>
                    <w:div w:id="432215404">
                      <w:marLeft w:val="0"/>
                      <w:marRight w:val="0"/>
                      <w:marTop w:val="0"/>
                      <w:marBottom w:val="0"/>
                      <w:divBdr>
                        <w:top w:val="none" w:sz="0" w:space="0" w:color="auto"/>
                        <w:left w:val="none" w:sz="0" w:space="0" w:color="auto"/>
                        <w:bottom w:val="none" w:sz="0" w:space="0" w:color="auto"/>
                        <w:right w:val="none" w:sz="0" w:space="0" w:color="auto"/>
                      </w:divBdr>
                      <w:divsChild>
                        <w:div w:id="927615192">
                          <w:marLeft w:val="0"/>
                          <w:marRight w:val="0"/>
                          <w:marTop w:val="0"/>
                          <w:marBottom w:val="0"/>
                          <w:divBdr>
                            <w:top w:val="none" w:sz="0" w:space="0" w:color="auto"/>
                            <w:left w:val="none" w:sz="0" w:space="0" w:color="auto"/>
                            <w:bottom w:val="none" w:sz="0" w:space="0" w:color="auto"/>
                            <w:right w:val="none" w:sz="0" w:space="0" w:color="auto"/>
                          </w:divBdr>
                        </w:div>
                        <w:div w:id="1097749408">
                          <w:marLeft w:val="0"/>
                          <w:marRight w:val="0"/>
                          <w:marTop w:val="0"/>
                          <w:marBottom w:val="0"/>
                          <w:divBdr>
                            <w:top w:val="none" w:sz="0" w:space="0" w:color="auto"/>
                            <w:left w:val="none" w:sz="0" w:space="0" w:color="auto"/>
                            <w:bottom w:val="none" w:sz="0" w:space="0" w:color="auto"/>
                            <w:right w:val="none" w:sz="0" w:space="0" w:color="auto"/>
                          </w:divBdr>
                        </w:div>
                        <w:div w:id="1901162868">
                          <w:marLeft w:val="0"/>
                          <w:marRight w:val="0"/>
                          <w:marTop w:val="0"/>
                          <w:marBottom w:val="0"/>
                          <w:divBdr>
                            <w:top w:val="none" w:sz="0" w:space="0" w:color="auto"/>
                            <w:left w:val="none" w:sz="0" w:space="0" w:color="auto"/>
                            <w:bottom w:val="none" w:sz="0" w:space="0" w:color="auto"/>
                            <w:right w:val="none" w:sz="0" w:space="0" w:color="auto"/>
                          </w:divBdr>
                        </w:div>
                      </w:divsChild>
                    </w:div>
                    <w:div w:id="533929601">
                      <w:marLeft w:val="0"/>
                      <w:marRight w:val="0"/>
                      <w:marTop w:val="0"/>
                      <w:marBottom w:val="0"/>
                      <w:divBdr>
                        <w:top w:val="none" w:sz="0" w:space="0" w:color="auto"/>
                        <w:left w:val="none" w:sz="0" w:space="0" w:color="auto"/>
                        <w:bottom w:val="none" w:sz="0" w:space="0" w:color="auto"/>
                        <w:right w:val="none" w:sz="0" w:space="0" w:color="auto"/>
                      </w:divBdr>
                      <w:divsChild>
                        <w:div w:id="42606391">
                          <w:marLeft w:val="0"/>
                          <w:marRight w:val="0"/>
                          <w:marTop w:val="0"/>
                          <w:marBottom w:val="0"/>
                          <w:divBdr>
                            <w:top w:val="none" w:sz="0" w:space="0" w:color="auto"/>
                            <w:left w:val="none" w:sz="0" w:space="0" w:color="auto"/>
                            <w:bottom w:val="none" w:sz="0" w:space="0" w:color="auto"/>
                            <w:right w:val="none" w:sz="0" w:space="0" w:color="auto"/>
                          </w:divBdr>
                        </w:div>
                        <w:div w:id="138234162">
                          <w:marLeft w:val="0"/>
                          <w:marRight w:val="0"/>
                          <w:marTop w:val="0"/>
                          <w:marBottom w:val="0"/>
                          <w:divBdr>
                            <w:top w:val="none" w:sz="0" w:space="0" w:color="auto"/>
                            <w:left w:val="none" w:sz="0" w:space="0" w:color="auto"/>
                            <w:bottom w:val="none" w:sz="0" w:space="0" w:color="auto"/>
                            <w:right w:val="none" w:sz="0" w:space="0" w:color="auto"/>
                          </w:divBdr>
                        </w:div>
                        <w:div w:id="576521246">
                          <w:marLeft w:val="0"/>
                          <w:marRight w:val="0"/>
                          <w:marTop w:val="0"/>
                          <w:marBottom w:val="0"/>
                          <w:divBdr>
                            <w:top w:val="none" w:sz="0" w:space="0" w:color="auto"/>
                            <w:left w:val="none" w:sz="0" w:space="0" w:color="auto"/>
                            <w:bottom w:val="none" w:sz="0" w:space="0" w:color="auto"/>
                            <w:right w:val="none" w:sz="0" w:space="0" w:color="auto"/>
                          </w:divBdr>
                        </w:div>
                      </w:divsChild>
                    </w:div>
                    <w:div w:id="614950071">
                      <w:marLeft w:val="0"/>
                      <w:marRight w:val="0"/>
                      <w:marTop w:val="0"/>
                      <w:marBottom w:val="0"/>
                      <w:divBdr>
                        <w:top w:val="none" w:sz="0" w:space="0" w:color="auto"/>
                        <w:left w:val="none" w:sz="0" w:space="0" w:color="auto"/>
                        <w:bottom w:val="none" w:sz="0" w:space="0" w:color="auto"/>
                        <w:right w:val="none" w:sz="0" w:space="0" w:color="auto"/>
                      </w:divBdr>
                      <w:divsChild>
                        <w:div w:id="1363045668">
                          <w:marLeft w:val="0"/>
                          <w:marRight w:val="0"/>
                          <w:marTop w:val="0"/>
                          <w:marBottom w:val="0"/>
                          <w:divBdr>
                            <w:top w:val="none" w:sz="0" w:space="0" w:color="auto"/>
                            <w:left w:val="none" w:sz="0" w:space="0" w:color="auto"/>
                            <w:bottom w:val="none" w:sz="0" w:space="0" w:color="auto"/>
                            <w:right w:val="none" w:sz="0" w:space="0" w:color="auto"/>
                          </w:divBdr>
                        </w:div>
                      </w:divsChild>
                    </w:div>
                    <w:div w:id="760874105">
                      <w:marLeft w:val="0"/>
                      <w:marRight w:val="0"/>
                      <w:marTop w:val="0"/>
                      <w:marBottom w:val="0"/>
                      <w:divBdr>
                        <w:top w:val="none" w:sz="0" w:space="0" w:color="auto"/>
                        <w:left w:val="none" w:sz="0" w:space="0" w:color="auto"/>
                        <w:bottom w:val="none" w:sz="0" w:space="0" w:color="auto"/>
                        <w:right w:val="none" w:sz="0" w:space="0" w:color="auto"/>
                      </w:divBdr>
                      <w:divsChild>
                        <w:div w:id="2063865532">
                          <w:marLeft w:val="0"/>
                          <w:marRight w:val="0"/>
                          <w:marTop w:val="0"/>
                          <w:marBottom w:val="0"/>
                          <w:divBdr>
                            <w:top w:val="none" w:sz="0" w:space="0" w:color="auto"/>
                            <w:left w:val="none" w:sz="0" w:space="0" w:color="auto"/>
                            <w:bottom w:val="none" w:sz="0" w:space="0" w:color="auto"/>
                            <w:right w:val="none" w:sz="0" w:space="0" w:color="auto"/>
                          </w:divBdr>
                        </w:div>
                      </w:divsChild>
                    </w:div>
                    <w:div w:id="780686563">
                      <w:marLeft w:val="0"/>
                      <w:marRight w:val="0"/>
                      <w:marTop w:val="0"/>
                      <w:marBottom w:val="0"/>
                      <w:divBdr>
                        <w:top w:val="none" w:sz="0" w:space="0" w:color="auto"/>
                        <w:left w:val="none" w:sz="0" w:space="0" w:color="auto"/>
                        <w:bottom w:val="none" w:sz="0" w:space="0" w:color="auto"/>
                        <w:right w:val="none" w:sz="0" w:space="0" w:color="auto"/>
                      </w:divBdr>
                      <w:divsChild>
                        <w:div w:id="779951792">
                          <w:marLeft w:val="0"/>
                          <w:marRight w:val="0"/>
                          <w:marTop w:val="0"/>
                          <w:marBottom w:val="0"/>
                          <w:divBdr>
                            <w:top w:val="none" w:sz="0" w:space="0" w:color="auto"/>
                            <w:left w:val="none" w:sz="0" w:space="0" w:color="auto"/>
                            <w:bottom w:val="none" w:sz="0" w:space="0" w:color="auto"/>
                            <w:right w:val="none" w:sz="0" w:space="0" w:color="auto"/>
                          </w:divBdr>
                        </w:div>
                        <w:div w:id="841626416">
                          <w:marLeft w:val="0"/>
                          <w:marRight w:val="0"/>
                          <w:marTop w:val="0"/>
                          <w:marBottom w:val="0"/>
                          <w:divBdr>
                            <w:top w:val="none" w:sz="0" w:space="0" w:color="auto"/>
                            <w:left w:val="none" w:sz="0" w:space="0" w:color="auto"/>
                            <w:bottom w:val="none" w:sz="0" w:space="0" w:color="auto"/>
                            <w:right w:val="none" w:sz="0" w:space="0" w:color="auto"/>
                          </w:divBdr>
                        </w:div>
                        <w:div w:id="1068188488">
                          <w:marLeft w:val="0"/>
                          <w:marRight w:val="0"/>
                          <w:marTop w:val="0"/>
                          <w:marBottom w:val="0"/>
                          <w:divBdr>
                            <w:top w:val="none" w:sz="0" w:space="0" w:color="auto"/>
                            <w:left w:val="none" w:sz="0" w:space="0" w:color="auto"/>
                            <w:bottom w:val="none" w:sz="0" w:space="0" w:color="auto"/>
                            <w:right w:val="none" w:sz="0" w:space="0" w:color="auto"/>
                          </w:divBdr>
                        </w:div>
                        <w:div w:id="1659963527">
                          <w:marLeft w:val="0"/>
                          <w:marRight w:val="0"/>
                          <w:marTop w:val="0"/>
                          <w:marBottom w:val="0"/>
                          <w:divBdr>
                            <w:top w:val="none" w:sz="0" w:space="0" w:color="auto"/>
                            <w:left w:val="none" w:sz="0" w:space="0" w:color="auto"/>
                            <w:bottom w:val="none" w:sz="0" w:space="0" w:color="auto"/>
                            <w:right w:val="none" w:sz="0" w:space="0" w:color="auto"/>
                          </w:divBdr>
                        </w:div>
                      </w:divsChild>
                    </w:div>
                    <w:div w:id="822695344">
                      <w:marLeft w:val="0"/>
                      <w:marRight w:val="0"/>
                      <w:marTop w:val="0"/>
                      <w:marBottom w:val="0"/>
                      <w:divBdr>
                        <w:top w:val="none" w:sz="0" w:space="0" w:color="auto"/>
                        <w:left w:val="none" w:sz="0" w:space="0" w:color="auto"/>
                        <w:bottom w:val="none" w:sz="0" w:space="0" w:color="auto"/>
                        <w:right w:val="none" w:sz="0" w:space="0" w:color="auto"/>
                      </w:divBdr>
                      <w:divsChild>
                        <w:div w:id="1188789660">
                          <w:marLeft w:val="0"/>
                          <w:marRight w:val="0"/>
                          <w:marTop w:val="0"/>
                          <w:marBottom w:val="0"/>
                          <w:divBdr>
                            <w:top w:val="none" w:sz="0" w:space="0" w:color="auto"/>
                            <w:left w:val="none" w:sz="0" w:space="0" w:color="auto"/>
                            <w:bottom w:val="none" w:sz="0" w:space="0" w:color="auto"/>
                            <w:right w:val="none" w:sz="0" w:space="0" w:color="auto"/>
                          </w:divBdr>
                        </w:div>
                        <w:div w:id="2084405198">
                          <w:marLeft w:val="0"/>
                          <w:marRight w:val="0"/>
                          <w:marTop w:val="0"/>
                          <w:marBottom w:val="0"/>
                          <w:divBdr>
                            <w:top w:val="none" w:sz="0" w:space="0" w:color="auto"/>
                            <w:left w:val="none" w:sz="0" w:space="0" w:color="auto"/>
                            <w:bottom w:val="none" w:sz="0" w:space="0" w:color="auto"/>
                            <w:right w:val="none" w:sz="0" w:space="0" w:color="auto"/>
                          </w:divBdr>
                        </w:div>
                        <w:div w:id="2105611652">
                          <w:marLeft w:val="0"/>
                          <w:marRight w:val="0"/>
                          <w:marTop w:val="0"/>
                          <w:marBottom w:val="0"/>
                          <w:divBdr>
                            <w:top w:val="none" w:sz="0" w:space="0" w:color="auto"/>
                            <w:left w:val="none" w:sz="0" w:space="0" w:color="auto"/>
                            <w:bottom w:val="none" w:sz="0" w:space="0" w:color="auto"/>
                            <w:right w:val="none" w:sz="0" w:space="0" w:color="auto"/>
                          </w:divBdr>
                        </w:div>
                      </w:divsChild>
                    </w:div>
                    <w:div w:id="825129105">
                      <w:marLeft w:val="0"/>
                      <w:marRight w:val="0"/>
                      <w:marTop w:val="0"/>
                      <w:marBottom w:val="0"/>
                      <w:divBdr>
                        <w:top w:val="none" w:sz="0" w:space="0" w:color="auto"/>
                        <w:left w:val="none" w:sz="0" w:space="0" w:color="auto"/>
                        <w:bottom w:val="none" w:sz="0" w:space="0" w:color="auto"/>
                        <w:right w:val="none" w:sz="0" w:space="0" w:color="auto"/>
                      </w:divBdr>
                      <w:divsChild>
                        <w:div w:id="1244292538">
                          <w:marLeft w:val="0"/>
                          <w:marRight w:val="0"/>
                          <w:marTop w:val="0"/>
                          <w:marBottom w:val="0"/>
                          <w:divBdr>
                            <w:top w:val="none" w:sz="0" w:space="0" w:color="auto"/>
                            <w:left w:val="none" w:sz="0" w:space="0" w:color="auto"/>
                            <w:bottom w:val="none" w:sz="0" w:space="0" w:color="auto"/>
                            <w:right w:val="none" w:sz="0" w:space="0" w:color="auto"/>
                          </w:divBdr>
                        </w:div>
                      </w:divsChild>
                    </w:div>
                    <w:div w:id="835806697">
                      <w:marLeft w:val="0"/>
                      <w:marRight w:val="0"/>
                      <w:marTop w:val="0"/>
                      <w:marBottom w:val="0"/>
                      <w:divBdr>
                        <w:top w:val="none" w:sz="0" w:space="0" w:color="auto"/>
                        <w:left w:val="none" w:sz="0" w:space="0" w:color="auto"/>
                        <w:bottom w:val="none" w:sz="0" w:space="0" w:color="auto"/>
                        <w:right w:val="none" w:sz="0" w:space="0" w:color="auto"/>
                      </w:divBdr>
                      <w:divsChild>
                        <w:div w:id="1859418745">
                          <w:marLeft w:val="0"/>
                          <w:marRight w:val="0"/>
                          <w:marTop w:val="0"/>
                          <w:marBottom w:val="0"/>
                          <w:divBdr>
                            <w:top w:val="none" w:sz="0" w:space="0" w:color="auto"/>
                            <w:left w:val="none" w:sz="0" w:space="0" w:color="auto"/>
                            <w:bottom w:val="none" w:sz="0" w:space="0" w:color="auto"/>
                            <w:right w:val="none" w:sz="0" w:space="0" w:color="auto"/>
                          </w:divBdr>
                        </w:div>
                      </w:divsChild>
                    </w:div>
                    <w:div w:id="895893802">
                      <w:marLeft w:val="0"/>
                      <w:marRight w:val="0"/>
                      <w:marTop w:val="0"/>
                      <w:marBottom w:val="0"/>
                      <w:divBdr>
                        <w:top w:val="none" w:sz="0" w:space="0" w:color="auto"/>
                        <w:left w:val="none" w:sz="0" w:space="0" w:color="auto"/>
                        <w:bottom w:val="none" w:sz="0" w:space="0" w:color="auto"/>
                        <w:right w:val="none" w:sz="0" w:space="0" w:color="auto"/>
                      </w:divBdr>
                      <w:divsChild>
                        <w:div w:id="793787359">
                          <w:marLeft w:val="0"/>
                          <w:marRight w:val="0"/>
                          <w:marTop w:val="0"/>
                          <w:marBottom w:val="0"/>
                          <w:divBdr>
                            <w:top w:val="none" w:sz="0" w:space="0" w:color="auto"/>
                            <w:left w:val="none" w:sz="0" w:space="0" w:color="auto"/>
                            <w:bottom w:val="none" w:sz="0" w:space="0" w:color="auto"/>
                            <w:right w:val="none" w:sz="0" w:space="0" w:color="auto"/>
                          </w:divBdr>
                        </w:div>
                        <w:div w:id="801507276">
                          <w:marLeft w:val="0"/>
                          <w:marRight w:val="0"/>
                          <w:marTop w:val="0"/>
                          <w:marBottom w:val="0"/>
                          <w:divBdr>
                            <w:top w:val="none" w:sz="0" w:space="0" w:color="auto"/>
                            <w:left w:val="none" w:sz="0" w:space="0" w:color="auto"/>
                            <w:bottom w:val="none" w:sz="0" w:space="0" w:color="auto"/>
                            <w:right w:val="none" w:sz="0" w:space="0" w:color="auto"/>
                          </w:divBdr>
                        </w:div>
                        <w:div w:id="1920284257">
                          <w:marLeft w:val="0"/>
                          <w:marRight w:val="0"/>
                          <w:marTop w:val="0"/>
                          <w:marBottom w:val="0"/>
                          <w:divBdr>
                            <w:top w:val="none" w:sz="0" w:space="0" w:color="auto"/>
                            <w:left w:val="none" w:sz="0" w:space="0" w:color="auto"/>
                            <w:bottom w:val="none" w:sz="0" w:space="0" w:color="auto"/>
                            <w:right w:val="none" w:sz="0" w:space="0" w:color="auto"/>
                          </w:divBdr>
                        </w:div>
                        <w:div w:id="1956403408">
                          <w:marLeft w:val="0"/>
                          <w:marRight w:val="0"/>
                          <w:marTop w:val="0"/>
                          <w:marBottom w:val="0"/>
                          <w:divBdr>
                            <w:top w:val="none" w:sz="0" w:space="0" w:color="auto"/>
                            <w:left w:val="none" w:sz="0" w:space="0" w:color="auto"/>
                            <w:bottom w:val="none" w:sz="0" w:space="0" w:color="auto"/>
                            <w:right w:val="none" w:sz="0" w:space="0" w:color="auto"/>
                          </w:divBdr>
                        </w:div>
                      </w:divsChild>
                    </w:div>
                    <w:div w:id="913319115">
                      <w:marLeft w:val="0"/>
                      <w:marRight w:val="0"/>
                      <w:marTop w:val="0"/>
                      <w:marBottom w:val="0"/>
                      <w:divBdr>
                        <w:top w:val="none" w:sz="0" w:space="0" w:color="auto"/>
                        <w:left w:val="none" w:sz="0" w:space="0" w:color="auto"/>
                        <w:bottom w:val="none" w:sz="0" w:space="0" w:color="auto"/>
                        <w:right w:val="none" w:sz="0" w:space="0" w:color="auto"/>
                      </w:divBdr>
                      <w:divsChild>
                        <w:div w:id="2114785249">
                          <w:marLeft w:val="0"/>
                          <w:marRight w:val="0"/>
                          <w:marTop w:val="0"/>
                          <w:marBottom w:val="0"/>
                          <w:divBdr>
                            <w:top w:val="none" w:sz="0" w:space="0" w:color="auto"/>
                            <w:left w:val="none" w:sz="0" w:space="0" w:color="auto"/>
                            <w:bottom w:val="none" w:sz="0" w:space="0" w:color="auto"/>
                            <w:right w:val="none" w:sz="0" w:space="0" w:color="auto"/>
                          </w:divBdr>
                        </w:div>
                      </w:divsChild>
                    </w:div>
                    <w:div w:id="979112600">
                      <w:marLeft w:val="0"/>
                      <w:marRight w:val="0"/>
                      <w:marTop w:val="0"/>
                      <w:marBottom w:val="0"/>
                      <w:divBdr>
                        <w:top w:val="none" w:sz="0" w:space="0" w:color="auto"/>
                        <w:left w:val="none" w:sz="0" w:space="0" w:color="auto"/>
                        <w:bottom w:val="none" w:sz="0" w:space="0" w:color="auto"/>
                        <w:right w:val="none" w:sz="0" w:space="0" w:color="auto"/>
                      </w:divBdr>
                      <w:divsChild>
                        <w:div w:id="663631268">
                          <w:marLeft w:val="0"/>
                          <w:marRight w:val="0"/>
                          <w:marTop w:val="0"/>
                          <w:marBottom w:val="0"/>
                          <w:divBdr>
                            <w:top w:val="none" w:sz="0" w:space="0" w:color="auto"/>
                            <w:left w:val="none" w:sz="0" w:space="0" w:color="auto"/>
                            <w:bottom w:val="none" w:sz="0" w:space="0" w:color="auto"/>
                            <w:right w:val="none" w:sz="0" w:space="0" w:color="auto"/>
                          </w:divBdr>
                        </w:div>
                        <w:div w:id="1777871701">
                          <w:marLeft w:val="0"/>
                          <w:marRight w:val="0"/>
                          <w:marTop w:val="0"/>
                          <w:marBottom w:val="0"/>
                          <w:divBdr>
                            <w:top w:val="none" w:sz="0" w:space="0" w:color="auto"/>
                            <w:left w:val="none" w:sz="0" w:space="0" w:color="auto"/>
                            <w:bottom w:val="none" w:sz="0" w:space="0" w:color="auto"/>
                            <w:right w:val="none" w:sz="0" w:space="0" w:color="auto"/>
                          </w:divBdr>
                        </w:div>
                        <w:div w:id="2009557044">
                          <w:marLeft w:val="0"/>
                          <w:marRight w:val="0"/>
                          <w:marTop w:val="0"/>
                          <w:marBottom w:val="0"/>
                          <w:divBdr>
                            <w:top w:val="none" w:sz="0" w:space="0" w:color="auto"/>
                            <w:left w:val="none" w:sz="0" w:space="0" w:color="auto"/>
                            <w:bottom w:val="none" w:sz="0" w:space="0" w:color="auto"/>
                            <w:right w:val="none" w:sz="0" w:space="0" w:color="auto"/>
                          </w:divBdr>
                        </w:div>
                      </w:divsChild>
                    </w:div>
                    <w:div w:id="1009138464">
                      <w:marLeft w:val="0"/>
                      <w:marRight w:val="0"/>
                      <w:marTop w:val="0"/>
                      <w:marBottom w:val="0"/>
                      <w:divBdr>
                        <w:top w:val="none" w:sz="0" w:space="0" w:color="auto"/>
                        <w:left w:val="none" w:sz="0" w:space="0" w:color="auto"/>
                        <w:bottom w:val="none" w:sz="0" w:space="0" w:color="auto"/>
                        <w:right w:val="none" w:sz="0" w:space="0" w:color="auto"/>
                      </w:divBdr>
                      <w:divsChild>
                        <w:div w:id="73285558">
                          <w:marLeft w:val="0"/>
                          <w:marRight w:val="0"/>
                          <w:marTop w:val="0"/>
                          <w:marBottom w:val="0"/>
                          <w:divBdr>
                            <w:top w:val="none" w:sz="0" w:space="0" w:color="auto"/>
                            <w:left w:val="none" w:sz="0" w:space="0" w:color="auto"/>
                            <w:bottom w:val="none" w:sz="0" w:space="0" w:color="auto"/>
                            <w:right w:val="none" w:sz="0" w:space="0" w:color="auto"/>
                          </w:divBdr>
                        </w:div>
                      </w:divsChild>
                    </w:div>
                    <w:div w:id="1015618257">
                      <w:marLeft w:val="0"/>
                      <w:marRight w:val="0"/>
                      <w:marTop w:val="0"/>
                      <w:marBottom w:val="0"/>
                      <w:divBdr>
                        <w:top w:val="none" w:sz="0" w:space="0" w:color="auto"/>
                        <w:left w:val="none" w:sz="0" w:space="0" w:color="auto"/>
                        <w:bottom w:val="none" w:sz="0" w:space="0" w:color="auto"/>
                        <w:right w:val="none" w:sz="0" w:space="0" w:color="auto"/>
                      </w:divBdr>
                      <w:divsChild>
                        <w:div w:id="1274941613">
                          <w:marLeft w:val="0"/>
                          <w:marRight w:val="0"/>
                          <w:marTop w:val="0"/>
                          <w:marBottom w:val="0"/>
                          <w:divBdr>
                            <w:top w:val="none" w:sz="0" w:space="0" w:color="auto"/>
                            <w:left w:val="none" w:sz="0" w:space="0" w:color="auto"/>
                            <w:bottom w:val="none" w:sz="0" w:space="0" w:color="auto"/>
                            <w:right w:val="none" w:sz="0" w:space="0" w:color="auto"/>
                          </w:divBdr>
                        </w:div>
                      </w:divsChild>
                    </w:div>
                    <w:div w:id="1084495906">
                      <w:marLeft w:val="0"/>
                      <w:marRight w:val="0"/>
                      <w:marTop w:val="0"/>
                      <w:marBottom w:val="0"/>
                      <w:divBdr>
                        <w:top w:val="none" w:sz="0" w:space="0" w:color="auto"/>
                        <w:left w:val="none" w:sz="0" w:space="0" w:color="auto"/>
                        <w:bottom w:val="none" w:sz="0" w:space="0" w:color="auto"/>
                        <w:right w:val="none" w:sz="0" w:space="0" w:color="auto"/>
                      </w:divBdr>
                      <w:divsChild>
                        <w:div w:id="2086802438">
                          <w:marLeft w:val="0"/>
                          <w:marRight w:val="0"/>
                          <w:marTop w:val="0"/>
                          <w:marBottom w:val="0"/>
                          <w:divBdr>
                            <w:top w:val="none" w:sz="0" w:space="0" w:color="auto"/>
                            <w:left w:val="none" w:sz="0" w:space="0" w:color="auto"/>
                            <w:bottom w:val="none" w:sz="0" w:space="0" w:color="auto"/>
                            <w:right w:val="none" w:sz="0" w:space="0" w:color="auto"/>
                          </w:divBdr>
                        </w:div>
                      </w:divsChild>
                    </w:div>
                    <w:div w:id="1191651798">
                      <w:marLeft w:val="0"/>
                      <w:marRight w:val="0"/>
                      <w:marTop w:val="0"/>
                      <w:marBottom w:val="0"/>
                      <w:divBdr>
                        <w:top w:val="none" w:sz="0" w:space="0" w:color="auto"/>
                        <w:left w:val="none" w:sz="0" w:space="0" w:color="auto"/>
                        <w:bottom w:val="none" w:sz="0" w:space="0" w:color="auto"/>
                        <w:right w:val="none" w:sz="0" w:space="0" w:color="auto"/>
                      </w:divBdr>
                      <w:divsChild>
                        <w:div w:id="1344479957">
                          <w:marLeft w:val="0"/>
                          <w:marRight w:val="0"/>
                          <w:marTop w:val="0"/>
                          <w:marBottom w:val="0"/>
                          <w:divBdr>
                            <w:top w:val="none" w:sz="0" w:space="0" w:color="auto"/>
                            <w:left w:val="none" w:sz="0" w:space="0" w:color="auto"/>
                            <w:bottom w:val="none" w:sz="0" w:space="0" w:color="auto"/>
                            <w:right w:val="none" w:sz="0" w:space="0" w:color="auto"/>
                          </w:divBdr>
                        </w:div>
                      </w:divsChild>
                    </w:div>
                    <w:div w:id="1264337962">
                      <w:marLeft w:val="0"/>
                      <w:marRight w:val="0"/>
                      <w:marTop w:val="0"/>
                      <w:marBottom w:val="0"/>
                      <w:divBdr>
                        <w:top w:val="none" w:sz="0" w:space="0" w:color="auto"/>
                        <w:left w:val="none" w:sz="0" w:space="0" w:color="auto"/>
                        <w:bottom w:val="none" w:sz="0" w:space="0" w:color="auto"/>
                        <w:right w:val="none" w:sz="0" w:space="0" w:color="auto"/>
                      </w:divBdr>
                      <w:divsChild>
                        <w:div w:id="1466314927">
                          <w:marLeft w:val="0"/>
                          <w:marRight w:val="0"/>
                          <w:marTop w:val="0"/>
                          <w:marBottom w:val="0"/>
                          <w:divBdr>
                            <w:top w:val="none" w:sz="0" w:space="0" w:color="auto"/>
                            <w:left w:val="none" w:sz="0" w:space="0" w:color="auto"/>
                            <w:bottom w:val="none" w:sz="0" w:space="0" w:color="auto"/>
                            <w:right w:val="none" w:sz="0" w:space="0" w:color="auto"/>
                          </w:divBdr>
                        </w:div>
                      </w:divsChild>
                    </w:div>
                    <w:div w:id="1304234579">
                      <w:marLeft w:val="0"/>
                      <w:marRight w:val="0"/>
                      <w:marTop w:val="0"/>
                      <w:marBottom w:val="0"/>
                      <w:divBdr>
                        <w:top w:val="none" w:sz="0" w:space="0" w:color="auto"/>
                        <w:left w:val="none" w:sz="0" w:space="0" w:color="auto"/>
                        <w:bottom w:val="none" w:sz="0" w:space="0" w:color="auto"/>
                        <w:right w:val="none" w:sz="0" w:space="0" w:color="auto"/>
                      </w:divBdr>
                      <w:divsChild>
                        <w:div w:id="38436238">
                          <w:marLeft w:val="0"/>
                          <w:marRight w:val="0"/>
                          <w:marTop w:val="0"/>
                          <w:marBottom w:val="0"/>
                          <w:divBdr>
                            <w:top w:val="none" w:sz="0" w:space="0" w:color="auto"/>
                            <w:left w:val="none" w:sz="0" w:space="0" w:color="auto"/>
                            <w:bottom w:val="none" w:sz="0" w:space="0" w:color="auto"/>
                            <w:right w:val="none" w:sz="0" w:space="0" w:color="auto"/>
                          </w:divBdr>
                        </w:div>
                      </w:divsChild>
                    </w:div>
                    <w:div w:id="1378360761">
                      <w:marLeft w:val="0"/>
                      <w:marRight w:val="0"/>
                      <w:marTop w:val="0"/>
                      <w:marBottom w:val="0"/>
                      <w:divBdr>
                        <w:top w:val="none" w:sz="0" w:space="0" w:color="auto"/>
                        <w:left w:val="none" w:sz="0" w:space="0" w:color="auto"/>
                        <w:bottom w:val="none" w:sz="0" w:space="0" w:color="auto"/>
                        <w:right w:val="none" w:sz="0" w:space="0" w:color="auto"/>
                      </w:divBdr>
                      <w:divsChild>
                        <w:div w:id="1543789103">
                          <w:marLeft w:val="0"/>
                          <w:marRight w:val="0"/>
                          <w:marTop w:val="0"/>
                          <w:marBottom w:val="0"/>
                          <w:divBdr>
                            <w:top w:val="none" w:sz="0" w:space="0" w:color="auto"/>
                            <w:left w:val="none" w:sz="0" w:space="0" w:color="auto"/>
                            <w:bottom w:val="none" w:sz="0" w:space="0" w:color="auto"/>
                            <w:right w:val="none" w:sz="0" w:space="0" w:color="auto"/>
                          </w:divBdr>
                        </w:div>
                      </w:divsChild>
                    </w:div>
                    <w:div w:id="1393502377">
                      <w:marLeft w:val="0"/>
                      <w:marRight w:val="0"/>
                      <w:marTop w:val="0"/>
                      <w:marBottom w:val="0"/>
                      <w:divBdr>
                        <w:top w:val="none" w:sz="0" w:space="0" w:color="auto"/>
                        <w:left w:val="none" w:sz="0" w:space="0" w:color="auto"/>
                        <w:bottom w:val="none" w:sz="0" w:space="0" w:color="auto"/>
                        <w:right w:val="none" w:sz="0" w:space="0" w:color="auto"/>
                      </w:divBdr>
                      <w:divsChild>
                        <w:div w:id="1259144775">
                          <w:marLeft w:val="0"/>
                          <w:marRight w:val="0"/>
                          <w:marTop w:val="0"/>
                          <w:marBottom w:val="0"/>
                          <w:divBdr>
                            <w:top w:val="none" w:sz="0" w:space="0" w:color="auto"/>
                            <w:left w:val="none" w:sz="0" w:space="0" w:color="auto"/>
                            <w:bottom w:val="none" w:sz="0" w:space="0" w:color="auto"/>
                            <w:right w:val="none" w:sz="0" w:space="0" w:color="auto"/>
                          </w:divBdr>
                        </w:div>
                      </w:divsChild>
                    </w:div>
                    <w:div w:id="1423532228">
                      <w:marLeft w:val="0"/>
                      <w:marRight w:val="0"/>
                      <w:marTop w:val="0"/>
                      <w:marBottom w:val="0"/>
                      <w:divBdr>
                        <w:top w:val="none" w:sz="0" w:space="0" w:color="auto"/>
                        <w:left w:val="none" w:sz="0" w:space="0" w:color="auto"/>
                        <w:bottom w:val="none" w:sz="0" w:space="0" w:color="auto"/>
                        <w:right w:val="none" w:sz="0" w:space="0" w:color="auto"/>
                      </w:divBdr>
                      <w:divsChild>
                        <w:div w:id="194974637">
                          <w:marLeft w:val="0"/>
                          <w:marRight w:val="0"/>
                          <w:marTop w:val="0"/>
                          <w:marBottom w:val="0"/>
                          <w:divBdr>
                            <w:top w:val="none" w:sz="0" w:space="0" w:color="auto"/>
                            <w:left w:val="none" w:sz="0" w:space="0" w:color="auto"/>
                            <w:bottom w:val="none" w:sz="0" w:space="0" w:color="auto"/>
                            <w:right w:val="none" w:sz="0" w:space="0" w:color="auto"/>
                          </w:divBdr>
                        </w:div>
                      </w:divsChild>
                    </w:div>
                    <w:div w:id="1461804947">
                      <w:marLeft w:val="0"/>
                      <w:marRight w:val="0"/>
                      <w:marTop w:val="0"/>
                      <w:marBottom w:val="0"/>
                      <w:divBdr>
                        <w:top w:val="none" w:sz="0" w:space="0" w:color="auto"/>
                        <w:left w:val="none" w:sz="0" w:space="0" w:color="auto"/>
                        <w:bottom w:val="none" w:sz="0" w:space="0" w:color="auto"/>
                        <w:right w:val="none" w:sz="0" w:space="0" w:color="auto"/>
                      </w:divBdr>
                      <w:divsChild>
                        <w:div w:id="1578856852">
                          <w:marLeft w:val="0"/>
                          <w:marRight w:val="0"/>
                          <w:marTop w:val="0"/>
                          <w:marBottom w:val="0"/>
                          <w:divBdr>
                            <w:top w:val="none" w:sz="0" w:space="0" w:color="auto"/>
                            <w:left w:val="none" w:sz="0" w:space="0" w:color="auto"/>
                            <w:bottom w:val="none" w:sz="0" w:space="0" w:color="auto"/>
                            <w:right w:val="none" w:sz="0" w:space="0" w:color="auto"/>
                          </w:divBdr>
                        </w:div>
                      </w:divsChild>
                    </w:div>
                    <w:div w:id="1462766857">
                      <w:marLeft w:val="0"/>
                      <w:marRight w:val="0"/>
                      <w:marTop w:val="0"/>
                      <w:marBottom w:val="0"/>
                      <w:divBdr>
                        <w:top w:val="none" w:sz="0" w:space="0" w:color="auto"/>
                        <w:left w:val="none" w:sz="0" w:space="0" w:color="auto"/>
                        <w:bottom w:val="none" w:sz="0" w:space="0" w:color="auto"/>
                        <w:right w:val="none" w:sz="0" w:space="0" w:color="auto"/>
                      </w:divBdr>
                      <w:divsChild>
                        <w:div w:id="2061707873">
                          <w:marLeft w:val="0"/>
                          <w:marRight w:val="0"/>
                          <w:marTop w:val="0"/>
                          <w:marBottom w:val="0"/>
                          <w:divBdr>
                            <w:top w:val="none" w:sz="0" w:space="0" w:color="auto"/>
                            <w:left w:val="none" w:sz="0" w:space="0" w:color="auto"/>
                            <w:bottom w:val="none" w:sz="0" w:space="0" w:color="auto"/>
                            <w:right w:val="none" w:sz="0" w:space="0" w:color="auto"/>
                          </w:divBdr>
                        </w:div>
                      </w:divsChild>
                    </w:div>
                    <w:div w:id="1583178680">
                      <w:marLeft w:val="0"/>
                      <w:marRight w:val="0"/>
                      <w:marTop w:val="0"/>
                      <w:marBottom w:val="0"/>
                      <w:divBdr>
                        <w:top w:val="none" w:sz="0" w:space="0" w:color="auto"/>
                        <w:left w:val="none" w:sz="0" w:space="0" w:color="auto"/>
                        <w:bottom w:val="none" w:sz="0" w:space="0" w:color="auto"/>
                        <w:right w:val="none" w:sz="0" w:space="0" w:color="auto"/>
                      </w:divBdr>
                      <w:divsChild>
                        <w:div w:id="1897622321">
                          <w:marLeft w:val="0"/>
                          <w:marRight w:val="0"/>
                          <w:marTop w:val="0"/>
                          <w:marBottom w:val="0"/>
                          <w:divBdr>
                            <w:top w:val="none" w:sz="0" w:space="0" w:color="auto"/>
                            <w:left w:val="none" w:sz="0" w:space="0" w:color="auto"/>
                            <w:bottom w:val="none" w:sz="0" w:space="0" w:color="auto"/>
                            <w:right w:val="none" w:sz="0" w:space="0" w:color="auto"/>
                          </w:divBdr>
                        </w:div>
                      </w:divsChild>
                    </w:div>
                    <w:div w:id="1644307562">
                      <w:marLeft w:val="0"/>
                      <w:marRight w:val="0"/>
                      <w:marTop w:val="0"/>
                      <w:marBottom w:val="0"/>
                      <w:divBdr>
                        <w:top w:val="none" w:sz="0" w:space="0" w:color="auto"/>
                        <w:left w:val="none" w:sz="0" w:space="0" w:color="auto"/>
                        <w:bottom w:val="none" w:sz="0" w:space="0" w:color="auto"/>
                        <w:right w:val="none" w:sz="0" w:space="0" w:color="auto"/>
                      </w:divBdr>
                      <w:divsChild>
                        <w:div w:id="768038690">
                          <w:marLeft w:val="0"/>
                          <w:marRight w:val="0"/>
                          <w:marTop w:val="0"/>
                          <w:marBottom w:val="0"/>
                          <w:divBdr>
                            <w:top w:val="none" w:sz="0" w:space="0" w:color="auto"/>
                            <w:left w:val="none" w:sz="0" w:space="0" w:color="auto"/>
                            <w:bottom w:val="none" w:sz="0" w:space="0" w:color="auto"/>
                            <w:right w:val="none" w:sz="0" w:space="0" w:color="auto"/>
                          </w:divBdr>
                        </w:div>
                      </w:divsChild>
                    </w:div>
                    <w:div w:id="1656186082">
                      <w:marLeft w:val="0"/>
                      <w:marRight w:val="0"/>
                      <w:marTop w:val="0"/>
                      <w:marBottom w:val="0"/>
                      <w:divBdr>
                        <w:top w:val="none" w:sz="0" w:space="0" w:color="auto"/>
                        <w:left w:val="none" w:sz="0" w:space="0" w:color="auto"/>
                        <w:bottom w:val="none" w:sz="0" w:space="0" w:color="auto"/>
                        <w:right w:val="none" w:sz="0" w:space="0" w:color="auto"/>
                      </w:divBdr>
                      <w:divsChild>
                        <w:div w:id="932668282">
                          <w:marLeft w:val="0"/>
                          <w:marRight w:val="0"/>
                          <w:marTop w:val="0"/>
                          <w:marBottom w:val="0"/>
                          <w:divBdr>
                            <w:top w:val="none" w:sz="0" w:space="0" w:color="auto"/>
                            <w:left w:val="none" w:sz="0" w:space="0" w:color="auto"/>
                            <w:bottom w:val="none" w:sz="0" w:space="0" w:color="auto"/>
                            <w:right w:val="none" w:sz="0" w:space="0" w:color="auto"/>
                          </w:divBdr>
                        </w:div>
                      </w:divsChild>
                    </w:div>
                    <w:div w:id="1685088522">
                      <w:marLeft w:val="0"/>
                      <w:marRight w:val="0"/>
                      <w:marTop w:val="0"/>
                      <w:marBottom w:val="0"/>
                      <w:divBdr>
                        <w:top w:val="none" w:sz="0" w:space="0" w:color="auto"/>
                        <w:left w:val="none" w:sz="0" w:space="0" w:color="auto"/>
                        <w:bottom w:val="none" w:sz="0" w:space="0" w:color="auto"/>
                        <w:right w:val="none" w:sz="0" w:space="0" w:color="auto"/>
                      </w:divBdr>
                      <w:divsChild>
                        <w:div w:id="915554444">
                          <w:marLeft w:val="0"/>
                          <w:marRight w:val="0"/>
                          <w:marTop w:val="0"/>
                          <w:marBottom w:val="0"/>
                          <w:divBdr>
                            <w:top w:val="none" w:sz="0" w:space="0" w:color="auto"/>
                            <w:left w:val="none" w:sz="0" w:space="0" w:color="auto"/>
                            <w:bottom w:val="none" w:sz="0" w:space="0" w:color="auto"/>
                            <w:right w:val="none" w:sz="0" w:space="0" w:color="auto"/>
                          </w:divBdr>
                        </w:div>
                      </w:divsChild>
                    </w:div>
                    <w:div w:id="1763333907">
                      <w:marLeft w:val="0"/>
                      <w:marRight w:val="0"/>
                      <w:marTop w:val="0"/>
                      <w:marBottom w:val="0"/>
                      <w:divBdr>
                        <w:top w:val="none" w:sz="0" w:space="0" w:color="auto"/>
                        <w:left w:val="none" w:sz="0" w:space="0" w:color="auto"/>
                        <w:bottom w:val="none" w:sz="0" w:space="0" w:color="auto"/>
                        <w:right w:val="none" w:sz="0" w:space="0" w:color="auto"/>
                      </w:divBdr>
                      <w:divsChild>
                        <w:div w:id="1608270422">
                          <w:marLeft w:val="0"/>
                          <w:marRight w:val="0"/>
                          <w:marTop w:val="0"/>
                          <w:marBottom w:val="0"/>
                          <w:divBdr>
                            <w:top w:val="none" w:sz="0" w:space="0" w:color="auto"/>
                            <w:left w:val="none" w:sz="0" w:space="0" w:color="auto"/>
                            <w:bottom w:val="none" w:sz="0" w:space="0" w:color="auto"/>
                            <w:right w:val="none" w:sz="0" w:space="0" w:color="auto"/>
                          </w:divBdr>
                        </w:div>
                      </w:divsChild>
                    </w:div>
                    <w:div w:id="1837187375">
                      <w:marLeft w:val="0"/>
                      <w:marRight w:val="0"/>
                      <w:marTop w:val="0"/>
                      <w:marBottom w:val="0"/>
                      <w:divBdr>
                        <w:top w:val="none" w:sz="0" w:space="0" w:color="auto"/>
                        <w:left w:val="none" w:sz="0" w:space="0" w:color="auto"/>
                        <w:bottom w:val="none" w:sz="0" w:space="0" w:color="auto"/>
                        <w:right w:val="none" w:sz="0" w:space="0" w:color="auto"/>
                      </w:divBdr>
                      <w:divsChild>
                        <w:div w:id="1412577136">
                          <w:marLeft w:val="0"/>
                          <w:marRight w:val="0"/>
                          <w:marTop w:val="0"/>
                          <w:marBottom w:val="0"/>
                          <w:divBdr>
                            <w:top w:val="none" w:sz="0" w:space="0" w:color="auto"/>
                            <w:left w:val="none" w:sz="0" w:space="0" w:color="auto"/>
                            <w:bottom w:val="none" w:sz="0" w:space="0" w:color="auto"/>
                            <w:right w:val="none" w:sz="0" w:space="0" w:color="auto"/>
                          </w:divBdr>
                        </w:div>
                      </w:divsChild>
                    </w:div>
                    <w:div w:id="1885143076">
                      <w:marLeft w:val="0"/>
                      <w:marRight w:val="0"/>
                      <w:marTop w:val="0"/>
                      <w:marBottom w:val="0"/>
                      <w:divBdr>
                        <w:top w:val="none" w:sz="0" w:space="0" w:color="auto"/>
                        <w:left w:val="none" w:sz="0" w:space="0" w:color="auto"/>
                        <w:bottom w:val="none" w:sz="0" w:space="0" w:color="auto"/>
                        <w:right w:val="none" w:sz="0" w:space="0" w:color="auto"/>
                      </w:divBdr>
                      <w:divsChild>
                        <w:div w:id="1106340367">
                          <w:marLeft w:val="0"/>
                          <w:marRight w:val="0"/>
                          <w:marTop w:val="0"/>
                          <w:marBottom w:val="0"/>
                          <w:divBdr>
                            <w:top w:val="none" w:sz="0" w:space="0" w:color="auto"/>
                            <w:left w:val="none" w:sz="0" w:space="0" w:color="auto"/>
                            <w:bottom w:val="none" w:sz="0" w:space="0" w:color="auto"/>
                            <w:right w:val="none" w:sz="0" w:space="0" w:color="auto"/>
                          </w:divBdr>
                        </w:div>
                      </w:divsChild>
                    </w:div>
                    <w:div w:id="1987860234">
                      <w:marLeft w:val="0"/>
                      <w:marRight w:val="0"/>
                      <w:marTop w:val="0"/>
                      <w:marBottom w:val="0"/>
                      <w:divBdr>
                        <w:top w:val="none" w:sz="0" w:space="0" w:color="auto"/>
                        <w:left w:val="none" w:sz="0" w:space="0" w:color="auto"/>
                        <w:bottom w:val="none" w:sz="0" w:space="0" w:color="auto"/>
                        <w:right w:val="none" w:sz="0" w:space="0" w:color="auto"/>
                      </w:divBdr>
                      <w:divsChild>
                        <w:div w:id="1312825790">
                          <w:marLeft w:val="0"/>
                          <w:marRight w:val="0"/>
                          <w:marTop w:val="0"/>
                          <w:marBottom w:val="0"/>
                          <w:divBdr>
                            <w:top w:val="none" w:sz="0" w:space="0" w:color="auto"/>
                            <w:left w:val="none" w:sz="0" w:space="0" w:color="auto"/>
                            <w:bottom w:val="none" w:sz="0" w:space="0" w:color="auto"/>
                            <w:right w:val="none" w:sz="0" w:space="0" w:color="auto"/>
                          </w:divBdr>
                        </w:div>
                      </w:divsChild>
                    </w:div>
                    <w:div w:id="2029410274">
                      <w:marLeft w:val="0"/>
                      <w:marRight w:val="0"/>
                      <w:marTop w:val="0"/>
                      <w:marBottom w:val="0"/>
                      <w:divBdr>
                        <w:top w:val="none" w:sz="0" w:space="0" w:color="auto"/>
                        <w:left w:val="none" w:sz="0" w:space="0" w:color="auto"/>
                        <w:bottom w:val="none" w:sz="0" w:space="0" w:color="auto"/>
                        <w:right w:val="none" w:sz="0" w:space="0" w:color="auto"/>
                      </w:divBdr>
                      <w:divsChild>
                        <w:div w:id="1345015069">
                          <w:marLeft w:val="0"/>
                          <w:marRight w:val="0"/>
                          <w:marTop w:val="0"/>
                          <w:marBottom w:val="0"/>
                          <w:divBdr>
                            <w:top w:val="none" w:sz="0" w:space="0" w:color="auto"/>
                            <w:left w:val="none" w:sz="0" w:space="0" w:color="auto"/>
                            <w:bottom w:val="none" w:sz="0" w:space="0" w:color="auto"/>
                            <w:right w:val="none" w:sz="0" w:space="0" w:color="auto"/>
                          </w:divBdr>
                        </w:div>
                      </w:divsChild>
                    </w:div>
                    <w:div w:id="2141608724">
                      <w:marLeft w:val="0"/>
                      <w:marRight w:val="0"/>
                      <w:marTop w:val="0"/>
                      <w:marBottom w:val="0"/>
                      <w:divBdr>
                        <w:top w:val="none" w:sz="0" w:space="0" w:color="auto"/>
                        <w:left w:val="none" w:sz="0" w:space="0" w:color="auto"/>
                        <w:bottom w:val="none" w:sz="0" w:space="0" w:color="auto"/>
                        <w:right w:val="none" w:sz="0" w:space="0" w:color="auto"/>
                      </w:divBdr>
                      <w:divsChild>
                        <w:div w:id="211813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161019">
      <w:bodyDiv w:val="1"/>
      <w:marLeft w:val="0"/>
      <w:marRight w:val="0"/>
      <w:marTop w:val="0"/>
      <w:marBottom w:val="0"/>
      <w:divBdr>
        <w:top w:val="none" w:sz="0" w:space="0" w:color="auto"/>
        <w:left w:val="none" w:sz="0" w:space="0" w:color="auto"/>
        <w:bottom w:val="none" w:sz="0" w:space="0" w:color="auto"/>
        <w:right w:val="none" w:sz="0" w:space="0" w:color="auto"/>
      </w:divBdr>
      <w:divsChild>
        <w:div w:id="1543984119">
          <w:marLeft w:val="0"/>
          <w:marRight w:val="0"/>
          <w:marTop w:val="0"/>
          <w:marBottom w:val="0"/>
          <w:divBdr>
            <w:top w:val="none" w:sz="0" w:space="0" w:color="auto"/>
            <w:left w:val="none" w:sz="0" w:space="0" w:color="auto"/>
            <w:bottom w:val="none" w:sz="0" w:space="0" w:color="auto"/>
            <w:right w:val="none" w:sz="0" w:space="0" w:color="auto"/>
          </w:divBdr>
          <w:divsChild>
            <w:div w:id="442650295">
              <w:marLeft w:val="0"/>
              <w:marRight w:val="0"/>
              <w:marTop w:val="0"/>
              <w:marBottom w:val="0"/>
              <w:divBdr>
                <w:top w:val="none" w:sz="0" w:space="0" w:color="auto"/>
                <w:left w:val="none" w:sz="0" w:space="0" w:color="auto"/>
                <w:bottom w:val="none" w:sz="0" w:space="0" w:color="auto"/>
                <w:right w:val="none" w:sz="0" w:space="0" w:color="auto"/>
              </w:divBdr>
              <w:divsChild>
                <w:div w:id="1008293985">
                  <w:marLeft w:val="0"/>
                  <w:marRight w:val="0"/>
                  <w:marTop w:val="0"/>
                  <w:marBottom w:val="0"/>
                  <w:divBdr>
                    <w:top w:val="none" w:sz="0" w:space="0" w:color="auto"/>
                    <w:left w:val="none" w:sz="0" w:space="0" w:color="auto"/>
                    <w:bottom w:val="none" w:sz="0" w:space="0" w:color="auto"/>
                    <w:right w:val="none" w:sz="0" w:space="0" w:color="auto"/>
                  </w:divBdr>
                  <w:divsChild>
                    <w:div w:id="1214850007">
                      <w:marLeft w:val="0"/>
                      <w:marRight w:val="0"/>
                      <w:marTop w:val="0"/>
                      <w:marBottom w:val="0"/>
                      <w:divBdr>
                        <w:top w:val="none" w:sz="0" w:space="0" w:color="auto"/>
                        <w:left w:val="none" w:sz="0" w:space="0" w:color="auto"/>
                        <w:bottom w:val="none" w:sz="0" w:space="0" w:color="auto"/>
                        <w:right w:val="none" w:sz="0" w:space="0" w:color="auto"/>
                      </w:divBdr>
                      <w:divsChild>
                        <w:div w:id="315767673">
                          <w:marLeft w:val="0"/>
                          <w:marRight w:val="0"/>
                          <w:marTop w:val="0"/>
                          <w:marBottom w:val="0"/>
                          <w:divBdr>
                            <w:top w:val="none" w:sz="0" w:space="0" w:color="auto"/>
                            <w:left w:val="none" w:sz="0" w:space="0" w:color="auto"/>
                            <w:bottom w:val="none" w:sz="0" w:space="0" w:color="auto"/>
                            <w:right w:val="none" w:sz="0" w:space="0" w:color="auto"/>
                          </w:divBdr>
                        </w:div>
                        <w:div w:id="543828306">
                          <w:marLeft w:val="0"/>
                          <w:marRight w:val="0"/>
                          <w:marTop w:val="0"/>
                          <w:marBottom w:val="0"/>
                          <w:divBdr>
                            <w:top w:val="none" w:sz="0" w:space="0" w:color="auto"/>
                            <w:left w:val="none" w:sz="0" w:space="0" w:color="auto"/>
                            <w:bottom w:val="none" w:sz="0" w:space="0" w:color="auto"/>
                            <w:right w:val="none" w:sz="0" w:space="0" w:color="auto"/>
                          </w:divBdr>
                        </w:div>
                        <w:div w:id="1068259688">
                          <w:marLeft w:val="0"/>
                          <w:marRight w:val="0"/>
                          <w:marTop w:val="0"/>
                          <w:marBottom w:val="0"/>
                          <w:divBdr>
                            <w:top w:val="none" w:sz="0" w:space="0" w:color="auto"/>
                            <w:left w:val="none" w:sz="0" w:space="0" w:color="auto"/>
                            <w:bottom w:val="none" w:sz="0" w:space="0" w:color="auto"/>
                            <w:right w:val="none" w:sz="0" w:space="0" w:color="auto"/>
                          </w:divBdr>
                        </w:div>
                        <w:div w:id="1422409787">
                          <w:marLeft w:val="0"/>
                          <w:marRight w:val="0"/>
                          <w:marTop w:val="0"/>
                          <w:marBottom w:val="0"/>
                          <w:divBdr>
                            <w:top w:val="none" w:sz="0" w:space="0" w:color="auto"/>
                            <w:left w:val="none" w:sz="0" w:space="0" w:color="auto"/>
                            <w:bottom w:val="none" w:sz="0" w:space="0" w:color="auto"/>
                            <w:right w:val="none" w:sz="0" w:space="0" w:color="auto"/>
                          </w:divBdr>
                        </w:div>
                      </w:divsChild>
                    </w:div>
                    <w:div w:id="1809860712">
                      <w:marLeft w:val="0"/>
                      <w:marRight w:val="0"/>
                      <w:marTop w:val="0"/>
                      <w:marBottom w:val="0"/>
                      <w:divBdr>
                        <w:top w:val="none" w:sz="0" w:space="0" w:color="auto"/>
                        <w:left w:val="none" w:sz="0" w:space="0" w:color="auto"/>
                        <w:bottom w:val="none" w:sz="0" w:space="0" w:color="auto"/>
                        <w:right w:val="none" w:sz="0" w:space="0" w:color="auto"/>
                      </w:divBdr>
                      <w:divsChild>
                        <w:div w:id="1165245841">
                          <w:marLeft w:val="0"/>
                          <w:marRight w:val="0"/>
                          <w:marTop w:val="0"/>
                          <w:marBottom w:val="0"/>
                          <w:divBdr>
                            <w:top w:val="none" w:sz="0" w:space="0" w:color="auto"/>
                            <w:left w:val="none" w:sz="0" w:space="0" w:color="auto"/>
                            <w:bottom w:val="none" w:sz="0" w:space="0" w:color="auto"/>
                            <w:right w:val="none" w:sz="0" w:space="0" w:color="auto"/>
                          </w:divBdr>
                        </w:div>
                      </w:divsChild>
                    </w:div>
                    <w:div w:id="2024045228">
                      <w:marLeft w:val="0"/>
                      <w:marRight w:val="0"/>
                      <w:marTop w:val="0"/>
                      <w:marBottom w:val="0"/>
                      <w:divBdr>
                        <w:top w:val="none" w:sz="0" w:space="0" w:color="auto"/>
                        <w:left w:val="none" w:sz="0" w:space="0" w:color="auto"/>
                        <w:bottom w:val="none" w:sz="0" w:space="0" w:color="auto"/>
                        <w:right w:val="none" w:sz="0" w:space="0" w:color="auto"/>
                      </w:divBdr>
                      <w:divsChild>
                        <w:div w:id="218826599">
                          <w:marLeft w:val="0"/>
                          <w:marRight w:val="0"/>
                          <w:marTop w:val="0"/>
                          <w:marBottom w:val="0"/>
                          <w:divBdr>
                            <w:top w:val="none" w:sz="0" w:space="0" w:color="auto"/>
                            <w:left w:val="none" w:sz="0" w:space="0" w:color="auto"/>
                            <w:bottom w:val="none" w:sz="0" w:space="0" w:color="auto"/>
                            <w:right w:val="none" w:sz="0" w:space="0" w:color="auto"/>
                          </w:divBdr>
                        </w:div>
                        <w:div w:id="158534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100699">
      <w:bodyDiv w:val="1"/>
      <w:marLeft w:val="0"/>
      <w:marRight w:val="0"/>
      <w:marTop w:val="0"/>
      <w:marBottom w:val="0"/>
      <w:divBdr>
        <w:top w:val="none" w:sz="0" w:space="0" w:color="auto"/>
        <w:left w:val="none" w:sz="0" w:space="0" w:color="auto"/>
        <w:bottom w:val="none" w:sz="0" w:space="0" w:color="auto"/>
        <w:right w:val="none" w:sz="0" w:space="0" w:color="auto"/>
      </w:divBdr>
    </w:div>
    <w:div w:id="1189950071">
      <w:bodyDiv w:val="1"/>
      <w:marLeft w:val="0"/>
      <w:marRight w:val="0"/>
      <w:marTop w:val="0"/>
      <w:marBottom w:val="0"/>
      <w:divBdr>
        <w:top w:val="none" w:sz="0" w:space="0" w:color="auto"/>
        <w:left w:val="none" w:sz="0" w:space="0" w:color="auto"/>
        <w:bottom w:val="none" w:sz="0" w:space="0" w:color="auto"/>
        <w:right w:val="none" w:sz="0" w:space="0" w:color="auto"/>
      </w:divBdr>
    </w:div>
    <w:div w:id="1251082289">
      <w:bodyDiv w:val="1"/>
      <w:marLeft w:val="0"/>
      <w:marRight w:val="0"/>
      <w:marTop w:val="0"/>
      <w:marBottom w:val="0"/>
      <w:divBdr>
        <w:top w:val="none" w:sz="0" w:space="0" w:color="auto"/>
        <w:left w:val="none" w:sz="0" w:space="0" w:color="auto"/>
        <w:bottom w:val="none" w:sz="0" w:space="0" w:color="auto"/>
        <w:right w:val="none" w:sz="0" w:space="0" w:color="auto"/>
      </w:divBdr>
    </w:div>
    <w:div w:id="1326979230">
      <w:bodyDiv w:val="1"/>
      <w:marLeft w:val="0"/>
      <w:marRight w:val="0"/>
      <w:marTop w:val="0"/>
      <w:marBottom w:val="0"/>
      <w:divBdr>
        <w:top w:val="none" w:sz="0" w:space="0" w:color="auto"/>
        <w:left w:val="none" w:sz="0" w:space="0" w:color="auto"/>
        <w:bottom w:val="none" w:sz="0" w:space="0" w:color="auto"/>
        <w:right w:val="none" w:sz="0" w:space="0" w:color="auto"/>
      </w:divBdr>
    </w:div>
    <w:div w:id="1422020368">
      <w:bodyDiv w:val="1"/>
      <w:marLeft w:val="0"/>
      <w:marRight w:val="0"/>
      <w:marTop w:val="0"/>
      <w:marBottom w:val="0"/>
      <w:divBdr>
        <w:top w:val="none" w:sz="0" w:space="0" w:color="auto"/>
        <w:left w:val="none" w:sz="0" w:space="0" w:color="auto"/>
        <w:bottom w:val="none" w:sz="0" w:space="0" w:color="auto"/>
        <w:right w:val="none" w:sz="0" w:space="0" w:color="auto"/>
      </w:divBdr>
      <w:divsChild>
        <w:div w:id="658771491">
          <w:marLeft w:val="0"/>
          <w:marRight w:val="0"/>
          <w:marTop w:val="0"/>
          <w:marBottom w:val="0"/>
          <w:divBdr>
            <w:top w:val="none" w:sz="0" w:space="0" w:color="auto"/>
            <w:left w:val="none" w:sz="0" w:space="0" w:color="auto"/>
            <w:bottom w:val="none" w:sz="0" w:space="0" w:color="auto"/>
            <w:right w:val="none" w:sz="0" w:space="0" w:color="auto"/>
          </w:divBdr>
          <w:divsChild>
            <w:div w:id="752362680">
              <w:marLeft w:val="0"/>
              <w:marRight w:val="0"/>
              <w:marTop w:val="0"/>
              <w:marBottom w:val="0"/>
              <w:divBdr>
                <w:top w:val="none" w:sz="0" w:space="0" w:color="auto"/>
                <w:left w:val="none" w:sz="0" w:space="0" w:color="auto"/>
                <w:bottom w:val="none" w:sz="0" w:space="0" w:color="auto"/>
                <w:right w:val="none" w:sz="0" w:space="0" w:color="auto"/>
              </w:divBdr>
              <w:divsChild>
                <w:div w:id="672101041">
                  <w:marLeft w:val="0"/>
                  <w:marRight w:val="0"/>
                  <w:marTop w:val="0"/>
                  <w:marBottom w:val="0"/>
                  <w:divBdr>
                    <w:top w:val="none" w:sz="0" w:space="0" w:color="auto"/>
                    <w:left w:val="none" w:sz="0" w:space="0" w:color="auto"/>
                    <w:bottom w:val="none" w:sz="0" w:space="0" w:color="auto"/>
                    <w:right w:val="none" w:sz="0" w:space="0" w:color="auto"/>
                  </w:divBdr>
                  <w:divsChild>
                    <w:div w:id="688021786">
                      <w:marLeft w:val="0"/>
                      <w:marRight w:val="0"/>
                      <w:marTop w:val="0"/>
                      <w:marBottom w:val="0"/>
                      <w:divBdr>
                        <w:top w:val="none" w:sz="0" w:space="0" w:color="auto"/>
                        <w:left w:val="none" w:sz="0" w:space="0" w:color="auto"/>
                        <w:bottom w:val="none" w:sz="0" w:space="0" w:color="auto"/>
                        <w:right w:val="none" w:sz="0" w:space="0" w:color="auto"/>
                      </w:divBdr>
                      <w:divsChild>
                        <w:div w:id="526797046">
                          <w:marLeft w:val="0"/>
                          <w:marRight w:val="0"/>
                          <w:marTop w:val="0"/>
                          <w:marBottom w:val="0"/>
                          <w:divBdr>
                            <w:top w:val="none" w:sz="0" w:space="0" w:color="auto"/>
                            <w:left w:val="none" w:sz="0" w:space="0" w:color="auto"/>
                            <w:bottom w:val="none" w:sz="0" w:space="0" w:color="auto"/>
                            <w:right w:val="none" w:sz="0" w:space="0" w:color="auto"/>
                          </w:divBdr>
                        </w:div>
                        <w:div w:id="784693449">
                          <w:marLeft w:val="0"/>
                          <w:marRight w:val="0"/>
                          <w:marTop w:val="0"/>
                          <w:marBottom w:val="0"/>
                          <w:divBdr>
                            <w:top w:val="none" w:sz="0" w:space="0" w:color="auto"/>
                            <w:left w:val="none" w:sz="0" w:space="0" w:color="auto"/>
                            <w:bottom w:val="none" w:sz="0" w:space="0" w:color="auto"/>
                            <w:right w:val="none" w:sz="0" w:space="0" w:color="auto"/>
                          </w:divBdr>
                        </w:div>
                        <w:div w:id="1388992380">
                          <w:marLeft w:val="0"/>
                          <w:marRight w:val="0"/>
                          <w:marTop w:val="0"/>
                          <w:marBottom w:val="0"/>
                          <w:divBdr>
                            <w:top w:val="none" w:sz="0" w:space="0" w:color="auto"/>
                            <w:left w:val="none" w:sz="0" w:space="0" w:color="auto"/>
                            <w:bottom w:val="none" w:sz="0" w:space="0" w:color="auto"/>
                            <w:right w:val="none" w:sz="0" w:space="0" w:color="auto"/>
                          </w:divBdr>
                        </w:div>
                      </w:divsChild>
                    </w:div>
                    <w:div w:id="1983272166">
                      <w:marLeft w:val="0"/>
                      <w:marRight w:val="0"/>
                      <w:marTop w:val="0"/>
                      <w:marBottom w:val="0"/>
                      <w:divBdr>
                        <w:top w:val="none" w:sz="0" w:space="0" w:color="auto"/>
                        <w:left w:val="none" w:sz="0" w:space="0" w:color="auto"/>
                        <w:bottom w:val="none" w:sz="0" w:space="0" w:color="auto"/>
                        <w:right w:val="none" w:sz="0" w:space="0" w:color="auto"/>
                      </w:divBdr>
                      <w:divsChild>
                        <w:div w:id="63132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999737">
      <w:bodyDiv w:val="1"/>
      <w:marLeft w:val="0"/>
      <w:marRight w:val="0"/>
      <w:marTop w:val="0"/>
      <w:marBottom w:val="0"/>
      <w:divBdr>
        <w:top w:val="none" w:sz="0" w:space="0" w:color="auto"/>
        <w:left w:val="none" w:sz="0" w:space="0" w:color="auto"/>
        <w:bottom w:val="none" w:sz="0" w:space="0" w:color="auto"/>
        <w:right w:val="none" w:sz="0" w:space="0" w:color="auto"/>
      </w:divBdr>
    </w:div>
    <w:div w:id="1540361351">
      <w:bodyDiv w:val="1"/>
      <w:marLeft w:val="0"/>
      <w:marRight w:val="0"/>
      <w:marTop w:val="0"/>
      <w:marBottom w:val="0"/>
      <w:divBdr>
        <w:top w:val="none" w:sz="0" w:space="0" w:color="auto"/>
        <w:left w:val="none" w:sz="0" w:space="0" w:color="auto"/>
        <w:bottom w:val="none" w:sz="0" w:space="0" w:color="auto"/>
        <w:right w:val="none" w:sz="0" w:space="0" w:color="auto"/>
      </w:divBdr>
      <w:divsChild>
        <w:div w:id="115418367">
          <w:marLeft w:val="0"/>
          <w:marRight w:val="0"/>
          <w:marTop w:val="0"/>
          <w:marBottom w:val="0"/>
          <w:divBdr>
            <w:top w:val="none" w:sz="0" w:space="0" w:color="auto"/>
            <w:left w:val="none" w:sz="0" w:space="0" w:color="auto"/>
            <w:bottom w:val="none" w:sz="0" w:space="0" w:color="auto"/>
            <w:right w:val="none" w:sz="0" w:space="0" w:color="auto"/>
          </w:divBdr>
          <w:divsChild>
            <w:div w:id="2090809595">
              <w:marLeft w:val="0"/>
              <w:marRight w:val="0"/>
              <w:marTop w:val="0"/>
              <w:marBottom w:val="0"/>
              <w:divBdr>
                <w:top w:val="none" w:sz="0" w:space="0" w:color="auto"/>
                <w:left w:val="none" w:sz="0" w:space="0" w:color="auto"/>
                <w:bottom w:val="none" w:sz="0" w:space="0" w:color="auto"/>
                <w:right w:val="none" w:sz="0" w:space="0" w:color="auto"/>
              </w:divBdr>
              <w:divsChild>
                <w:div w:id="1867519845">
                  <w:marLeft w:val="0"/>
                  <w:marRight w:val="0"/>
                  <w:marTop w:val="0"/>
                  <w:marBottom w:val="0"/>
                  <w:divBdr>
                    <w:top w:val="none" w:sz="0" w:space="0" w:color="auto"/>
                    <w:left w:val="none" w:sz="0" w:space="0" w:color="auto"/>
                    <w:bottom w:val="none" w:sz="0" w:space="0" w:color="auto"/>
                    <w:right w:val="none" w:sz="0" w:space="0" w:color="auto"/>
                  </w:divBdr>
                  <w:divsChild>
                    <w:div w:id="59984478">
                      <w:marLeft w:val="0"/>
                      <w:marRight w:val="0"/>
                      <w:marTop w:val="0"/>
                      <w:marBottom w:val="0"/>
                      <w:divBdr>
                        <w:top w:val="none" w:sz="0" w:space="0" w:color="auto"/>
                        <w:left w:val="none" w:sz="0" w:space="0" w:color="auto"/>
                        <w:bottom w:val="none" w:sz="0" w:space="0" w:color="auto"/>
                        <w:right w:val="none" w:sz="0" w:space="0" w:color="auto"/>
                      </w:divBdr>
                      <w:divsChild>
                        <w:div w:id="718940480">
                          <w:marLeft w:val="0"/>
                          <w:marRight w:val="0"/>
                          <w:marTop w:val="0"/>
                          <w:marBottom w:val="0"/>
                          <w:divBdr>
                            <w:top w:val="none" w:sz="0" w:space="0" w:color="auto"/>
                            <w:left w:val="none" w:sz="0" w:space="0" w:color="auto"/>
                            <w:bottom w:val="none" w:sz="0" w:space="0" w:color="auto"/>
                            <w:right w:val="none" w:sz="0" w:space="0" w:color="auto"/>
                          </w:divBdr>
                        </w:div>
                      </w:divsChild>
                    </w:div>
                    <w:div w:id="64956054">
                      <w:marLeft w:val="0"/>
                      <w:marRight w:val="0"/>
                      <w:marTop w:val="0"/>
                      <w:marBottom w:val="0"/>
                      <w:divBdr>
                        <w:top w:val="none" w:sz="0" w:space="0" w:color="auto"/>
                        <w:left w:val="none" w:sz="0" w:space="0" w:color="auto"/>
                        <w:bottom w:val="none" w:sz="0" w:space="0" w:color="auto"/>
                        <w:right w:val="none" w:sz="0" w:space="0" w:color="auto"/>
                      </w:divBdr>
                      <w:divsChild>
                        <w:div w:id="970525033">
                          <w:marLeft w:val="0"/>
                          <w:marRight w:val="0"/>
                          <w:marTop w:val="0"/>
                          <w:marBottom w:val="0"/>
                          <w:divBdr>
                            <w:top w:val="none" w:sz="0" w:space="0" w:color="auto"/>
                            <w:left w:val="none" w:sz="0" w:space="0" w:color="auto"/>
                            <w:bottom w:val="none" w:sz="0" w:space="0" w:color="auto"/>
                            <w:right w:val="none" w:sz="0" w:space="0" w:color="auto"/>
                          </w:divBdr>
                        </w:div>
                      </w:divsChild>
                    </w:div>
                    <w:div w:id="73401184">
                      <w:marLeft w:val="0"/>
                      <w:marRight w:val="0"/>
                      <w:marTop w:val="0"/>
                      <w:marBottom w:val="0"/>
                      <w:divBdr>
                        <w:top w:val="none" w:sz="0" w:space="0" w:color="auto"/>
                        <w:left w:val="none" w:sz="0" w:space="0" w:color="auto"/>
                        <w:bottom w:val="none" w:sz="0" w:space="0" w:color="auto"/>
                        <w:right w:val="none" w:sz="0" w:space="0" w:color="auto"/>
                      </w:divBdr>
                      <w:divsChild>
                        <w:div w:id="1193878260">
                          <w:marLeft w:val="0"/>
                          <w:marRight w:val="0"/>
                          <w:marTop w:val="0"/>
                          <w:marBottom w:val="0"/>
                          <w:divBdr>
                            <w:top w:val="none" w:sz="0" w:space="0" w:color="auto"/>
                            <w:left w:val="none" w:sz="0" w:space="0" w:color="auto"/>
                            <w:bottom w:val="none" w:sz="0" w:space="0" w:color="auto"/>
                            <w:right w:val="none" w:sz="0" w:space="0" w:color="auto"/>
                          </w:divBdr>
                        </w:div>
                      </w:divsChild>
                    </w:div>
                    <w:div w:id="133375010">
                      <w:marLeft w:val="0"/>
                      <w:marRight w:val="0"/>
                      <w:marTop w:val="0"/>
                      <w:marBottom w:val="0"/>
                      <w:divBdr>
                        <w:top w:val="none" w:sz="0" w:space="0" w:color="auto"/>
                        <w:left w:val="none" w:sz="0" w:space="0" w:color="auto"/>
                        <w:bottom w:val="none" w:sz="0" w:space="0" w:color="auto"/>
                        <w:right w:val="none" w:sz="0" w:space="0" w:color="auto"/>
                      </w:divBdr>
                      <w:divsChild>
                        <w:div w:id="1634289135">
                          <w:marLeft w:val="0"/>
                          <w:marRight w:val="0"/>
                          <w:marTop w:val="0"/>
                          <w:marBottom w:val="0"/>
                          <w:divBdr>
                            <w:top w:val="none" w:sz="0" w:space="0" w:color="auto"/>
                            <w:left w:val="none" w:sz="0" w:space="0" w:color="auto"/>
                            <w:bottom w:val="none" w:sz="0" w:space="0" w:color="auto"/>
                            <w:right w:val="none" w:sz="0" w:space="0" w:color="auto"/>
                          </w:divBdr>
                        </w:div>
                      </w:divsChild>
                    </w:div>
                    <w:div w:id="215509826">
                      <w:marLeft w:val="0"/>
                      <w:marRight w:val="0"/>
                      <w:marTop w:val="0"/>
                      <w:marBottom w:val="0"/>
                      <w:divBdr>
                        <w:top w:val="none" w:sz="0" w:space="0" w:color="auto"/>
                        <w:left w:val="none" w:sz="0" w:space="0" w:color="auto"/>
                        <w:bottom w:val="none" w:sz="0" w:space="0" w:color="auto"/>
                        <w:right w:val="none" w:sz="0" w:space="0" w:color="auto"/>
                      </w:divBdr>
                      <w:divsChild>
                        <w:div w:id="263073238">
                          <w:marLeft w:val="0"/>
                          <w:marRight w:val="0"/>
                          <w:marTop w:val="0"/>
                          <w:marBottom w:val="0"/>
                          <w:divBdr>
                            <w:top w:val="none" w:sz="0" w:space="0" w:color="auto"/>
                            <w:left w:val="none" w:sz="0" w:space="0" w:color="auto"/>
                            <w:bottom w:val="none" w:sz="0" w:space="0" w:color="auto"/>
                            <w:right w:val="none" w:sz="0" w:space="0" w:color="auto"/>
                          </w:divBdr>
                        </w:div>
                      </w:divsChild>
                    </w:div>
                    <w:div w:id="217784492">
                      <w:marLeft w:val="0"/>
                      <w:marRight w:val="0"/>
                      <w:marTop w:val="0"/>
                      <w:marBottom w:val="0"/>
                      <w:divBdr>
                        <w:top w:val="none" w:sz="0" w:space="0" w:color="auto"/>
                        <w:left w:val="none" w:sz="0" w:space="0" w:color="auto"/>
                        <w:bottom w:val="none" w:sz="0" w:space="0" w:color="auto"/>
                        <w:right w:val="none" w:sz="0" w:space="0" w:color="auto"/>
                      </w:divBdr>
                      <w:divsChild>
                        <w:div w:id="931087595">
                          <w:marLeft w:val="0"/>
                          <w:marRight w:val="0"/>
                          <w:marTop w:val="0"/>
                          <w:marBottom w:val="0"/>
                          <w:divBdr>
                            <w:top w:val="none" w:sz="0" w:space="0" w:color="auto"/>
                            <w:left w:val="none" w:sz="0" w:space="0" w:color="auto"/>
                            <w:bottom w:val="none" w:sz="0" w:space="0" w:color="auto"/>
                            <w:right w:val="none" w:sz="0" w:space="0" w:color="auto"/>
                          </w:divBdr>
                        </w:div>
                      </w:divsChild>
                    </w:div>
                    <w:div w:id="218825453">
                      <w:marLeft w:val="0"/>
                      <w:marRight w:val="0"/>
                      <w:marTop w:val="0"/>
                      <w:marBottom w:val="0"/>
                      <w:divBdr>
                        <w:top w:val="none" w:sz="0" w:space="0" w:color="auto"/>
                        <w:left w:val="none" w:sz="0" w:space="0" w:color="auto"/>
                        <w:bottom w:val="none" w:sz="0" w:space="0" w:color="auto"/>
                        <w:right w:val="none" w:sz="0" w:space="0" w:color="auto"/>
                      </w:divBdr>
                      <w:divsChild>
                        <w:div w:id="81075967">
                          <w:marLeft w:val="0"/>
                          <w:marRight w:val="0"/>
                          <w:marTop w:val="0"/>
                          <w:marBottom w:val="0"/>
                          <w:divBdr>
                            <w:top w:val="none" w:sz="0" w:space="0" w:color="auto"/>
                            <w:left w:val="none" w:sz="0" w:space="0" w:color="auto"/>
                            <w:bottom w:val="none" w:sz="0" w:space="0" w:color="auto"/>
                            <w:right w:val="none" w:sz="0" w:space="0" w:color="auto"/>
                          </w:divBdr>
                        </w:div>
                        <w:div w:id="437870755">
                          <w:marLeft w:val="0"/>
                          <w:marRight w:val="0"/>
                          <w:marTop w:val="0"/>
                          <w:marBottom w:val="0"/>
                          <w:divBdr>
                            <w:top w:val="none" w:sz="0" w:space="0" w:color="auto"/>
                            <w:left w:val="none" w:sz="0" w:space="0" w:color="auto"/>
                            <w:bottom w:val="none" w:sz="0" w:space="0" w:color="auto"/>
                            <w:right w:val="none" w:sz="0" w:space="0" w:color="auto"/>
                          </w:divBdr>
                        </w:div>
                        <w:div w:id="460615998">
                          <w:marLeft w:val="0"/>
                          <w:marRight w:val="0"/>
                          <w:marTop w:val="0"/>
                          <w:marBottom w:val="0"/>
                          <w:divBdr>
                            <w:top w:val="none" w:sz="0" w:space="0" w:color="auto"/>
                            <w:left w:val="none" w:sz="0" w:space="0" w:color="auto"/>
                            <w:bottom w:val="none" w:sz="0" w:space="0" w:color="auto"/>
                            <w:right w:val="none" w:sz="0" w:space="0" w:color="auto"/>
                          </w:divBdr>
                        </w:div>
                        <w:div w:id="1924024142">
                          <w:marLeft w:val="0"/>
                          <w:marRight w:val="0"/>
                          <w:marTop w:val="0"/>
                          <w:marBottom w:val="0"/>
                          <w:divBdr>
                            <w:top w:val="none" w:sz="0" w:space="0" w:color="auto"/>
                            <w:left w:val="none" w:sz="0" w:space="0" w:color="auto"/>
                            <w:bottom w:val="none" w:sz="0" w:space="0" w:color="auto"/>
                            <w:right w:val="none" w:sz="0" w:space="0" w:color="auto"/>
                          </w:divBdr>
                        </w:div>
                      </w:divsChild>
                    </w:div>
                    <w:div w:id="228154688">
                      <w:marLeft w:val="0"/>
                      <w:marRight w:val="0"/>
                      <w:marTop w:val="0"/>
                      <w:marBottom w:val="0"/>
                      <w:divBdr>
                        <w:top w:val="none" w:sz="0" w:space="0" w:color="auto"/>
                        <w:left w:val="none" w:sz="0" w:space="0" w:color="auto"/>
                        <w:bottom w:val="none" w:sz="0" w:space="0" w:color="auto"/>
                        <w:right w:val="none" w:sz="0" w:space="0" w:color="auto"/>
                      </w:divBdr>
                      <w:divsChild>
                        <w:div w:id="1399209812">
                          <w:marLeft w:val="0"/>
                          <w:marRight w:val="0"/>
                          <w:marTop w:val="0"/>
                          <w:marBottom w:val="0"/>
                          <w:divBdr>
                            <w:top w:val="none" w:sz="0" w:space="0" w:color="auto"/>
                            <w:left w:val="none" w:sz="0" w:space="0" w:color="auto"/>
                            <w:bottom w:val="none" w:sz="0" w:space="0" w:color="auto"/>
                            <w:right w:val="none" w:sz="0" w:space="0" w:color="auto"/>
                          </w:divBdr>
                        </w:div>
                      </w:divsChild>
                    </w:div>
                    <w:div w:id="254822850">
                      <w:marLeft w:val="0"/>
                      <w:marRight w:val="0"/>
                      <w:marTop w:val="0"/>
                      <w:marBottom w:val="0"/>
                      <w:divBdr>
                        <w:top w:val="none" w:sz="0" w:space="0" w:color="auto"/>
                        <w:left w:val="none" w:sz="0" w:space="0" w:color="auto"/>
                        <w:bottom w:val="none" w:sz="0" w:space="0" w:color="auto"/>
                        <w:right w:val="none" w:sz="0" w:space="0" w:color="auto"/>
                      </w:divBdr>
                      <w:divsChild>
                        <w:div w:id="1339963223">
                          <w:marLeft w:val="0"/>
                          <w:marRight w:val="0"/>
                          <w:marTop w:val="0"/>
                          <w:marBottom w:val="0"/>
                          <w:divBdr>
                            <w:top w:val="none" w:sz="0" w:space="0" w:color="auto"/>
                            <w:left w:val="none" w:sz="0" w:space="0" w:color="auto"/>
                            <w:bottom w:val="none" w:sz="0" w:space="0" w:color="auto"/>
                            <w:right w:val="none" w:sz="0" w:space="0" w:color="auto"/>
                          </w:divBdr>
                        </w:div>
                      </w:divsChild>
                    </w:div>
                    <w:div w:id="297731798">
                      <w:marLeft w:val="0"/>
                      <w:marRight w:val="0"/>
                      <w:marTop w:val="0"/>
                      <w:marBottom w:val="0"/>
                      <w:divBdr>
                        <w:top w:val="none" w:sz="0" w:space="0" w:color="auto"/>
                        <w:left w:val="none" w:sz="0" w:space="0" w:color="auto"/>
                        <w:bottom w:val="none" w:sz="0" w:space="0" w:color="auto"/>
                        <w:right w:val="none" w:sz="0" w:space="0" w:color="auto"/>
                      </w:divBdr>
                      <w:divsChild>
                        <w:div w:id="261450423">
                          <w:marLeft w:val="0"/>
                          <w:marRight w:val="0"/>
                          <w:marTop w:val="0"/>
                          <w:marBottom w:val="0"/>
                          <w:divBdr>
                            <w:top w:val="none" w:sz="0" w:space="0" w:color="auto"/>
                            <w:left w:val="none" w:sz="0" w:space="0" w:color="auto"/>
                            <w:bottom w:val="none" w:sz="0" w:space="0" w:color="auto"/>
                            <w:right w:val="none" w:sz="0" w:space="0" w:color="auto"/>
                          </w:divBdr>
                        </w:div>
                      </w:divsChild>
                    </w:div>
                    <w:div w:id="331841280">
                      <w:marLeft w:val="0"/>
                      <w:marRight w:val="0"/>
                      <w:marTop w:val="0"/>
                      <w:marBottom w:val="0"/>
                      <w:divBdr>
                        <w:top w:val="none" w:sz="0" w:space="0" w:color="auto"/>
                        <w:left w:val="none" w:sz="0" w:space="0" w:color="auto"/>
                        <w:bottom w:val="none" w:sz="0" w:space="0" w:color="auto"/>
                        <w:right w:val="none" w:sz="0" w:space="0" w:color="auto"/>
                      </w:divBdr>
                      <w:divsChild>
                        <w:div w:id="816651323">
                          <w:marLeft w:val="0"/>
                          <w:marRight w:val="0"/>
                          <w:marTop w:val="0"/>
                          <w:marBottom w:val="0"/>
                          <w:divBdr>
                            <w:top w:val="none" w:sz="0" w:space="0" w:color="auto"/>
                            <w:left w:val="none" w:sz="0" w:space="0" w:color="auto"/>
                            <w:bottom w:val="none" w:sz="0" w:space="0" w:color="auto"/>
                            <w:right w:val="none" w:sz="0" w:space="0" w:color="auto"/>
                          </w:divBdr>
                        </w:div>
                      </w:divsChild>
                    </w:div>
                    <w:div w:id="342247813">
                      <w:marLeft w:val="0"/>
                      <w:marRight w:val="0"/>
                      <w:marTop w:val="0"/>
                      <w:marBottom w:val="0"/>
                      <w:divBdr>
                        <w:top w:val="none" w:sz="0" w:space="0" w:color="auto"/>
                        <w:left w:val="none" w:sz="0" w:space="0" w:color="auto"/>
                        <w:bottom w:val="none" w:sz="0" w:space="0" w:color="auto"/>
                        <w:right w:val="none" w:sz="0" w:space="0" w:color="auto"/>
                      </w:divBdr>
                      <w:divsChild>
                        <w:div w:id="1537699962">
                          <w:marLeft w:val="0"/>
                          <w:marRight w:val="0"/>
                          <w:marTop w:val="0"/>
                          <w:marBottom w:val="0"/>
                          <w:divBdr>
                            <w:top w:val="none" w:sz="0" w:space="0" w:color="auto"/>
                            <w:left w:val="none" w:sz="0" w:space="0" w:color="auto"/>
                            <w:bottom w:val="none" w:sz="0" w:space="0" w:color="auto"/>
                            <w:right w:val="none" w:sz="0" w:space="0" w:color="auto"/>
                          </w:divBdr>
                        </w:div>
                      </w:divsChild>
                    </w:div>
                    <w:div w:id="417140005">
                      <w:marLeft w:val="0"/>
                      <w:marRight w:val="0"/>
                      <w:marTop w:val="0"/>
                      <w:marBottom w:val="0"/>
                      <w:divBdr>
                        <w:top w:val="none" w:sz="0" w:space="0" w:color="auto"/>
                        <w:left w:val="none" w:sz="0" w:space="0" w:color="auto"/>
                        <w:bottom w:val="none" w:sz="0" w:space="0" w:color="auto"/>
                        <w:right w:val="none" w:sz="0" w:space="0" w:color="auto"/>
                      </w:divBdr>
                      <w:divsChild>
                        <w:div w:id="1200778902">
                          <w:marLeft w:val="0"/>
                          <w:marRight w:val="0"/>
                          <w:marTop w:val="0"/>
                          <w:marBottom w:val="0"/>
                          <w:divBdr>
                            <w:top w:val="none" w:sz="0" w:space="0" w:color="auto"/>
                            <w:left w:val="none" w:sz="0" w:space="0" w:color="auto"/>
                            <w:bottom w:val="none" w:sz="0" w:space="0" w:color="auto"/>
                            <w:right w:val="none" w:sz="0" w:space="0" w:color="auto"/>
                          </w:divBdr>
                        </w:div>
                      </w:divsChild>
                    </w:div>
                    <w:div w:id="428164231">
                      <w:marLeft w:val="0"/>
                      <w:marRight w:val="0"/>
                      <w:marTop w:val="0"/>
                      <w:marBottom w:val="0"/>
                      <w:divBdr>
                        <w:top w:val="none" w:sz="0" w:space="0" w:color="auto"/>
                        <w:left w:val="none" w:sz="0" w:space="0" w:color="auto"/>
                        <w:bottom w:val="none" w:sz="0" w:space="0" w:color="auto"/>
                        <w:right w:val="none" w:sz="0" w:space="0" w:color="auto"/>
                      </w:divBdr>
                      <w:divsChild>
                        <w:div w:id="508297527">
                          <w:marLeft w:val="0"/>
                          <w:marRight w:val="0"/>
                          <w:marTop w:val="0"/>
                          <w:marBottom w:val="0"/>
                          <w:divBdr>
                            <w:top w:val="none" w:sz="0" w:space="0" w:color="auto"/>
                            <w:left w:val="none" w:sz="0" w:space="0" w:color="auto"/>
                            <w:bottom w:val="none" w:sz="0" w:space="0" w:color="auto"/>
                            <w:right w:val="none" w:sz="0" w:space="0" w:color="auto"/>
                          </w:divBdr>
                        </w:div>
                      </w:divsChild>
                    </w:div>
                    <w:div w:id="431315220">
                      <w:marLeft w:val="0"/>
                      <w:marRight w:val="0"/>
                      <w:marTop w:val="0"/>
                      <w:marBottom w:val="0"/>
                      <w:divBdr>
                        <w:top w:val="none" w:sz="0" w:space="0" w:color="auto"/>
                        <w:left w:val="none" w:sz="0" w:space="0" w:color="auto"/>
                        <w:bottom w:val="none" w:sz="0" w:space="0" w:color="auto"/>
                        <w:right w:val="none" w:sz="0" w:space="0" w:color="auto"/>
                      </w:divBdr>
                      <w:divsChild>
                        <w:div w:id="804587528">
                          <w:marLeft w:val="0"/>
                          <w:marRight w:val="0"/>
                          <w:marTop w:val="0"/>
                          <w:marBottom w:val="0"/>
                          <w:divBdr>
                            <w:top w:val="none" w:sz="0" w:space="0" w:color="auto"/>
                            <w:left w:val="none" w:sz="0" w:space="0" w:color="auto"/>
                            <w:bottom w:val="none" w:sz="0" w:space="0" w:color="auto"/>
                            <w:right w:val="none" w:sz="0" w:space="0" w:color="auto"/>
                          </w:divBdr>
                        </w:div>
                      </w:divsChild>
                    </w:div>
                    <w:div w:id="466702418">
                      <w:marLeft w:val="0"/>
                      <w:marRight w:val="0"/>
                      <w:marTop w:val="0"/>
                      <w:marBottom w:val="0"/>
                      <w:divBdr>
                        <w:top w:val="none" w:sz="0" w:space="0" w:color="auto"/>
                        <w:left w:val="none" w:sz="0" w:space="0" w:color="auto"/>
                        <w:bottom w:val="none" w:sz="0" w:space="0" w:color="auto"/>
                        <w:right w:val="none" w:sz="0" w:space="0" w:color="auto"/>
                      </w:divBdr>
                      <w:divsChild>
                        <w:div w:id="1663268903">
                          <w:marLeft w:val="0"/>
                          <w:marRight w:val="0"/>
                          <w:marTop w:val="0"/>
                          <w:marBottom w:val="0"/>
                          <w:divBdr>
                            <w:top w:val="none" w:sz="0" w:space="0" w:color="auto"/>
                            <w:left w:val="none" w:sz="0" w:space="0" w:color="auto"/>
                            <w:bottom w:val="none" w:sz="0" w:space="0" w:color="auto"/>
                            <w:right w:val="none" w:sz="0" w:space="0" w:color="auto"/>
                          </w:divBdr>
                        </w:div>
                      </w:divsChild>
                    </w:div>
                    <w:div w:id="555051413">
                      <w:marLeft w:val="0"/>
                      <w:marRight w:val="0"/>
                      <w:marTop w:val="0"/>
                      <w:marBottom w:val="0"/>
                      <w:divBdr>
                        <w:top w:val="none" w:sz="0" w:space="0" w:color="auto"/>
                        <w:left w:val="none" w:sz="0" w:space="0" w:color="auto"/>
                        <w:bottom w:val="none" w:sz="0" w:space="0" w:color="auto"/>
                        <w:right w:val="none" w:sz="0" w:space="0" w:color="auto"/>
                      </w:divBdr>
                      <w:divsChild>
                        <w:div w:id="129903266">
                          <w:marLeft w:val="0"/>
                          <w:marRight w:val="0"/>
                          <w:marTop w:val="0"/>
                          <w:marBottom w:val="0"/>
                          <w:divBdr>
                            <w:top w:val="none" w:sz="0" w:space="0" w:color="auto"/>
                            <w:left w:val="none" w:sz="0" w:space="0" w:color="auto"/>
                            <w:bottom w:val="none" w:sz="0" w:space="0" w:color="auto"/>
                            <w:right w:val="none" w:sz="0" w:space="0" w:color="auto"/>
                          </w:divBdr>
                        </w:div>
                        <w:div w:id="1077021326">
                          <w:marLeft w:val="0"/>
                          <w:marRight w:val="0"/>
                          <w:marTop w:val="0"/>
                          <w:marBottom w:val="0"/>
                          <w:divBdr>
                            <w:top w:val="none" w:sz="0" w:space="0" w:color="auto"/>
                            <w:left w:val="none" w:sz="0" w:space="0" w:color="auto"/>
                            <w:bottom w:val="none" w:sz="0" w:space="0" w:color="auto"/>
                            <w:right w:val="none" w:sz="0" w:space="0" w:color="auto"/>
                          </w:divBdr>
                        </w:div>
                        <w:div w:id="1985501469">
                          <w:marLeft w:val="0"/>
                          <w:marRight w:val="0"/>
                          <w:marTop w:val="0"/>
                          <w:marBottom w:val="0"/>
                          <w:divBdr>
                            <w:top w:val="none" w:sz="0" w:space="0" w:color="auto"/>
                            <w:left w:val="none" w:sz="0" w:space="0" w:color="auto"/>
                            <w:bottom w:val="none" w:sz="0" w:space="0" w:color="auto"/>
                            <w:right w:val="none" w:sz="0" w:space="0" w:color="auto"/>
                          </w:divBdr>
                        </w:div>
                      </w:divsChild>
                    </w:div>
                    <w:div w:id="618071416">
                      <w:marLeft w:val="0"/>
                      <w:marRight w:val="0"/>
                      <w:marTop w:val="0"/>
                      <w:marBottom w:val="0"/>
                      <w:divBdr>
                        <w:top w:val="none" w:sz="0" w:space="0" w:color="auto"/>
                        <w:left w:val="none" w:sz="0" w:space="0" w:color="auto"/>
                        <w:bottom w:val="none" w:sz="0" w:space="0" w:color="auto"/>
                        <w:right w:val="none" w:sz="0" w:space="0" w:color="auto"/>
                      </w:divBdr>
                      <w:divsChild>
                        <w:div w:id="628823124">
                          <w:marLeft w:val="0"/>
                          <w:marRight w:val="0"/>
                          <w:marTop w:val="0"/>
                          <w:marBottom w:val="0"/>
                          <w:divBdr>
                            <w:top w:val="none" w:sz="0" w:space="0" w:color="auto"/>
                            <w:left w:val="none" w:sz="0" w:space="0" w:color="auto"/>
                            <w:bottom w:val="none" w:sz="0" w:space="0" w:color="auto"/>
                            <w:right w:val="none" w:sz="0" w:space="0" w:color="auto"/>
                          </w:divBdr>
                        </w:div>
                        <w:div w:id="759713182">
                          <w:marLeft w:val="0"/>
                          <w:marRight w:val="0"/>
                          <w:marTop w:val="0"/>
                          <w:marBottom w:val="0"/>
                          <w:divBdr>
                            <w:top w:val="none" w:sz="0" w:space="0" w:color="auto"/>
                            <w:left w:val="none" w:sz="0" w:space="0" w:color="auto"/>
                            <w:bottom w:val="none" w:sz="0" w:space="0" w:color="auto"/>
                            <w:right w:val="none" w:sz="0" w:space="0" w:color="auto"/>
                          </w:divBdr>
                        </w:div>
                        <w:div w:id="892737555">
                          <w:marLeft w:val="0"/>
                          <w:marRight w:val="0"/>
                          <w:marTop w:val="0"/>
                          <w:marBottom w:val="0"/>
                          <w:divBdr>
                            <w:top w:val="none" w:sz="0" w:space="0" w:color="auto"/>
                            <w:left w:val="none" w:sz="0" w:space="0" w:color="auto"/>
                            <w:bottom w:val="none" w:sz="0" w:space="0" w:color="auto"/>
                            <w:right w:val="none" w:sz="0" w:space="0" w:color="auto"/>
                          </w:divBdr>
                        </w:div>
                        <w:div w:id="1187719495">
                          <w:marLeft w:val="0"/>
                          <w:marRight w:val="0"/>
                          <w:marTop w:val="0"/>
                          <w:marBottom w:val="0"/>
                          <w:divBdr>
                            <w:top w:val="none" w:sz="0" w:space="0" w:color="auto"/>
                            <w:left w:val="none" w:sz="0" w:space="0" w:color="auto"/>
                            <w:bottom w:val="none" w:sz="0" w:space="0" w:color="auto"/>
                            <w:right w:val="none" w:sz="0" w:space="0" w:color="auto"/>
                          </w:divBdr>
                        </w:div>
                        <w:div w:id="1311130633">
                          <w:marLeft w:val="0"/>
                          <w:marRight w:val="0"/>
                          <w:marTop w:val="0"/>
                          <w:marBottom w:val="0"/>
                          <w:divBdr>
                            <w:top w:val="none" w:sz="0" w:space="0" w:color="auto"/>
                            <w:left w:val="none" w:sz="0" w:space="0" w:color="auto"/>
                            <w:bottom w:val="none" w:sz="0" w:space="0" w:color="auto"/>
                            <w:right w:val="none" w:sz="0" w:space="0" w:color="auto"/>
                          </w:divBdr>
                        </w:div>
                        <w:div w:id="1502231554">
                          <w:marLeft w:val="0"/>
                          <w:marRight w:val="0"/>
                          <w:marTop w:val="0"/>
                          <w:marBottom w:val="0"/>
                          <w:divBdr>
                            <w:top w:val="none" w:sz="0" w:space="0" w:color="auto"/>
                            <w:left w:val="none" w:sz="0" w:space="0" w:color="auto"/>
                            <w:bottom w:val="none" w:sz="0" w:space="0" w:color="auto"/>
                            <w:right w:val="none" w:sz="0" w:space="0" w:color="auto"/>
                          </w:divBdr>
                        </w:div>
                      </w:divsChild>
                    </w:div>
                    <w:div w:id="658776248">
                      <w:marLeft w:val="0"/>
                      <w:marRight w:val="0"/>
                      <w:marTop w:val="0"/>
                      <w:marBottom w:val="0"/>
                      <w:divBdr>
                        <w:top w:val="none" w:sz="0" w:space="0" w:color="auto"/>
                        <w:left w:val="none" w:sz="0" w:space="0" w:color="auto"/>
                        <w:bottom w:val="none" w:sz="0" w:space="0" w:color="auto"/>
                        <w:right w:val="none" w:sz="0" w:space="0" w:color="auto"/>
                      </w:divBdr>
                      <w:divsChild>
                        <w:div w:id="1561817761">
                          <w:marLeft w:val="0"/>
                          <w:marRight w:val="0"/>
                          <w:marTop w:val="0"/>
                          <w:marBottom w:val="0"/>
                          <w:divBdr>
                            <w:top w:val="none" w:sz="0" w:space="0" w:color="auto"/>
                            <w:left w:val="none" w:sz="0" w:space="0" w:color="auto"/>
                            <w:bottom w:val="none" w:sz="0" w:space="0" w:color="auto"/>
                            <w:right w:val="none" w:sz="0" w:space="0" w:color="auto"/>
                          </w:divBdr>
                        </w:div>
                      </w:divsChild>
                    </w:div>
                    <w:div w:id="686754407">
                      <w:marLeft w:val="0"/>
                      <w:marRight w:val="0"/>
                      <w:marTop w:val="0"/>
                      <w:marBottom w:val="0"/>
                      <w:divBdr>
                        <w:top w:val="none" w:sz="0" w:space="0" w:color="auto"/>
                        <w:left w:val="none" w:sz="0" w:space="0" w:color="auto"/>
                        <w:bottom w:val="none" w:sz="0" w:space="0" w:color="auto"/>
                        <w:right w:val="none" w:sz="0" w:space="0" w:color="auto"/>
                      </w:divBdr>
                      <w:divsChild>
                        <w:div w:id="654529625">
                          <w:marLeft w:val="0"/>
                          <w:marRight w:val="0"/>
                          <w:marTop w:val="0"/>
                          <w:marBottom w:val="0"/>
                          <w:divBdr>
                            <w:top w:val="none" w:sz="0" w:space="0" w:color="auto"/>
                            <w:left w:val="none" w:sz="0" w:space="0" w:color="auto"/>
                            <w:bottom w:val="none" w:sz="0" w:space="0" w:color="auto"/>
                            <w:right w:val="none" w:sz="0" w:space="0" w:color="auto"/>
                          </w:divBdr>
                        </w:div>
                        <w:div w:id="784932757">
                          <w:marLeft w:val="0"/>
                          <w:marRight w:val="0"/>
                          <w:marTop w:val="0"/>
                          <w:marBottom w:val="0"/>
                          <w:divBdr>
                            <w:top w:val="none" w:sz="0" w:space="0" w:color="auto"/>
                            <w:left w:val="none" w:sz="0" w:space="0" w:color="auto"/>
                            <w:bottom w:val="none" w:sz="0" w:space="0" w:color="auto"/>
                            <w:right w:val="none" w:sz="0" w:space="0" w:color="auto"/>
                          </w:divBdr>
                        </w:div>
                        <w:div w:id="971251492">
                          <w:marLeft w:val="0"/>
                          <w:marRight w:val="0"/>
                          <w:marTop w:val="0"/>
                          <w:marBottom w:val="0"/>
                          <w:divBdr>
                            <w:top w:val="none" w:sz="0" w:space="0" w:color="auto"/>
                            <w:left w:val="none" w:sz="0" w:space="0" w:color="auto"/>
                            <w:bottom w:val="none" w:sz="0" w:space="0" w:color="auto"/>
                            <w:right w:val="none" w:sz="0" w:space="0" w:color="auto"/>
                          </w:divBdr>
                        </w:div>
                        <w:div w:id="1975332495">
                          <w:marLeft w:val="0"/>
                          <w:marRight w:val="0"/>
                          <w:marTop w:val="0"/>
                          <w:marBottom w:val="0"/>
                          <w:divBdr>
                            <w:top w:val="none" w:sz="0" w:space="0" w:color="auto"/>
                            <w:left w:val="none" w:sz="0" w:space="0" w:color="auto"/>
                            <w:bottom w:val="none" w:sz="0" w:space="0" w:color="auto"/>
                            <w:right w:val="none" w:sz="0" w:space="0" w:color="auto"/>
                          </w:divBdr>
                        </w:div>
                      </w:divsChild>
                    </w:div>
                    <w:div w:id="693698572">
                      <w:marLeft w:val="0"/>
                      <w:marRight w:val="0"/>
                      <w:marTop w:val="0"/>
                      <w:marBottom w:val="0"/>
                      <w:divBdr>
                        <w:top w:val="none" w:sz="0" w:space="0" w:color="auto"/>
                        <w:left w:val="none" w:sz="0" w:space="0" w:color="auto"/>
                        <w:bottom w:val="none" w:sz="0" w:space="0" w:color="auto"/>
                        <w:right w:val="none" w:sz="0" w:space="0" w:color="auto"/>
                      </w:divBdr>
                      <w:divsChild>
                        <w:div w:id="954558032">
                          <w:marLeft w:val="0"/>
                          <w:marRight w:val="0"/>
                          <w:marTop w:val="0"/>
                          <w:marBottom w:val="0"/>
                          <w:divBdr>
                            <w:top w:val="none" w:sz="0" w:space="0" w:color="auto"/>
                            <w:left w:val="none" w:sz="0" w:space="0" w:color="auto"/>
                            <w:bottom w:val="none" w:sz="0" w:space="0" w:color="auto"/>
                            <w:right w:val="none" w:sz="0" w:space="0" w:color="auto"/>
                          </w:divBdr>
                        </w:div>
                      </w:divsChild>
                    </w:div>
                    <w:div w:id="722750166">
                      <w:marLeft w:val="0"/>
                      <w:marRight w:val="0"/>
                      <w:marTop w:val="0"/>
                      <w:marBottom w:val="0"/>
                      <w:divBdr>
                        <w:top w:val="none" w:sz="0" w:space="0" w:color="auto"/>
                        <w:left w:val="none" w:sz="0" w:space="0" w:color="auto"/>
                        <w:bottom w:val="none" w:sz="0" w:space="0" w:color="auto"/>
                        <w:right w:val="none" w:sz="0" w:space="0" w:color="auto"/>
                      </w:divBdr>
                      <w:divsChild>
                        <w:div w:id="213931838">
                          <w:marLeft w:val="0"/>
                          <w:marRight w:val="0"/>
                          <w:marTop w:val="0"/>
                          <w:marBottom w:val="0"/>
                          <w:divBdr>
                            <w:top w:val="none" w:sz="0" w:space="0" w:color="auto"/>
                            <w:left w:val="none" w:sz="0" w:space="0" w:color="auto"/>
                            <w:bottom w:val="none" w:sz="0" w:space="0" w:color="auto"/>
                            <w:right w:val="none" w:sz="0" w:space="0" w:color="auto"/>
                          </w:divBdr>
                        </w:div>
                        <w:div w:id="437412521">
                          <w:marLeft w:val="0"/>
                          <w:marRight w:val="0"/>
                          <w:marTop w:val="0"/>
                          <w:marBottom w:val="0"/>
                          <w:divBdr>
                            <w:top w:val="none" w:sz="0" w:space="0" w:color="auto"/>
                            <w:left w:val="none" w:sz="0" w:space="0" w:color="auto"/>
                            <w:bottom w:val="none" w:sz="0" w:space="0" w:color="auto"/>
                            <w:right w:val="none" w:sz="0" w:space="0" w:color="auto"/>
                          </w:divBdr>
                        </w:div>
                        <w:div w:id="445275944">
                          <w:marLeft w:val="0"/>
                          <w:marRight w:val="0"/>
                          <w:marTop w:val="0"/>
                          <w:marBottom w:val="0"/>
                          <w:divBdr>
                            <w:top w:val="none" w:sz="0" w:space="0" w:color="auto"/>
                            <w:left w:val="none" w:sz="0" w:space="0" w:color="auto"/>
                            <w:bottom w:val="none" w:sz="0" w:space="0" w:color="auto"/>
                            <w:right w:val="none" w:sz="0" w:space="0" w:color="auto"/>
                          </w:divBdr>
                        </w:div>
                        <w:div w:id="758870958">
                          <w:marLeft w:val="0"/>
                          <w:marRight w:val="0"/>
                          <w:marTop w:val="0"/>
                          <w:marBottom w:val="0"/>
                          <w:divBdr>
                            <w:top w:val="none" w:sz="0" w:space="0" w:color="auto"/>
                            <w:left w:val="none" w:sz="0" w:space="0" w:color="auto"/>
                            <w:bottom w:val="none" w:sz="0" w:space="0" w:color="auto"/>
                            <w:right w:val="none" w:sz="0" w:space="0" w:color="auto"/>
                          </w:divBdr>
                        </w:div>
                        <w:div w:id="2005039093">
                          <w:marLeft w:val="0"/>
                          <w:marRight w:val="0"/>
                          <w:marTop w:val="0"/>
                          <w:marBottom w:val="0"/>
                          <w:divBdr>
                            <w:top w:val="none" w:sz="0" w:space="0" w:color="auto"/>
                            <w:left w:val="none" w:sz="0" w:space="0" w:color="auto"/>
                            <w:bottom w:val="none" w:sz="0" w:space="0" w:color="auto"/>
                            <w:right w:val="none" w:sz="0" w:space="0" w:color="auto"/>
                          </w:divBdr>
                        </w:div>
                      </w:divsChild>
                    </w:div>
                    <w:div w:id="837767739">
                      <w:marLeft w:val="0"/>
                      <w:marRight w:val="0"/>
                      <w:marTop w:val="0"/>
                      <w:marBottom w:val="0"/>
                      <w:divBdr>
                        <w:top w:val="none" w:sz="0" w:space="0" w:color="auto"/>
                        <w:left w:val="none" w:sz="0" w:space="0" w:color="auto"/>
                        <w:bottom w:val="none" w:sz="0" w:space="0" w:color="auto"/>
                        <w:right w:val="none" w:sz="0" w:space="0" w:color="auto"/>
                      </w:divBdr>
                      <w:divsChild>
                        <w:div w:id="14305563">
                          <w:marLeft w:val="0"/>
                          <w:marRight w:val="0"/>
                          <w:marTop w:val="0"/>
                          <w:marBottom w:val="0"/>
                          <w:divBdr>
                            <w:top w:val="none" w:sz="0" w:space="0" w:color="auto"/>
                            <w:left w:val="none" w:sz="0" w:space="0" w:color="auto"/>
                            <w:bottom w:val="none" w:sz="0" w:space="0" w:color="auto"/>
                            <w:right w:val="none" w:sz="0" w:space="0" w:color="auto"/>
                          </w:divBdr>
                        </w:div>
                      </w:divsChild>
                    </w:div>
                    <w:div w:id="890381838">
                      <w:marLeft w:val="0"/>
                      <w:marRight w:val="0"/>
                      <w:marTop w:val="0"/>
                      <w:marBottom w:val="0"/>
                      <w:divBdr>
                        <w:top w:val="none" w:sz="0" w:space="0" w:color="auto"/>
                        <w:left w:val="none" w:sz="0" w:space="0" w:color="auto"/>
                        <w:bottom w:val="none" w:sz="0" w:space="0" w:color="auto"/>
                        <w:right w:val="none" w:sz="0" w:space="0" w:color="auto"/>
                      </w:divBdr>
                      <w:divsChild>
                        <w:div w:id="1267272810">
                          <w:marLeft w:val="0"/>
                          <w:marRight w:val="0"/>
                          <w:marTop w:val="0"/>
                          <w:marBottom w:val="0"/>
                          <w:divBdr>
                            <w:top w:val="none" w:sz="0" w:space="0" w:color="auto"/>
                            <w:left w:val="none" w:sz="0" w:space="0" w:color="auto"/>
                            <w:bottom w:val="none" w:sz="0" w:space="0" w:color="auto"/>
                            <w:right w:val="none" w:sz="0" w:space="0" w:color="auto"/>
                          </w:divBdr>
                        </w:div>
                        <w:div w:id="1280071507">
                          <w:marLeft w:val="0"/>
                          <w:marRight w:val="0"/>
                          <w:marTop w:val="0"/>
                          <w:marBottom w:val="0"/>
                          <w:divBdr>
                            <w:top w:val="none" w:sz="0" w:space="0" w:color="auto"/>
                            <w:left w:val="none" w:sz="0" w:space="0" w:color="auto"/>
                            <w:bottom w:val="none" w:sz="0" w:space="0" w:color="auto"/>
                            <w:right w:val="none" w:sz="0" w:space="0" w:color="auto"/>
                          </w:divBdr>
                        </w:div>
                      </w:divsChild>
                    </w:div>
                    <w:div w:id="898396538">
                      <w:marLeft w:val="0"/>
                      <w:marRight w:val="0"/>
                      <w:marTop w:val="0"/>
                      <w:marBottom w:val="0"/>
                      <w:divBdr>
                        <w:top w:val="none" w:sz="0" w:space="0" w:color="auto"/>
                        <w:left w:val="none" w:sz="0" w:space="0" w:color="auto"/>
                        <w:bottom w:val="none" w:sz="0" w:space="0" w:color="auto"/>
                        <w:right w:val="none" w:sz="0" w:space="0" w:color="auto"/>
                      </w:divBdr>
                      <w:divsChild>
                        <w:div w:id="212347321">
                          <w:marLeft w:val="0"/>
                          <w:marRight w:val="0"/>
                          <w:marTop w:val="0"/>
                          <w:marBottom w:val="0"/>
                          <w:divBdr>
                            <w:top w:val="none" w:sz="0" w:space="0" w:color="auto"/>
                            <w:left w:val="none" w:sz="0" w:space="0" w:color="auto"/>
                            <w:bottom w:val="none" w:sz="0" w:space="0" w:color="auto"/>
                            <w:right w:val="none" w:sz="0" w:space="0" w:color="auto"/>
                          </w:divBdr>
                        </w:div>
                        <w:div w:id="1149594435">
                          <w:marLeft w:val="0"/>
                          <w:marRight w:val="0"/>
                          <w:marTop w:val="0"/>
                          <w:marBottom w:val="0"/>
                          <w:divBdr>
                            <w:top w:val="none" w:sz="0" w:space="0" w:color="auto"/>
                            <w:left w:val="none" w:sz="0" w:space="0" w:color="auto"/>
                            <w:bottom w:val="none" w:sz="0" w:space="0" w:color="auto"/>
                            <w:right w:val="none" w:sz="0" w:space="0" w:color="auto"/>
                          </w:divBdr>
                        </w:div>
                      </w:divsChild>
                    </w:div>
                    <w:div w:id="914440930">
                      <w:marLeft w:val="0"/>
                      <w:marRight w:val="0"/>
                      <w:marTop w:val="0"/>
                      <w:marBottom w:val="0"/>
                      <w:divBdr>
                        <w:top w:val="none" w:sz="0" w:space="0" w:color="auto"/>
                        <w:left w:val="none" w:sz="0" w:space="0" w:color="auto"/>
                        <w:bottom w:val="none" w:sz="0" w:space="0" w:color="auto"/>
                        <w:right w:val="none" w:sz="0" w:space="0" w:color="auto"/>
                      </w:divBdr>
                      <w:divsChild>
                        <w:div w:id="811673521">
                          <w:marLeft w:val="0"/>
                          <w:marRight w:val="0"/>
                          <w:marTop w:val="0"/>
                          <w:marBottom w:val="0"/>
                          <w:divBdr>
                            <w:top w:val="none" w:sz="0" w:space="0" w:color="auto"/>
                            <w:left w:val="none" w:sz="0" w:space="0" w:color="auto"/>
                            <w:bottom w:val="none" w:sz="0" w:space="0" w:color="auto"/>
                            <w:right w:val="none" w:sz="0" w:space="0" w:color="auto"/>
                          </w:divBdr>
                        </w:div>
                        <w:div w:id="1341128705">
                          <w:marLeft w:val="0"/>
                          <w:marRight w:val="0"/>
                          <w:marTop w:val="0"/>
                          <w:marBottom w:val="0"/>
                          <w:divBdr>
                            <w:top w:val="none" w:sz="0" w:space="0" w:color="auto"/>
                            <w:left w:val="none" w:sz="0" w:space="0" w:color="auto"/>
                            <w:bottom w:val="none" w:sz="0" w:space="0" w:color="auto"/>
                            <w:right w:val="none" w:sz="0" w:space="0" w:color="auto"/>
                          </w:divBdr>
                        </w:div>
                        <w:div w:id="1983805941">
                          <w:marLeft w:val="0"/>
                          <w:marRight w:val="0"/>
                          <w:marTop w:val="0"/>
                          <w:marBottom w:val="0"/>
                          <w:divBdr>
                            <w:top w:val="none" w:sz="0" w:space="0" w:color="auto"/>
                            <w:left w:val="none" w:sz="0" w:space="0" w:color="auto"/>
                            <w:bottom w:val="none" w:sz="0" w:space="0" w:color="auto"/>
                            <w:right w:val="none" w:sz="0" w:space="0" w:color="auto"/>
                          </w:divBdr>
                        </w:div>
                      </w:divsChild>
                    </w:div>
                    <w:div w:id="924193241">
                      <w:marLeft w:val="0"/>
                      <w:marRight w:val="0"/>
                      <w:marTop w:val="0"/>
                      <w:marBottom w:val="0"/>
                      <w:divBdr>
                        <w:top w:val="none" w:sz="0" w:space="0" w:color="auto"/>
                        <w:left w:val="none" w:sz="0" w:space="0" w:color="auto"/>
                        <w:bottom w:val="none" w:sz="0" w:space="0" w:color="auto"/>
                        <w:right w:val="none" w:sz="0" w:space="0" w:color="auto"/>
                      </w:divBdr>
                      <w:divsChild>
                        <w:div w:id="671103608">
                          <w:marLeft w:val="0"/>
                          <w:marRight w:val="0"/>
                          <w:marTop w:val="0"/>
                          <w:marBottom w:val="0"/>
                          <w:divBdr>
                            <w:top w:val="none" w:sz="0" w:space="0" w:color="auto"/>
                            <w:left w:val="none" w:sz="0" w:space="0" w:color="auto"/>
                            <w:bottom w:val="none" w:sz="0" w:space="0" w:color="auto"/>
                            <w:right w:val="none" w:sz="0" w:space="0" w:color="auto"/>
                          </w:divBdr>
                        </w:div>
                        <w:div w:id="2131126834">
                          <w:marLeft w:val="0"/>
                          <w:marRight w:val="0"/>
                          <w:marTop w:val="0"/>
                          <w:marBottom w:val="0"/>
                          <w:divBdr>
                            <w:top w:val="none" w:sz="0" w:space="0" w:color="auto"/>
                            <w:left w:val="none" w:sz="0" w:space="0" w:color="auto"/>
                            <w:bottom w:val="none" w:sz="0" w:space="0" w:color="auto"/>
                            <w:right w:val="none" w:sz="0" w:space="0" w:color="auto"/>
                          </w:divBdr>
                        </w:div>
                      </w:divsChild>
                    </w:div>
                    <w:div w:id="1005591245">
                      <w:marLeft w:val="0"/>
                      <w:marRight w:val="0"/>
                      <w:marTop w:val="0"/>
                      <w:marBottom w:val="0"/>
                      <w:divBdr>
                        <w:top w:val="none" w:sz="0" w:space="0" w:color="auto"/>
                        <w:left w:val="none" w:sz="0" w:space="0" w:color="auto"/>
                        <w:bottom w:val="none" w:sz="0" w:space="0" w:color="auto"/>
                        <w:right w:val="none" w:sz="0" w:space="0" w:color="auto"/>
                      </w:divBdr>
                      <w:divsChild>
                        <w:div w:id="1576042213">
                          <w:marLeft w:val="0"/>
                          <w:marRight w:val="0"/>
                          <w:marTop w:val="0"/>
                          <w:marBottom w:val="0"/>
                          <w:divBdr>
                            <w:top w:val="none" w:sz="0" w:space="0" w:color="auto"/>
                            <w:left w:val="none" w:sz="0" w:space="0" w:color="auto"/>
                            <w:bottom w:val="none" w:sz="0" w:space="0" w:color="auto"/>
                            <w:right w:val="none" w:sz="0" w:space="0" w:color="auto"/>
                          </w:divBdr>
                        </w:div>
                      </w:divsChild>
                    </w:div>
                    <w:div w:id="1016232655">
                      <w:marLeft w:val="0"/>
                      <w:marRight w:val="0"/>
                      <w:marTop w:val="0"/>
                      <w:marBottom w:val="0"/>
                      <w:divBdr>
                        <w:top w:val="none" w:sz="0" w:space="0" w:color="auto"/>
                        <w:left w:val="none" w:sz="0" w:space="0" w:color="auto"/>
                        <w:bottom w:val="none" w:sz="0" w:space="0" w:color="auto"/>
                        <w:right w:val="none" w:sz="0" w:space="0" w:color="auto"/>
                      </w:divBdr>
                      <w:divsChild>
                        <w:div w:id="1727953206">
                          <w:marLeft w:val="0"/>
                          <w:marRight w:val="0"/>
                          <w:marTop w:val="0"/>
                          <w:marBottom w:val="0"/>
                          <w:divBdr>
                            <w:top w:val="none" w:sz="0" w:space="0" w:color="auto"/>
                            <w:left w:val="none" w:sz="0" w:space="0" w:color="auto"/>
                            <w:bottom w:val="none" w:sz="0" w:space="0" w:color="auto"/>
                            <w:right w:val="none" w:sz="0" w:space="0" w:color="auto"/>
                          </w:divBdr>
                        </w:div>
                      </w:divsChild>
                    </w:div>
                    <w:div w:id="1032145529">
                      <w:marLeft w:val="0"/>
                      <w:marRight w:val="0"/>
                      <w:marTop w:val="0"/>
                      <w:marBottom w:val="0"/>
                      <w:divBdr>
                        <w:top w:val="none" w:sz="0" w:space="0" w:color="auto"/>
                        <w:left w:val="none" w:sz="0" w:space="0" w:color="auto"/>
                        <w:bottom w:val="none" w:sz="0" w:space="0" w:color="auto"/>
                        <w:right w:val="none" w:sz="0" w:space="0" w:color="auto"/>
                      </w:divBdr>
                      <w:divsChild>
                        <w:div w:id="1994021853">
                          <w:marLeft w:val="0"/>
                          <w:marRight w:val="0"/>
                          <w:marTop w:val="0"/>
                          <w:marBottom w:val="0"/>
                          <w:divBdr>
                            <w:top w:val="none" w:sz="0" w:space="0" w:color="auto"/>
                            <w:left w:val="none" w:sz="0" w:space="0" w:color="auto"/>
                            <w:bottom w:val="none" w:sz="0" w:space="0" w:color="auto"/>
                            <w:right w:val="none" w:sz="0" w:space="0" w:color="auto"/>
                          </w:divBdr>
                        </w:div>
                      </w:divsChild>
                    </w:div>
                    <w:div w:id="1055861260">
                      <w:marLeft w:val="0"/>
                      <w:marRight w:val="0"/>
                      <w:marTop w:val="0"/>
                      <w:marBottom w:val="0"/>
                      <w:divBdr>
                        <w:top w:val="none" w:sz="0" w:space="0" w:color="auto"/>
                        <w:left w:val="none" w:sz="0" w:space="0" w:color="auto"/>
                        <w:bottom w:val="none" w:sz="0" w:space="0" w:color="auto"/>
                        <w:right w:val="none" w:sz="0" w:space="0" w:color="auto"/>
                      </w:divBdr>
                      <w:divsChild>
                        <w:div w:id="740323512">
                          <w:marLeft w:val="0"/>
                          <w:marRight w:val="0"/>
                          <w:marTop w:val="0"/>
                          <w:marBottom w:val="0"/>
                          <w:divBdr>
                            <w:top w:val="none" w:sz="0" w:space="0" w:color="auto"/>
                            <w:left w:val="none" w:sz="0" w:space="0" w:color="auto"/>
                            <w:bottom w:val="none" w:sz="0" w:space="0" w:color="auto"/>
                            <w:right w:val="none" w:sz="0" w:space="0" w:color="auto"/>
                          </w:divBdr>
                        </w:div>
                        <w:div w:id="1897622687">
                          <w:marLeft w:val="0"/>
                          <w:marRight w:val="0"/>
                          <w:marTop w:val="0"/>
                          <w:marBottom w:val="0"/>
                          <w:divBdr>
                            <w:top w:val="none" w:sz="0" w:space="0" w:color="auto"/>
                            <w:left w:val="none" w:sz="0" w:space="0" w:color="auto"/>
                            <w:bottom w:val="none" w:sz="0" w:space="0" w:color="auto"/>
                            <w:right w:val="none" w:sz="0" w:space="0" w:color="auto"/>
                          </w:divBdr>
                        </w:div>
                        <w:div w:id="2088069739">
                          <w:marLeft w:val="0"/>
                          <w:marRight w:val="0"/>
                          <w:marTop w:val="0"/>
                          <w:marBottom w:val="0"/>
                          <w:divBdr>
                            <w:top w:val="none" w:sz="0" w:space="0" w:color="auto"/>
                            <w:left w:val="none" w:sz="0" w:space="0" w:color="auto"/>
                            <w:bottom w:val="none" w:sz="0" w:space="0" w:color="auto"/>
                            <w:right w:val="none" w:sz="0" w:space="0" w:color="auto"/>
                          </w:divBdr>
                        </w:div>
                      </w:divsChild>
                    </w:div>
                    <w:div w:id="1081171518">
                      <w:marLeft w:val="0"/>
                      <w:marRight w:val="0"/>
                      <w:marTop w:val="0"/>
                      <w:marBottom w:val="0"/>
                      <w:divBdr>
                        <w:top w:val="none" w:sz="0" w:space="0" w:color="auto"/>
                        <w:left w:val="none" w:sz="0" w:space="0" w:color="auto"/>
                        <w:bottom w:val="none" w:sz="0" w:space="0" w:color="auto"/>
                        <w:right w:val="none" w:sz="0" w:space="0" w:color="auto"/>
                      </w:divBdr>
                      <w:divsChild>
                        <w:div w:id="880169127">
                          <w:marLeft w:val="0"/>
                          <w:marRight w:val="0"/>
                          <w:marTop w:val="0"/>
                          <w:marBottom w:val="0"/>
                          <w:divBdr>
                            <w:top w:val="none" w:sz="0" w:space="0" w:color="auto"/>
                            <w:left w:val="none" w:sz="0" w:space="0" w:color="auto"/>
                            <w:bottom w:val="none" w:sz="0" w:space="0" w:color="auto"/>
                            <w:right w:val="none" w:sz="0" w:space="0" w:color="auto"/>
                          </w:divBdr>
                        </w:div>
                      </w:divsChild>
                    </w:div>
                    <w:div w:id="1114136392">
                      <w:marLeft w:val="0"/>
                      <w:marRight w:val="0"/>
                      <w:marTop w:val="0"/>
                      <w:marBottom w:val="0"/>
                      <w:divBdr>
                        <w:top w:val="none" w:sz="0" w:space="0" w:color="auto"/>
                        <w:left w:val="none" w:sz="0" w:space="0" w:color="auto"/>
                        <w:bottom w:val="none" w:sz="0" w:space="0" w:color="auto"/>
                        <w:right w:val="none" w:sz="0" w:space="0" w:color="auto"/>
                      </w:divBdr>
                      <w:divsChild>
                        <w:div w:id="504056055">
                          <w:marLeft w:val="0"/>
                          <w:marRight w:val="0"/>
                          <w:marTop w:val="0"/>
                          <w:marBottom w:val="0"/>
                          <w:divBdr>
                            <w:top w:val="none" w:sz="0" w:space="0" w:color="auto"/>
                            <w:left w:val="none" w:sz="0" w:space="0" w:color="auto"/>
                            <w:bottom w:val="none" w:sz="0" w:space="0" w:color="auto"/>
                            <w:right w:val="none" w:sz="0" w:space="0" w:color="auto"/>
                          </w:divBdr>
                        </w:div>
                        <w:div w:id="1178613404">
                          <w:marLeft w:val="0"/>
                          <w:marRight w:val="0"/>
                          <w:marTop w:val="0"/>
                          <w:marBottom w:val="0"/>
                          <w:divBdr>
                            <w:top w:val="none" w:sz="0" w:space="0" w:color="auto"/>
                            <w:left w:val="none" w:sz="0" w:space="0" w:color="auto"/>
                            <w:bottom w:val="none" w:sz="0" w:space="0" w:color="auto"/>
                            <w:right w:val="none" w:sz="0" w:space="0" w:color="auto"/>
                          </w:divBdr>
                        </w:div>
                      </w:divsChild>
                    </w:div>
                    <w:div w:id="1167864115">
                      <w:marLeft w:val="0"/>
                      <w:marRight w:val="0"/>
                      <w:marTop w:val="0"/>
                      <w:marBottom w:val="0"/>
                      <w:divBdr>
                        <w:top w:val="none" w:sz="0" w:space="0" w:color="auto"/>
                        <w:left w:val="none" w:sz="0" w:space="0" w:color="auto"/>
                        <w:bottom w:val="none" w:sz="0" w:space="0" w:color="auto"/>
                        <w:right w:val="none" w:sz="0" w:space="0" w:color="auto"/>
                      </w:divBdr>
                      <w:divsChild>
                        <w:div w:id="1807233359">
                          <w:marLeft w:val="0"/>
                          <w:marRight w:val="0"/>
                          <w:marTop w:val="0"/>
                          <w:marBottom w:val="0"/>
                          <w:divBdr>
                            <w:top w:val="none" w:sz="0" w:space="0" w:color="auto"/>
                            <w:left w:val="none" w:sz="0" w:space="0" w:color="auto"/>
                            <w:bottom w:val="none" w:sz="0" w:space="0" w:color="auto"/>
                            <w:right w:val="none" w:sz="0" w:space="0" w:color="auto"/>
                          </w:divBdr>
                        </w:div>
                      </w:divsChild>
                    </w:div>
                    <w:div w:id="1176311751">
                      <w:marLeft w:val="0"/>
                      <w:marRight w:val="0"/>
                      <w:marTop w:val="0"/>
                      <w:marBottom w:val="0"/>
                      <w:divBdr>
                        <w:top w:val="none" w:sz="0" w:space="0" w:color="auto"/>
                        <w:left w:val="none" w:sz="0" w:space="0" w:color="auto"/>
                        <w:bottom w:val="none" w:sz="0" w:space="0" w:color="auto"/>
                        <w:right w:val="none" w:sz="0" w:space="0" w:color="auto"/>
                      </w:divBdr>
                      <w:divsChild>
                        <w:div w:id="788204096">
                          <w:marLeft w:val="0"/>
                          <w:marRight w:val="0"/>
                          <w:marTop w:val="0"/>
                          <w:marBottom w:val="0"/>
                          <w:divBdr>
                            <w:top w:val="none" w:sz="0" w:space="0" w:color="auto"/>
                            <w:left w:val="none" w:sz="0" w:space="0" w:color="auto"/>
                            <w:bottom w:val="none" w:sz="0" w:space="0" w:color="auto"/>
                            <w:right w:val="none" w:sz="0" w:space="0" w:color="auto"/>
                          </w:divBdr>
                        </w:div>
                      </w:divsChild>
                    </w:div>
                    <w:div w:id="1212813862">
                      <w:marLeft w:val="0"/>
                      <w:marRight w:val="0"/>
                      <w:marTop w:val="0"/>
                      <w:marBottom w:val="0"/>
                      <w:divBdr>
                        <w:top w:val="none" w:sz="0" w:space="0" w:color="auto"/>
                        <w:left w:val="none" w:sz="0" w:space="0" w:color="auto"/>
                        <w:bottom w:val="none" w:sz="0" w:space="0" w:color="auto"/>
                        <w:right w:val="none" w:sz="0" w:space="0" w:color="auto"/>
                      </w:divBdr>
                      <w:divsChild>
                        <w:div w:id="271401860">
                          <w:marLeft w:val="0"/>
                          <w:marRight w:val="0"/>
                          <w:marTop w:val="0"/>
                          <w:marBottom w:val="0"/>
                          <w:divBdr>
                            <w:top w:val="none" w:sz="0" w:space="0" w:color="auto"/>
                            <w:left w:val="none" w:sz="0" w:space="0" w:color="auto"/>
                            <w:bottom w:val="none" w:sz="0" w:space="0" w:color="auto"/>
                            <w:right w:val="none" w:sz="0" w:space="0" w:color="auto"/>
                          </w:divBdr>
                        </w:div>
                      </w:divsChild>
                    </w:div>
                    <w:div w:id="1220088836">
                      <w:marLeft w:val="0"/>
                      <w:marRight w:val="0"/>
                      <w:marTop w:val="0"/>
                      <w:marBottom w:val="0"/>
                      <w:divBdr>
                        <w:top w:val="none" w:sz="0" w:space="0" w:color="auto"/>
                        <w:left w:val="none" w:sz="0" w:space="0" w:color="auto"/>
                        <w:bottom w:val="none" w:sz="0" w:space="0" w:color="auto"/>
                        <w:right w:val="none" w:sz="0" w:space="0" w:color="auto"/>
                      </w:divBdr>
                      <w:divsChild>
                        <w:div w:id="1035623472">
                          <w:marLeft w:val="0"/>
                          <w:marRight w:val="0"/>
                          <w:marTop w:val="0"/>
                          <w:marBottom w:val="0"/>
                          <w:divBdr>
                            <w:top w:val="none" w:sz="0" w:space="0" w:color="auto"/>
                            <w:left w:val="none" w:sz="0" w:space="0" w:color="auto"/>
                            <w:bottom w:val="none" w:sz="0" w:space="0" w:color="auto"/>
                            <w:right w:val="none" w:sz="0" w:space="0" w:color="auto"/>
                          </w:divBdr>
                        </w:div>
                      </w:divsChild>
                    </w:div>
                    <w:div w:id="1222522509">
                      <w:marLeft w:val="0"/>
                      <w:marRight w:val="0"/>
                      <w:marTop w:val="0"/>
                      <w:marBottom w:val="0"/>
                      <w:divBdr>
                        <w:top w:val="none" w:sz="0" w:space="0" w:color="auto"/>
                        <w:left w:val="none" w:sz="0" w:space="0" w:color="auto"/>
                        <w:bottom w:val="none" w:sz="0" w:space="0" w:color="auto"/>
                        <w:right w:val="none" w:sz="0" w:space="0" w:color="auto"/>
                      </w:divBdr>
                      <w:divsChild>
                        <w:div w:id="965744136">
                          <w:marLeft w:val="0"/>
                          <w:marRight w:val="0"/>
                          <w:marTop w:val="0"/>
                          <w:marBottom w:val="0"/>
                          <w:divBdr>
                            <w:top w:val="none" w:sz="0" w:space="0" w:color="auto"/>
                            <w:left w:val="none" w:sz="0" w:space="0" w:color="auto"/>
                            <w:bottom w:val="none" w:sz="0" w:space="0" w:color="auto"/>
                            <w:right w:val="none" w:sz="0" w:space="0" w:color="auto"/>
                          </w:divBdr>
                        </w:div>
                      </w:divsChild>
                    </w:div>
                    <w:div w:id="1224101787">
                      <w:marLeft w:val="0"/>
                      <w:marRight w:val="0"/>
                      <w:marTop w:val="0"/>
                      <w:marBottom w:val="0"/>
                      <w:divBdr>
                        <w:top w:val="none" w:sz="0" w:space="0" w:color="auto"/>
                        <w:left w:val="none" w:sz="0" w:space="0" w:color="auto"/>
                        <w:bottom w:val="none" w:sz="0" w:space="0" w:color="auto"/>
                        <w:right w:val="none" w:sz="0" w:space="0" w:color="auto"/>
                      </w:divBdr>
                      <w:divsChild>
                        <w:div w:id="404644729">
                          <w:marLeft w:val="0"/>
                          <w:marRight w:val="0"/>
                          <w:marTop w:val="0"/>
                          <w:marBottom w:val="0"/>
                          <w:divBdr>
                            <w:top w:val="none" w:sz="0" w:space="0" w:color="auto"/>
                            <w:left w:val="none" w:sz="0" w:space="0" w:color="auto"/>
                            <w:bottom w:val="none" w:sz="0" w:space="0" w:color="auto"/>
                            <w:right w:val="none" w:sz="0" w:space="0" w:color="auto"/>
                          </w:divBdr>
                        </w:div>
                      </w:divsChild>
                    </w:div>
                    <w:div w:id="1378705550">
                      <w:marLeft w:val="0"/>
                      <w:marRight w:val="0"/>
                      <w:marTop w:val="0"/>
                      <w:marBottom w:val="0"/>
                      <w:divBdr>
                        <w:top w:val="none" w:sz="0" w:space="0" w:color="auto"/>
                        <w:left w:val="none" w:sz="0" w:space="0" w:color="auto"/>
                        <w:bottom w:val="none" w:sz="0" w:space="0" w:color="auto"/>
                        <w:right w:val="none" w:sz="0" w:space="0" w:color="auto"/>
                      </w:divBdr>
                      <w:divsChild>
                        <w:div w:id="288903519">
                          <w:marLeft w:val="0"/>
                          <w:marRight w:val="0"/>
                          <w:marTop w:val="0"/>
                          <w:marBottom w:val="0"/>
                          <w:divBdr>
                            <w:top w:val="none" w:sz="0" w:space="0" w:color="auto"/>
                            <w:left w:val="none" w:sz="0" w:space="0" w:color="auto"/>
                            <w:bottom w:val="none" w:sz="0" w:space="0" w:color="auto"/>
                            <w:right w:val="none" w:sz="0" w:space="0" w:color="auto"/>
                          </w:divBdr>
                        </w:div>
                        <w:div w:id="745878547">
                          <w:marLeft w:val="0"/>
                          <w:marRight w:val="0"/>
                          <w:marTop w:val="0"/>
                          <w:marBottom w:val="0"/>
                          <w:divBdr>
                            <w:top w:val="none" w:sz="0" w:space="0" w:color="auto"/>
                            <w:left w:val="none" w:sz="0" w:space="0" w:color="auto"/>
                            <w:bottom w:val="none" w:sz="0" w:space="0" w:color="auto"/>
                            <w:right w:val="none" w:sz="0" w:space="0" w:color="auto"/>
                          </w:divBdr>
                        </w:div>
                        <w:div w:id="814374730">
                          <w:marLeft w:val="0"/>
                          <w:marRight w:val="0"/>
                          <w:marTop w:val="0"/>
                          <w:marBottom w:val="0"/>
                          <w:divBdr>
                            <w:top w:val="none" w:sz="0" w:space="0" w:color="auto"/>
                            <w:left w:val="none" w:sz="0" w:space="0" w:color="auto"/>
                            <w:bottom w:val="none" w:sz="0" w:space="0" w:color="auto"/>
                            <w:right w:val="none" w:sz="0" w:space="0" w:color="auto"/>
                          </w:divBdr>
                        </w:div>
                        <w:div w:id="1180125140">
                          <w:marLeft w:val="0"/>
                          <w:marRight w:val="0"/>
                          <w:marTop w:val="0"/>
                          <w:marBottom w:val="0"/>
                          <w:divBdr>
                            <w:top w:val="none" w:sz="0" w:space="0" w:color="auto"/>
                            <w:left w:val="none" w:sz="0" w:space="0" w:color="auto"/>
                            <w:bottom w:val="none" w:sz="0" w:space="0" w:color="auto"/>
                            <w:right w:val="none" w:sz="0" w:space="0" w:color="auto"/>
                          </w:divBdr>
                        </w:div>
                      </w:divsChild>
                    </w:div>
                    <w:div w:id="1381318228">
                      <w:marLeft w:val="0"/>
                      <w:marRight w:val="0"/>
                      <w:marTop w:val="0"/>
                      <w:marBottom w:val="0"/>
                      <w:divBdr>
                        <w:top w:val="none" w:sz="0" w:space="0" w:color="auto"/>
                        <w:left w:val="none" w:sz="0" w:space="0" w:color="auto"/>
                        <w:bottom w:val="none" w:sz="0" w:space="0" w:color="auto"/>
                        <w:right w:val="none" w:sz="0" w:space="0" w:color="auto"/>
                      </w:divBdr>
                      <w:divsChild>
                        <w:div w:id="1061363850">
                          <w:marLeft w:val="0"/>
                          <w:marRight w:val="0"/>
                          <w:marTop w:val="0"/>
                          <w:marBottom w:val="0"/>
                          <w:divBdr>
                            <w:top w:val="none" w:sz="0" w:space="0" w:color="auto"/>
                            <w:left w:val="none" w:sz="0" w:space="0" w:color="auto"/>
                            <w:bottom w:val="none" w:sz="0" w:space="0" w:color="auto"/>
                            <w:right w:val="none" w:sz="0" w:space="0" w:color="auto"/>
                          </w:divBdr>
                        </w:div>
                        <w:div w:id="1547260839">
                          <w:marLeft w:val="0"/>
                          <w:marRight w:val="0"/>
                          <w:marTop w:val="0"/>
                          <w:marBottom w:val="0"/>
                          <w:divBdr>
                            <w:top w:val="none" w:sz="0" w:space="0" w:color="auto"/>
                            <w:left w:val="none" w:sz="0" w:space="0" w:color="auto"/>
                            <w:bottom w:val="none" w:sz="0" w:space="0" w:color="auto"/>
                            <w:right w:val="none" w:sz="0" w:space="0" w:color="auto"/>
                          </w:divBdr>
                        </w:div>
                      </w:divsChild>
                    </w:div>
                    <w:div w:id="1402558933">
                      <w:marLeft w:val="0"/>
                      <w:marRight w:val="0"/>
                      <w:marTop w:val="0"/>
                      <w:marBottom w:val="0"/>
                      <w:divBdr>
                        <w:top w:val="none" w:sz="0" w:space="0" w:color="auto"/>
                        <w:left w:val="none" w:sz="0" w:space="0" w:color="auto"/>
                        <w:bottom w:val="none" w:sz="0" w:space="0" w:color="auto"/>
                        <w:right w:val="none" w:sz="0" w:space="0" w:color="auto"/>
                      </w:divBdr>
                      <w:divsChild>
                        <w:div w:id="1215236776">
                          <w:marLeft w:val="0"/>
                          <w:marRight w:val="0"/>
                          <w:marTop w:val="0"/>
                          <w:marBottom w:val="0"/>
                          <w:divBdr>
                            <w:top w:val="none" w:sz="0" w:space="0" w:color="auto"/>
                            <w:left w:val="none" w:sz="0" w:space="0" w:color="auto"/>
                            <w:bottom w:val="none" w:sz="0" w:space="0" w:color="auto"/>
                            <w:right w:val="none" w:sz="0" w:space="0" w:color="auto"/>
                          </w:divBdr>
                        </w:div>
                      </w:divsChild>
                    </w:div>
                    <w:div w:id="1408647837">
                      <w:marLeft w:val="0"/>
                      <w:marRight w:val="0"/>
                      <w:marTop w:val="0"/>
                      <w:marBottom w:val="0"/>
                      <w:divBdr>
                        <w:top w:val="none" w:sz="0" w:space="0" w:color="auto"/>
                        <w:left w:val="none" w:sz="0" w:space="0" w:color="auto"/>
                        <w:bottom w:val="none" w:sz="0" w:space="0" w:color="auto"/>
                        <w:right w:val="none" w:sz="0" w:space="0" w:color="auto"/>
                      </w:divBdr>
                      <w:divsChild>
                        <w:div w:id="972752628">
                          <w:marLeft w:val="0"/>
                          <w:marRight w:val="0"/>
                          <w:marTop w:val="0"/>
                          <w:marBottom w:val="0"/>
                          <w:divBdr>
                            <w:top w:val="none" w:sz="0" w:space="0" w:color="auto"/>
                            <w:left w:val="none" w:sz="0" w:space="0" w:color="auto"/>
                            <w:bottom w:val="none" w:sz="0" w:space="0" w:color="auto"/>
                            <w:right w:val="none" w:sz="0" w:space="0" w:color="auto"/>
                          </w:divBdr>
                        </w:div>
                      </w:divsChild>
                    </w:div>
                    <w:div w:id="1431123153">
                      <w:marLeft w:val="0"/>
                      <w:marRight w:val="0"/>
                      <w:marTop w:val="0"/>
                      <w:marBottom w:val="0"/>
                      <w:divBdr>
                        <w:top w:val="none" w:sz="0" w:space="0" w:color="auto"/>
                        <w:left w:val="none" w:sz="0" w:space="0" w:color="auto"/>
                        <w:bottom w:val="none" w:sz="0" w:space="0" w:color="auto"/>
                        <w:right w:val="none" w:sz="0" w:space="0" w:color="auto"/>
                      </w:divBdr>
                      <w:divsChild>
                        <w:div w:id="533539751">
                          <w:marLeft w:val="0"/>
                          <w:marRight w:val="0"/>
                          <w:marTop w:val="0"/>
                          <w:marBottom w:val="0"/>
                          <w:divBdr>
                            <w:top w:val="none" w:sz="0" w:space="0" w:color="auto"/>
                            <w:left w:val="none" w:sz="0" w:space="0" w:color="auto"/>
                            <w:bottom w:val="none" w:sz="0" w:space="0" w:color="auto"/>
                            <w:right w:val="none" w:sz="0" w:space="0" w:color="auto"/>
                          </w:divBdr>
                        </w:div>
                        <w:div w:id="631985581">
                          <w:marLeft w:val="0"/>
                          <w:marRight w:val="0"/>
                          <w:marTop w:val="0"/>
                          <w:marBottom w:val="0"/>
                          <w:divBdr>
                            <w:top w:val="none" w:sz="0" w:space="0" w:color="auto"/>
                            <w:left w:val="none" w:sz="0" w:space="0" w:color="auto"/>
                            <w:bottom w:val="none" w:sz="0" w:space="0" w:color="auto"/>
                            <w:right w:val="none" w:sz="0" w:space="0" w:color="auto"/>
                          </w:divBdr>
                        </w:div>
                        <w:div w:id="782311982">
                          <w:marLeft w:val="0"/>
                          <w:marRight w:val="0"/>
                          <w:marTop w:val="0"/>
                          <w:marBottom w:val="0"/>
                          <w:divBdr>
                            <w:top w:val="none" w:sz="0" w:space="0" w:color="auto"/>
                            <w:left w:val="none" w:sz="0" w:space="0" w:color="auto"/>
                            <w:bottom w:val="none" w:sz="0" w:space="0" w:color="auto"/>
                            <w:right w:val="none" w:sz="0" w:space="0" w:color="auto"/>
                          </w:divBdr>
                        </w:div>
                        <w:div w:id="1178427116">
                          <w:marLeft w:val="0"/>
                          <w:marRight w:val="0"/>
                          <w:marTop w:val="0"/>
                          <w:marBottom w:val="0"/>
                          <w:divBdr>
                            <w:top w:val="none" w:sz="0" w:space="0" w:color="auto"/>
                            <w:left w:val="none" w:sz="0" w:space="0" w:color="auto"/>
                            <w:bottom w:val="none" w:sz="0" w:space="0" w:color="auto"/>
                            <w:right w:val="none" w:sz="0" w:space="0" w:color="auto"/>
                          </w:divBdr>
                        </w:div>
                        <w:div w:id="1822190668">
                          <w:marLeft w:val="0"/>
                          <w:marRight w:val="0"/>
                          <w:marTop w:val="0"/>
                          <w:marBottom w:val="0"/>
                          <w:divBdr>
                            <w:top w:val="none" w:sz="0" w:space="0" w:color="auto"/>
                            <w:left w:val="none" w:sz="0" w:space="0" w:color="auto"/>
                            <w:bottom w:val="none" w:sz="0" w:space="0" w:color="auto"/>
                            <w:right w:val="none" w:sz="0" w:space="0" w:color="auto"/>
                          </w:divBdr>
                        </w:div>
                      </w:divsChild>
                    </w:div>
                    <w:div w:id="1460105334">
                      <w:marLeft w:val="0"/>
                      <w:marRight w:val="0"/>
                      <w:marTop w:val="0"/>
                      <w:marBottom w:val="0"/>
                      <w:divBdr>
                        <w:top w:val="none" w:sz="0" w:space="0" w:color="auto"/>
                        <w:left w:val="none" w:sz="0" w:space="0" w:color="auto"/>
                        <w:bottom w:val="none" w:sz="0" w:space="0" w:color="auto"/>
                        <w:right w:val="none" w:sz="0" w:space="0" w:color="auto"/>
                      </w:divBdr>
                      <w:divsChild>
                        <w:div w:id="1812557617">
                          <w:marLeft w:val="0"/>
                          <w:marRight w:val="0"/>
                          <w:marTop w:val="0"/>
                          <w:marBottom w:val="0"/>
                          <w:divBdr>
                            <w:top w:val="none" w:sz="0" w:space="0" w:color="auto"/>
                            <w:left w:val="none" w:sz="0" w:space="0" w:color="auto"/>
                            <w:bottom w:val="none" w:sz="0" w:space="0" w:color="auto"/>
                            <w:right w:val="none" w:sz="0" w:space="0" w:color="auto"/>
                          </w:divBdr>
                        </w:div>
                      </w:divsChild>
                    </w:div>
                    <w:div w:id="1470979974">
                      <w:marLeft w:val="0"/>
                      <w:marRight w:val="0"/>
                      <w:marTop w:val="0"/>
                      <w:marBottom w:val="0"/>
                      <w:divBdr>
                        <w:top w:val="none" w:sz="0" w:space="0" w:color="auto"/>
                        <w:left w:val="none" w:sz="0" w:space="0" w:color="auto"/>
                        <w:bottom w:val="none" w:sz="0" w:space="0" w:color="auto"/>
                        <w:right w:val="none" w:sz="0" w:space="0" w:color="auto"/>
                      </w:divBdr>
                      <w:divsChild>
                        <w:div w:id="1285503429">
                          <w:marLeft w:val="0"/>
                          <w:marRight w:val="0"/>
                          <w:marTop w:val="0"/>
                          <w:marBottom w:val="0"/>
                          <w:divBdr>
                            <w:top w:val="none" w:sz="0" w:space="0" w:color="auto"/>
                            <w:left w:val="none" w:sz="0" w:space="0" w:color="auto"/>
                            <w:bottom w:val="none" w:sz="0" w:space="0" w:color="auto"/>
                            <w:right w:val="none" w:sz="0" w:space="0" w:color="auto"/>
                          </w:divBdr>
                        </w:div>
                      </w:divsChild>
                    </w:div>
                    <w:div w:id="1472987527">
                      <w:marLeft w:val="0"/>
                      <w:marRight w:val="0"/>
                      <w:marTop w:val="0"/>
                      <w:marBottom w:val="0"/>
                      <w:divBdr>
                        <w:top w:val="none" w:sz="0" w:space="0" w:color="auto"/>
                        <w:left w:val="none" w:sz="0" w:space="0" w:color="auto"/>
                        <w:bottom w:val="none" w:sz="0" w:space="0" w:color="auto"/>
                        <w:right w:val="none" w:sz="0" w:space="0" w:color="auto"/>
                      </w:divBdr>
                      <w:divsChild>
                        <w:div w:id="2108571595">
                          <w:marLeft w:val="0"/>
                          <w:marRight w:val="0"/>
                          <w:marTop w:val="0"/>
                          <w:marBottom w:val="0"/>
                          <w:divBdr>
                            <w:top w:val="none" w:sz="0" w:space="0" w:color="auto"/>
                            <w:left w:val="none" w:sz="0" w:space="0" w:color="auto"/>
                            <w:bottom w:val="none" w:sz="0" w:space="0" w:color="auto"/>
                            <w:right w:val="none" w:sz="0" w:space="0" w:color="auto"/>
                          </w:divBdr>
                        </w:div>
                      </w:divsChild>
                    </w:div>
                    <w:div w:id="1564099855">
                      <w:marLeft w:val="0"/>
                      <w:marRight w:val="0"/>
                      <w:marTop w:val="0"/>
                      <w:marBottom w:val="0"/>
                      <w:divBdr>
                        <w:top w:val="none" w:sz="0" w:space="0" w:color="auto"/>
                        <w:left w:val="none" w:sz="0" w:space="0" w:color="auto"/>
                        <w:bottom w:val="none" w:sz="0" w:space="0" w:color="auto"/>
                        <w:right w:val="none" w:sz="0" w:space="0" w:color="auto"/>
                      </w:divBdr>
                      <w:divsChild>
                        <w:div w:id="1145897446">
                          <w:marLeft w:val="0"/>
                          <w:marRight w:val="0"/>
                          <w:marTop w:val="0"/>
                          <w:marBottom w:val="0"/>
                          <w:divBdr>
                            <w:top w:val="none" w:sz="0" w:space="0" w:color="auto"/>
                            <w:left w:val="none" w:sz="0" w:space="0" w:color="auto"/>
                            <w:bottom w:val="none" w:sz="0" w:space="0" w:color="auto"/>
                            <w:right w:val="none" w:sz="0" w:space="0" w:color="auto"/>
                          </w:divBdr>
                        </w:div>
                      </w:divsChild>
                    </w:div>
                    <w:div w:id="1609777287">
                      <w:marLeft w:val="0"/>
                      <w:marRight w:val="0"/>
                      <w:marTop w:val="0"/>
                      <w:marBottom w:val="0"/>
                      <w:divBdr>
                        <w:top w:val="none" w:sz="0" w:space="0" w:color="auto"/>
                        <w:left w:val="none" w:sz="0" w:space="0" w:color="auto"/>
                        <w:bottom w:val="none" w:sz="0" w:space="0" w:color="auto"/>
                        <w:right w:val="none" w:sz="0" w:space="0" w:color="auto"/>
                      </w:divBdr>
                      <w:divsChild>
                        <w:div w:id="1724519551">
                          <w:marLeft w:val="0"/>
                          <w:marRight w:val="0"/>
                          <w:marTop w:val="0"/>
                          <w:marBottom w:val="0"/>
                          <w:divBdr>
                            <w:top w:val="none" w:sz="0" w:space="0" w:color="auto"/>
                            <w:left w:val="none" w:sz="0" w:space="0" w:color="auto"/>
                            <w:bottom w:val="none" w:sz="0" w:space="0" w:color="auto"/>
                            <w:right w:val="none" w:sz="0" w:space="0" w:color="auto"/>
                          </w:divBdr>
                        </w:div>
                      </w:divsChild>
                    </w:div>
                    <w:div w:id="1660114368">
                      <w:marLeft w:val="0"/>
                      <w:marRight w:val="0"/>
                      <w:marTop w:val="0"/>
                      <w:marBottom w:val="0"/>
                      <w:divBdr>
                        <w:top w:val="none" w:sz="0" w:space="0" w:color="auto"/>
                        <w:left w:val="none" w:sz="0" w:space="0" w:color="auto"/>
                        <w:bottom w:val="none" w:sz="0" w:space="0" w:color="auto"/>
                        <w:right w:val="none" w:sz="0" w:space="0" w:color="auto"/>
                      </w:divBdr>
                      <w:divsChild>
                        <w:div w:id="654140982">
                          <w:marLeft w:val="0"/>
                          <w:marRight w:val="0"/>
                          <w:marTop w:val="0"/>
                          <w:marBottom w:val="0"/>
                          <w:divBdr>
                            <w:top w:val="none" w:sz="0" w:space="0" w:color="auto"/>
                            <w:left w:val="none" w:sz="0" w:space="0" w:color="auto"/>
                            <w:bottom w:val="none" w:sz="0" w:space="0" w:color="auto"/>
                            <w:right w:val="none" w:sz="0" w:space="0" w:color="auto"/>
                          </w:divBdr>
                        </w:div>
                        <w:div w:id="1280066657">
                          <w:marLeft w:val="0"/>
                          <w:marRight w:val="0"/>
                          <w:marTop w:val="0"/>
                          <w:marBottom w:val="0"/>
                          <w:divBdr>
                            <w:top w:val="none" w:sz="0" w:space="0" w:color="auto"/>
                            <w:left w:val="none" w:sz="0" w:space="0" w:color="auto"/>
                            <w:bottom w:val="none" w:sz="0" w:space="0" w:color="auto"/>
                            <w:right w:val="none" w:sz="0" w:space="0" w:color="auto"/>
                          </w:divBdr>
                        </w:div>
                        <w:div w:id="1318994346">
                          <w:marLeft w:val="0"/>
                          <w:marRight w:val="0"/>
                          <w:marTop w:val="0"/>
                          <w:marBottom w:val="0"/>
                          <w:divBdr>
                            <w:top w:val="none" w:sz="0" w:space="0" w:color="auto"/>
                            <w:left w:val="none" w:sz="0" w:space="0" w:color="auto"/>
                            <w:bottom w:val="none" w:sz="0" w:space="0" w:color="auto"/>
                            <w:right w:val="none" w:sz="0" w:space="0" w:color="auto"/>
                          </w:divBdr>
                        </w:div>
                        <w:div w:id="1489588642">
                          <w:marLeft w:val="0"/>
                          <w:marRight w:val="0"/>
                          <w:marTop w:val="0"/>
                          <w:marBottom w:val="0"/>
                          <w:divBdr>
                            <w:top w:val="none" w:sz="0" w:space="0" w:color="auto"/>
                            <w:left w:val="none" w:sz="0" w:space="0" w:color="auto"/>
                            <w:bottom w:val="none" w:sz="0" w:space="0" w:color="auto"/>
                            <w:right w:val="none" w:sz="0" w:space="0" w:color="auto"/>
                          </w:divBdr>
                        </w:div>
                      </w:divsChild>
                    </w:div>
                    <w:div w:id="1676688403">
                      <w:marLeft w:val="0"/>
                      <w:marRight w:val="0"/>
                      <w:marTop w:val="0"/>
                      <w:marBottom w:val="0"/>
                      <w:divBdr>
                        <w:top w:val="none" w:sz="0" w:space="0" w:color="auto"/>
                        <w:left w:val="none" w:sz="0" w:space="0" w:color="auto"/>
                        <w:bottom w:val="none" w:sz="0" w:space="0" w:color="auto"/>
                        <w:right w:val="none" w:sz="0" w:space="0" w:color="auto"/>
                      </w:divBdr>
                      <w:divsChild>
                        <w:div w:id="1177883448">
                          <w:marLeft w:val="0"/>
                          <w:marRight w:val="0"/>
                          <w:marTop w:val="0"/>
                          <w:marBottom w:val="0"/>
                          <w:divBdr>
                            <w:top w:val="none" w:sz="0" w:space="0" w:color="auto"/>
                            <w:left w:val="none" w:sz="0" w:space="0" w:color="auto"/>
                            <w:bottom w:val="none" w:sz="0" w:space="0" w:color="auto"/>
                            <w:right w:val="none" w:sz="0" w:space="0" w:color="auto"/>
                          </w:divBdr>
                        </w:div>
                      </w:divsChild>
                    </w:div>
                    <w:div w:id="1732849870">
                      <w:marLeft w:val="0"/>
                      <w:marRight w:val="0"/>
                      <w:marTop w:val="0"/>
                      <w:marBottom w:val="0"/>
                      <w:divBdr>
                        <w:top w:val="none" w:sz="0" w:space="0" w:color="auto"/>
                        <w:left w:val="none" w:sz="0" w:space="0" w:color="auto"/>
                        <w:bottom w:val="none" w:sz="0" w:space="0" w:color="auto"/>
                        <w:right w:val="none" w:sz="0" w:space="0" w:color="auto"/>
                      </w:divBdr>
                      <w:divsChild>
                        <w:div w:id="779835317">
                          <w:marLeft w:val="0"/>
                          <w:marRight w:val="0"/>
                          <w:marTop w:val="0"/>
                          <w:marBottom w:val="0"/>
                          <w:divBdr>
                            <w:top w:val="none" w:sz="0" w:space="0" w:color="auto"/>
                            <w:left w:val="none" w:sz="0" w:space="0" w:color="auto"/>
                            <w:bottom w:val="none" w:sz="0" w:space="0" w:color="auto"/>
                            <w:right w:val="none" w:sz="0" w:space="0" w:color="auto"/>
                          </w:divBdr>
                        </w:div>
                      </w:divsChild>
                    </w:div>
                    <w:div w:id="1735229203">
                      <w:marLeft w:val="0"/>
                      <w:marRight w:val="0"/>
                      <w:marTop w:val="0"/>
                      <w:marBottom w:val="0"/>
                      <w:divBdr>
                        <w:top w:val="none" w:sz="0" w:space="0" w:color="auto"/>
                        <w:left w:val="none" w:sz="0" w:space="0" w:color="auto"/>
                        <w:bottom w:val="none" w:sz="0" w:space="0" w:color="auto"/>
                        <w:right w:val="none" w:sz="0" w:space="0" w:color="auto"/>
                      </w:divBdr>
                      <w:divsChild>
                        <w:div w:id="1401173115">
                          <w:marLeft w:val="0"/>
                          <w:marRight w:val="0"/>
                          <w:marTop w:val="0"/>
                          <w:marBottom w:val="0"/>
                          <w:divBdr>
                            <w:top w:val="none" w:sz="0" w:space="0" w:color="auto"/>
                            <w:left w:val="none" w:sz="0" w:space="0" w:color="auto"/>
                            <w:bottom w:val="none" w:sz="0" w:space="0" w:color="auto"/>
                            <w:right w:val="none" w:sz="0" w:space="0" w:color="auto"/>
                          </w:divBdr>
                        </w:div>
                      </w:divsChild>
                    </w:div>
                    <w:div w:id="1742290017">
                      <w:marLeft w:val="0"/>
                      <w:marRight w:val="0"/>
                      <w:marTop w:val="0"/>
                      <w:marBottom w:val="0"/>
                      <w:divBdr>
                        <w:top w:val="none" w:sz="0" w:space="0" w:color="auto"/>
                        <w:left w:val="none" w:sz="0" w:space="0" w:color="auto"/>
                        <w:bottom w:val="none" w:sz="0" w:space="0" w:color="auto"/>
                        <w:right w:val="none" w:sz="0" w:space="0" w:color="auto"/>
                      </w:divBdr>
                      <w:divsChild>
                        <w:div w:id="859706635">
                          <w:marLeft w:val="0"/>
                          <w:marRight w:val="0"/>
                          <w:marTop w:val="0"/>
                          <w:marBottom w:val="0"/>
                          <w:divBdr>
                            <w:top w:val="none" w:sz="0" w:space="0" w:color="auto"/>
                            <w:left w:val="none" w:sz="0" w:space="0" w:color="auto"/>
                            <w:bottom w:val="none" w:sz="0" w:space="0" w:color="auto"/>
                            <w:right w:val="none" w:sz="0" w:space="0" w:color="auto"/>
                          </w:divBdr>
                        </w:div>
                        <w:div w:id="1713724550">
                          <w:marLeft w:val="0"/>
                          <w:marRight w:val="0"/>
                          <w:marTop w:val="0"/>
                          <w:marBottom w:val="0"/>
                          <w:divBdr>
                            <w:top w:val="none" w:sz="0" w:space="0" w:color="auto"/>
                            <w:left w:val="none" w:sz="0" w:space="0" w:color="auto"/>
                            <w:bottom w:val="none" w:sz="0" w:space="0" w:color="auto"/>
                            <w:right w:val="none" w:sz="0" w:space="0" w:color="auto"/>
                          </w:divBdr>
                        </w:div>
                        <w:div w:id="2127457223">
                          <w:marLeft w:val="0"/>
                          <w:marRight w:val="0"/>
                          <w:marTop w:val="0"/>
                          <w:marBottom w:val="0"/>
                          <w:divBdr>
                            <w:top w:val="none" w:sz="0" w:space="0" w:color="auto"/>
                            <w:left w:val="none" w:sz="0" w:space="0" w:color="auto"/>
                            <w:bottom w:val="none" w:sz="0" w:space="0" w:color="auto"/>
                            <w:right w:val="none" w:sz="0" w:space="0" w:color="auto"/>
                          </w:divBdr>
                        </w:div>
                      </w:divsChild>
                    </w:div>
                    <w:div w:id="1854566950">
                      <w:marLeft w:val="0"/>
                      <w:marRight w:val="0"/>
                      <w:marTop w:val="0"/>
                      <w:marBottom w:val="0"/>
                      <w:divBdr>
                        <w:top w:val="none" w:sz="0" w:space="0" w:color="auto"/>
                        <w:left w:val="none" w:sz="0" w:space="0" w:color="auto"/>
                        <w:bottom w:val="none" w:sz="0" w:space="0" w:color="auto"/>
                        <w:right w:val="none" w:sz="0" w:space="0" w:color="auto"/>
                      </w:divBdr>
                      <w:divsChild>
                        <w:div w:id="767770658">
                          <w:marLeft w:val="0"/>
                          <w:marRight w:val="0"/>
                          <w:marTop w:val="0"/>
                          <w:marBottom w:val="0"/>
                          <w:divBdr>
                            <w:top w:val="none" w:sz="0" w:space="0" w:color="auto"/>
                            <w:left w:val="none" w:sz="0" w:space="0" w:color="auto"/>
                            <w:bottom w:val="none" w:sz="0" w:space="0" w:color="auto"/>
                            <w:right w:val="none" w:sz="0" w:space="0" w:color="auto"/>
                          </w:divBdr>
                        </w:div>
                        <w:div w:id="1445154768">
                          <w:marLeft w:val="0"/>
                          <w:marRight w:val="0"/>
                          <w:marTop w:val="0"/>
                          <w:marBottom w:val="0"/>
                          <w:divBdr>
                            <w:top w:val="none" w:sz="0" w:space="0" w:color="auto"/>
                            <w:left w:val="none" w:sz="0" w:space="0" w:color="auto"/>
                            <w:bottom w:val="none" w:sz="0" w:space="0" w:color="auto"/>
                            <w:right w:val="none" w:sz="0" w:space="0" w:color="auto"/>
                          </w:divBdr>
                        </w:div>
                        <w:div w:id="1908567979">
                          <w:marLeft w:val="0"/>
                          <w:marRight w:val="0"/>
                          <w:marTop w:val="0"/>
                          <w:marBottom w:val="0"/>
                          <w:divBdr>
                            <w:top w:val="none" w:sz="0" w:space="0" w:color="auto"/>
                            <w:left w:val="none" w:sz="0" w:space="0" w:color="auto"/>
                            <w:bottom w:val="none" w:sz="0" w:space="0" w:color="auto"/>
                            <w:right w:val="none" w:sz="0" w:space="0" w:color="auto"/>
                          </w:divBdr>
                        </w:div>
                      </w:divsChild>
                    </w:div>
                    <w:div w:id="1894540767">
                      <w:marLeft w:val="0"/>
                      <w:marRight w:val="0"/>
                      <w:marTop w:val="0"/>
                      <w:marBottom w:val="0"/>
                      <w:divBdr>
                        <w:top w:val="none" w:sz="0" w:space="0" w:color="auto"/>
                        <w:left w:val="none" w:sz="0" w:space="0" w:color="auto"/>
                        <w:bottom w:val="none" w:sz="0" w:space="0" w:color="auto"/>
                        <w:right w:val="none" w:sz="0" w:space="0" w:color="auto"/>
                      </w:divBdr>
                      <w:divsChild>
                        <w:div w:id="111287115">
                          <w:marLeft w:val="0"/>
                          <w:marRight w:val="0"/>
                          <w:marTop w:val="0"/>
                          <w:marBottom w:val="0"/>
                          <w:divBdr>
                            <w:top w:val="none" w:sz="0" w:space="0" w:color="auto"/>
                            <w:left w:val="none" w:sz="0" w:space="0" w:color="auto"/>
                            <w:bottom w:val="none" w:sz="0" w:space="0" w:color="auto"/>
                            <w:right w:val="none" w:sz="0" w:space="0" w:color="auto"/>
                          </w:divBdr>
                        </w:div>
                        <w:div w:id="463735910">
                          <w:marLeft w:val="0"/>
                          <w:marRight w:val="0"/>
                          <w:marTop w:val="0"/>
                          <w:marBottom w:val="0"/>
                          <w:divBdr>
                            <w:top w:val="none" w:sz="0" w:space="0" w:color="auto"/>
                            <w:left w:val="none" w:sz="0" w:space="0" w:color="auto"/>
                            <w:bottom w:val="none" w:sz="0" w:space="0" w:color="auto"/>
                            <w:right w:val="none" w:sz="0" w:space="0" w:color="auto"/>
                          </w:divBdr>
                        </w:div>
                        <w:div w:id="556403279">
                          <w:marLeft w:val="0"/>
                          <w:marRight w:val="0"/>
                          <w:marTop w:val="0"/>
                          <w:marBottom w:val="0"/>
                          <w:divBdr>
                            <w:top w:val="none" w:sz="0" w:space="0" w:color="auto"/>
                            <w:left w:val="none" w:sz="0" w:space="0" w:color="auto"/>
                            <w:bottom w:val="none" w:sz="0" w:space="0" w:color="auto"/>
                            <w:right w:val="none" w:sz="0" w:space="0" w:color="auto"/>
                          </w:divBdr>
                        </w:div>
                      </w:divsChild>
                    </w:div>
                    <w:div w:id="1915046108">
                      <w:marLeft w:val="0"/>
                      <w:marRight w:val="0"/>
                      <w:marTop w:val="0"/>
                      <w:marBottom w:val="0"/>
                      <w:divBdr>
                        <w:top w:val="none" w:sz="0" w:space="0" w:color="auto"/>
                        <w:left w:val="none" w:sz="0" w:space="0" w:color="auto"/>
                        <w:bottom w:val="none" w:sz="0" w:space="0" w:color="auto"/>
                        <w:right w:val="none" w:sz="0" w:space="0" w:color="auto"/>
                      </w:divBdr>
                      <w:divsChild>
                        <w:div w:id="1853764841">
                          <w:marLeft w:val="0"/>
                          <w:marRight w:val="0"/>
                          <w:marTop w:val="0"/>
                          <w:marBottom w:val="0"/>
                          <w:divBdr>
                            <w:top w:val="none" w:sz="0" w:space="0" w:color="auto"/>
                            <w:left w:val="none" w:sz="0" w:space="0" w:color="auto"/>
                            <w:bottom w:val="none" w:sz="0" w:space="0" w:color="auto"/>
                            <w:right w:val="none" w:sz="0" w:space="0" w:color="auto"/>
                          </w:divBdr>
                        </w:div>
                      </w:divsChild>
                    </w:div>
                    <w:div w:id="1961765480">
                      <w:marLeft w:val="0"/>
                      <w:marRight w:val="0"/>
                      <w:marTop w:val="0"/>
                      <w:marBottom w:val="0"/>
                      <w:divBdr>
                        <w:top w:val="none" w:sz="0" w:space="0" w:color="auto"/>
                        <w:left w:val="none" w:sz="0" w:space="0" w:color="auto"/>
                        <w:bottom w:val="none" w:sz="0" w:space="0" w:color="auto"/>
                        <w:right w:val="none" w:sz="0" w:space="0" w:color="auto"/>
                      </w:divBdr>
                      <w:divsChild>
                        <w:div w:id="1649286936">
                          <w:marLeft w:val="0"/>
                          <w:marRight w:val="0"/>
                          <w:marTop w:val="0"/>
                          <w:marBottom w:val="0"/>
                          <w:divBdr>
                            <w:top w:val="none" w:sz="0" w:space="0" w:color="auto"/>
                            <w:left w:val="none" w:sz="0" w:space="0" w:color="auto"/>
                            <w:bottom w:val="none" w:sz="0" w:space="0" w:color="auto"/>
                            <w:right w:val="none" w:sz="0" w:space="0" w:color="auto"/>
                          </w:divBdr>
                        </w:div>
                      </w:divsChild>
                    </w:div>
                    <w:div w:id="1970357990">
                      <w:marLeft w:val="0"/>
                      <w:marRight w:val="0"/>
                      <w:marTop w:val="0"/>
                      <w:marBottom w:val="0"/>
                      <w:divBdr>
                        <w:top w:val="none" w:sz="0" w:space="0" w:color="auto"/>
                        <w:left w:val="none" w:sz="0" w:space="0" w:color="auto"/>
                        <w:bottom w:val="none" w:sz="0" w:space="0" w:color="auto"/>
                        <w:right w:val="none" w:sz="0" w:space="0" w:color="auto"/>
                      </w:divBdr>
                      <w:divsChild>
                        <w:div w:id="580989214">
                          <w:marLeft w:val="0"/>
                          <w:marRight w:val="0"/>
                          <w:marTop w:val="0"/>
                          <w:marBottom w:val="0"/>
                          <w:divBdr>
                            <w:top w:val="none" w:sz="0" w:space="0" w:color="auto"/>
                            <w:left w:val="none" w:sz="0" w:space="0" w:color="auto"/>
                            <w:bottom w:val="none" w:sz="0" w:space="0" w:color="auto"/>
                            <w:right w:val="none" w:sz="0" w:space="0" w:color="auto"/>
                          </w:divBdr>
                        </w:div>
                        <w:div w:id="1054041911">
                          <w:marLeft w:val="0"/>
                          <w:marRight w:val="0"/>
                          <w:marTop w:val="0"/>
                          <w:marBottom w:val="0"/>
                          <w:divBdr>
                            <w:top w:val="none" w:sz="0" w:space="0" w:color="auto"/>
                            <w:left w:val="none" w:sz="0" w:space="0" w:color="auto"/>
                            <w:bottom w:val="none" w:sz="0" w:space="0" w:color="auto"/>
                            <w:right w:val="none" w:sz="0" w:space="0" w:color="auto"/>
                          </w:divBdr>
                        </w:div>
                        <w:div w:id="1521434202">
                          <w:marLeft w:val="0"/>
                          <w:marRight w:val="0"/>
                          <w:marTop w:val="0"/>
                          <w:marBottom w:val="0"/>
                          <w:divBdr>
                            <w:top w:val="none" w:sz="0" w:space="0" w:color="auto"/>
                            <w:left w:val="none" w:sz="0" w:space="0" w:color="auto"/>
                            <w:bottom w:val="none" w:sz="0" w:space="0" w:color="auto"/>
                            <w:right w:val="none" w:sz="0" w:space="0" w:color="auto"/>
                          </w:divBdr>
                        </w:div>
                        <w:div w:id="1539776977">
                          <w:marLeft w:val="0"/>
                          <w:marRight w:val="0"/>
                          <w:marTop w:val="0"/>
                          <w:marBottom w:val="0"/>
                          <w:divBdr>
                            <w:top w:val="none" w:sz="0" w:space="0" w:color="auto"/>
                            <w:left w:val="none" w:sz="0" w:space="0" w:color="auto"/>
                            <w:bottom w:val="none" w:sz="0" w:space="0" w:color="auto"/>
                            <w:right w:val="none" w:sz="0" w:space="0" w:color="auto"/>
                          </w:divBdr>
                        </w:div>
                        <w:div w:id="1688674064">
                          <w:marLeft w:val="0"/>
                          <w:marRight w:val="0"/>
                          <w:marTop w:val="0"/>
                          <w:marBottom w:val="0"/>
                          <w:divBdr>
                            <w:top w:val="none" w:sz="0" w:space="0" w:color="auto"/>
                            <w:left w:val="none" w:sz="0" w:space="0" w:color="auto"/>
                            <w:bottom w:val="none" w:sz="0" w:space="0" w:color="auto"/>
                            <w:right w:val="none" w:sz="0" w:space="0" w:color="auto"/>
                          </w:divBdr>
                        </w:div>
                      </w:divsChild>
                    </w:div>
                    <w:div w:id="1979144181">
                      <w:marLeft w:val="0"/>
                      <w:marRight w:val="0"/>
                      <w:marTop w:val="0"/>
                      <w:marBottom w:val="0"/>
                      <w:divBdr>
                        <w:top w:val="none" w:sz="0" w:space="0" w:color="auto"/>
                        <w:left w:val="none" w:sz="0" w:space="0" w:color="auto"/>
                        <w:bottom w:val="none" w:sz="0" w:space="0" w:color="auto"/>
                        <w:right w:val="none" w:sz="0" w:space="0" w:color="auto"/>
                      </w:divBdr>
                      <w:divsChild>
                        <w:div w:id="2116510006">
                          <w:marLeft w:val="0"/>
                          <w:marRight w:val="0"/>
                          <w:marTop w:val="0"/>
                          <w:marBottom w:val="0"/>
                          <w:divBdr>
                            <w:top w:val="none" w:sz="0" w:space="0" w:color="auto"/>
                            <w:left w:val="none" w:sz="0" w:space="0" w:color="auto"/>
                            <w:bottom w:val="none" w:sz="0" w:space="0" w:color="auto"/>
                            <w:right w:val="none" w:sz="0" w:space="0" w:color="auto"/>
                          </w:divBdr>
                        </w:div>
                      </w:divsChild>
                    </w:div>
                    <w:div w:id="2003771546">
                      <w:marLeft w:val="0"/>
                      <w:marRight w:val="0"/>
                      <w:marTop w:val="0"/>
                      <w:marBottom w:val="0"/>
                      <w:divBdr>
                        <w:top w:val="none" w:sz="0" w:space="0" w:color="auto"/>
                        <w:left w:val="none" w:sz="0" w:space="0" w:color="auto"/>
                        <w:bottom w:val="none" w:sz="0" w:space="0" w:color="auto"/>
                        <w:right w:val="none" w:sz="0" w:space="0" w:color="auto"/>
                      </w:divBdr>
                      <w:divsChild>
                        <w:div w:id="366368921">
                          <w:marLeft w:val="0"/>
                          <w:marRight w:val="0"/>
                          <w:marTop w:val="0"/>
                          <w:marBottom w:val="0"/>
                          <w:divBdr>
                            <w:top w:val="none" w:sz="0" w:space="0" w:color="auto"/>
                            <w:left w:val="none" w:sz="0" w:space="0" w:color="auto"/>
                            <w:bottom w:val="none" w:sz="0" w:space="0" w:color="auto"/>
                            <w:right w:val="none" w:sz="0" w:space="0" w:color="auto"/>
                          </w:divBdr>
                        </w:div>
                        <w:div w:id="457264285">
                          <w:marLeft w:val="0"/>
                          <w:marRight w:val="0"/>
                          <w:marTop w:val="0"/>
                          <w:marBottom w:val="0"/>
                          <w:divBdr>
                            <w:top w:val="none" w:sz="0" w:space="0" w:color="auto"/>
                            <w:left w:val="none" w:sz="0" w:space="0" w:color="auto"/>
                            <w:bottom w:val="none" w:sz="0" w:space="0" w:color="auto"/>
                            <w:right w:val="none" w:sz="0" w:space="0" w:color="auto"/>
                          </w:divBdr>
                        </w:div>
                        <w:div w:id="560748184">
                          <w:marLeft w:val="0"/>
                          <w:marRight w:val="0"/>
                          <w:marTop w:val="0"/>
                          <w:marBottom w:val="0"/>
                          <w:divBdr>
                            <w:top w:val="none" w:sz="0" w:space="0" w:color="auto"/>
                            <w:left w:val="none" w:sz="0" w:space="0" w:color="auto"/>
                            <w:bottom w:val="none" w:sz="0" w:space="0" w:color="auto"/>
                            <w:right w:val="none" w:sz="0" w:space="0" w:color="auto"/>
                          </w:divBdr>
                        </w:div>
                        <w:div w:id="816649647">
                          <w:marLeft w:val="0"/>
                          <w:marRight w:val="0"/>
                          <w:marTop w:val="0"/>
                          <w:marBottom w:val="0"/>
                          <w:divBdr>
                            <w:top w:val="none" w:sz="0" w:space="0" w:color="auto"/>
                            <w:left w:val="none" w:sz="0" w:space="0" w:color="auto"/>
                            <w:bottom w:val="none" w:sz="0" w:space="0" w:color="auto"/>
                            <w:right w:val="none" w:sz="0" w:space="0" w:color="auto"/>
                          </w:divBdr>
                        </w:div>
                        <w:div w:id="1966736245">
                          <w:marLeft w:val="0"/>
                          <w:marRight w:val="0"/>
                          <w:marTop w:val="0"/>
                          <w:marBottom w:val="0"/>
                          <w:divBdr>
                            <w:top w:val="none" w:sz="0" w:space="0" w:color="auto"/>
                            <w:left w:val="none" w:sz="0" w:space="0" w:color="auto"/>
                            <w:bottom w:val="none" w:sz="0" w:space="0" w:color="auto"/>
                            <w:right w:val="none" w:sz="0" w:space="0" w:color="auto"/>
                          </w:divBdr>
                        </w:div>
                      </w:divsChild>
                    </w:div>
                    <w:div w:id="2008702287">
                      <w:marLeft w:val="0"/>
                      <w:marRight w:val="0"/>
                      <w:marTop w:val="0"/>
                      <w:marBottom w:val="0"/>
                      <w:divBdr>
                        <w:top w:val="none" w:sz="0" w:space="0" w:color="auto"/>
                        <w:left w:val="none" w:sz="0" w:space="0" w:color="auto"/>
                        <w:bottom w:val="none" w:sz="0" w:space="0" w:color="auto"/>
                        <w:right w:val="none" w:sz="0" w:space="0" w:color="auto"/>
                      </w:divBdr>
                      <w:divsChild>
                        <w:div w:id="1877617346">
                          <w:marLeft w:val="0"/>
                          <w:marRight w:val="0"/>
                          <w:marTop w:val="0"/>
                          <w:marBottom w:val="0"/>
                          <w:divBdr>
                            <w:top w:val="none" w:sz="0" w:space="0" w:color="auto"/>
                            <w:left w:val="none" w:sz="0" w:space="0" w:color="auto"/>
                            <w:bottom w:val="none" w:sz="0" w:space="0" w:color="auto"/>
                            <w:right w:val="none" w:sz="0" w:space="0" w:color="auto"/>
                          </w:divBdr>
                        </w:div>
                      </w:divsChild>
                    </w:div>
                    <w:div w:id="2027751203">
                      <w:marLeft w:val="0"/>
                      <w:marRight w:val="0"/>
                      <w:marTop w:val="0"/>
                      <w:marBottom w:val="0"/>
                      <w:divBdr>
                        <w:top w:val="none" w:sz="0" w:space="0" w:color="auto"/>
                        <w:left w:val="none" w:sz="0" w:space="0" w:color="auto"/>
                        <w:bottom w:val="none" w:sz="0" w:space="0" w:color="auto"/>
                        <w:right w:val="none" w:sz="0" w:space="0" w:color="auto"/>
                      </w:divBdr>
                      <w:divsChild>
                        <w:div w:id="1411582443">
                          <w:marLeft w:val="0"/>
                          <w:marRight w:val="0"/>
                          <w:marTop w:val="0"/>
                          <w:marBottom w:val="0"/>
                          <w:divBdr>
                            <w:top w:val="none" w:sz="0" w:space="0" w:color="auto"/>
                            <w:left w:val="none" w:sz="0" w:space="0" w:color="auto"/>
                            <w:bottom w:val="none" w:sz="0" w:space="0" w:color="auto"/>
                            <w:right w:val="none" w:sz="0" w:space="0" w:color="auto"/>
                          </w:divBdr>
                        </w:div>
                      </w:divsChild>
                    </w:div>
                    <w:div w:id="2070036890">
                      <w:marLeft w:val="0"/>
                      <w:marRight w:val="0"/>
                      <w:marTop w:val="0"/>
                      <w:marBottom w:val="0"/>
                      <w:divBdr>
                        <w:top w:val="none" w:sz="0" w:space="0" w:color="auto"/>
                        <w:left w:val="none" w:sz="0" w:space="0" w:color="auto"/>
                        <w:bottom w:val="none" w:sz="0" w:space="0" w:color="auto"/>
                        <w:right w:val="none" w:sz="0" w:space="0" w:color="auto"/>
                      </w:divBdr>
                      <w:divsChild>
                        <w:div w:id="994913088">
                          <w:marLeft w:val="0"/>
                          <w:marRight w:val="0"/>
                          <w:marTop w:val="0"/>
                          <w:marBottom w:val="0"/>
                          <w:divBdr>
                            <w:top w:val="none" w:sz="0" w:space="0" w:color="auto"/>
                            <w:left w:val="none" w:sz="0" w:space="0" w:color="auto"/>
                            <w:bottom w:val="none" w:sz="0" w:space="0" w:color="auto"/>
                            <w:right w:val="none" w:sz="0" w:space="0" w:color="auto"/>
                          </w:divBdr>
                        </w:div>
                        <w:div w:id="1392577196">
                          <w:marLeft w:val="0"/>
                          <w:marRight w:val="0"/>
                          <w:marTop w:val="0"/>
                          <w:marBottom w:val="0"/>
                          <w:divBdr>
                            <w:top w:val="none" w:sz="0" w:space="0" w:color="auto"/>
                            <w:left w:val="none" w:sz="0" w:space="0" w:color="auto"/>
                            <w:bottom w:val="none" w:sz="0" w:space="0" w:color="auto"/>
                            <w:right w:val="none" w:sz="0" w:space="0" w:color="auto"/>
                          </w:divBdr>
                        </w:div>
                      </w:divsChild>
                    </w:div>
                    <w:div w:id="2105153061">
                      <w:marLeft w:val="0"/>
                      <w:marRight w:val="0"/>
                      <w:marTop w:val="0"/>
                      <w:marBottom w:val="0"/>
                      <w:divBdr>
                        <w:top w:val="none" w:sz="0" w:space="0" w:color="auto"/>
                        <w:left w:val="none" w:sz="0" w:space="0" w:color="auto"/>
                        <w:bottom w:val="none" w:sz="0" w:space="0" w:color="auto"/>
                        <w:right w:val="none" w:sz="0" w:space="0" w:color="auto"/>
                      </w:divBdr>
                      <w:divsChild>
                        <w:div w:id="1054964711">
                          <w:marLeft w:val="0"/>
                          <w:marRight w:val="0"/>
                          <w:marTop w:val="0"/>
                          <w:marBottom w:val="0"/>
                          <w:divBdr>
                            <w:top w:val="none" w:sz="0" w:space="0" w:color="auto"/>
                            <w:left w:val="none" w:sz="0" w:space="0" w:color="auto"/>
                            <w:bottom w:val="none" w:sz="0" w:space="0" w:color="auto"/>
                            <w:right w:val="none" w:sz="0" w:space="0" w:color="auto"/>
                          </w:divBdr>
                        </w:div>
                      </w:divsChild>
                    </w:div>
                    <w:div w:id="2119519353">
                      <w:marLeft w:val="0"/>
                      <w:marRight w:val="0"/>
                      <w:marTop w:val="0"/>
                      <w:marBottom w:val="0"/>
                      <w:divBdr>
                        <w:top w:val="none" w:sz="0" w:space="0" w:color="auto"/>
                        <w:left w:val="none" w:sz="0" w:space="0" w:color="auto"/>
                        <w:bottom w:val="none" w:sz="0" w:space="0" w:color="auto"/>
                        <w:right w:val="none" w:sz="0" w:space="0" w:color="auto"/>
                      </w:divBdr>
                      <w:divsChild>
                        <w:div w:id="1157763683">
                          <w:marLeft w:val="0"/>
                          <w:marRight w:val="0"/>
                          <w:marTop w:val="0"/>
                          <w:marBottom w:val="0"/>
                          <w:divBdr>
                            <w:top w:val="none" w:sz="0" w:space="0" w:color="auto"/>
                            <w:left w:val="none" w:sz="0" w:space="0" w:color="auto"/>
                            <w:bottom w:val="none" w:sz="0" w:space="0" w:color="auto"/>
                            <w:right w:val="none" w:sz="0" w:space="0" w:color="auto"/>
                          </w:divBdr>
                        </w:div>
                      </w:divsChild>
                    </w:div>
                    <w:div w:id="2123651057">
                      <w:marLeft w:val="0"/>
                      <w:marRight w:val="0"/>
                      <w:marTop w:val="0"/>
                      <w:marBottom w:val="0"/>
                      <w:divBdr>
                        <w:top w:val="none" w:sz="0" w:space="0" w:color="auto"/>
                        <w:left w:val="none" w:sz="0" w:space="0" w:color="auto"/>
                        <w:bottom w:val="none" w:sz="0" w:space="0" w:color="auto"/>
                        <w:right w:val="none" w:sz="0" w:space="0" w:color="auto"/>
                      </w:divBdr>
                      <w:divsChild>
                        <w:div w:id="961886866">
                          <w:marLeft w:val="0"/>
                          <w:marRight w:val="0"/>
                          <w:marTop w:val="0"/>
                          <w:marBottom w:val="0"/>
                          <w:divBdr>
                            <w:top w:val="none" w:sz="0" w:space="0" w:color="auto"/>
                            <w:left w:val="none" w:sz="0" w:space="0" w:color="auto"/>
                            <w:bottom w:val="none" w:sz="0" w:space="0" w:color="auto"/>
                            <w:right w:val="none" w:sz="0" w:space="0" w:color="auto"/>
                          </w:divBdr>
                        </w:div>
                      </w:divsChild>
                    </w:div>
                    <w:div w:id="2125348166">
                      <w:marLeft w:val="0"/>
                      <w:marRight w:val="0"/>
                      <w:marTop w:val="0"/>
                      <w:marBottom w:val="0"/>
                      <w:divBdr>
                        <w:top w:val="none" w:sz="0" w:space="0" w:color="auto"/>
                        <w:left w:val="none" w:sz="0" w:space="0" w:color="auto"/>
                        <w:bottom w:val="none" w:sz="0" w:space="0" w:color="auto"/>
                        <w:right w:val="none" w:sz="0" w:space="0" w:color="auto"/>
                      </w:divBdr>
                      <w:divsChild>
                        <w:div w:id="191260973">
                          <w:marLeft w:val="0"/>
                          <w:marRight w:val="0"/>
                          <w:marTop w:val="0"/>
                          <w:marBottom w:val="0"/>
                          <w:divBdr>
                            <w:top w:val="none" w:sz="0" w:space="0" w:color="auto"/>
                            <w:left w:val="none" w:sz="0" w:space="0" w:color="auto"/>
                            <w:bottom w:val="none" w:sz="0" w:space="0" w:color="auto"/>
                            <w:right w:val="none" w:sz="0" w:space="0" w:color="auto"/>
                          </w:divBdr>
                        </w:div>
                      </w:divsChild>
                    </w:div>
                    <w:div w:id="2125952201">
                      <w:marLeft w:val="0"/>
                      <w:marRight w:val="0"/>
                      <w:marTop w:val="0"/>
                      <w:marBottom w:val="0"/>
                      <w:divBdr>
                        <w:top w:val="none" w:sz="0" w:space="0" w:color="auto"/>
                        <w:left w:val="none" w:sz="0" w:space="0" w:color="auto"/>
                        <w:bottom w:val="none" w:sz="0" w:space="0" w:color="auto"/>
                        <w:right w:val="none" w:sz="0" w:space="0" w:color="auto"/>
                      </w:divBdr>
                      <w:divsChild>
                        <w:div w:id="111634994">
                          <w:marLeft w:val="0"/>
                          <w:marRight w:val="0"/>
                          <w:marTop w:val="0"/>
                          <w:marBottom w:val="0"/>
                          <w:divBdr>
                            <w:top w:val="none" w:sz="0" w:space="0" w:color="auto"/>
                            <w:left w:val="none" w:sz="0" w:space="0" w:color="auto"/>
                            <w:bottom w:val="none" w:sz="0" w:space="0" w:color="auto"/>
                            <w:right w:val="none" w:sz="0" w:space="0" w:color="auto"/>
                          </w:divBdr>
                        </w:div>
                        <w:div w:id="305476358">
                          <w:marLeft w:val="0"/>
                          <w:marRight w:val="0"/>
                          <w:marTop w:val="0"/>
                          <w:marBottom w:val="0"/>
                          <w:divBdr>
                            <w:top w:val="none" w:sz="0" w:space="0" w:color="auto"/>
                            <w:left w:val="none" w:sz="0" w:space="0" w:color="auto"/>
                            <w:bottom w:val="none" w:sz="0" w:space="0" w:color="auto"/>
                            <w:right w:val="none" w:sz="0" w:space="0" w:color="auto"/>
                          </w:divBdr>
                        </w:div>
                        <w:div w:id="57196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0837327">
      <w:bodyDiv w:val="1"/>
      <w:marLeft w:val="0"/>
      <w:marRight w:val="0"/>
      <w:marTop w:val="0"/>
      <w:marBottom w:val="0"/>
      <w:divBdr>
        <w:top w:val="none" w:sz="0" w:space="0" w:color="auto"/>
        <w:left w:val="none" w:sz="0" w:space="0" w:color="auto"/>
        <w:bottom w:val="none" w:sz="0" w:space="0" w:color="auto"/>
        <w:right w:val="none" w:sz="0" w:space="0" w:color="auto"/>
      </w:divBdr>
    </w:div>
    <w:div w:id="1803689416">
      <w:bodyDiv w:val="1"/>
      <w:marLeft w:val="0"/>
      <w:marRight w:val="0"/>
      <w:marTop w:val="0"/>
      <w:marBottom w:val="0"/>
      <w:divBdr>
        <w:top w:val="none" w:sz="0" w:space="0" w:color="auto"/>
        <w:left w:val="none" w:sz="0" w:space="0" w:color="auto"/>
        <w:bottom w:val="none" w:sz="0" w:space="0" w:color="auto"/>
        <w:right w:val="none" w:sz="0" w:space="0" w:color="auto"/>
      </w:divBdr>
      <w:divsChild>
        <w:div w:id="19626834">
          <w:marLeft w:val="0"/>
          <w:marRight w:val="0"/>
          <w:marTop w:val="0"/>
          <w:marBottom w:val="0"/>
          <w:divBdr>
            <w:top w:val="none" w:sz="0" w:space="0" w:color="auto"/>
            <w:left w:val="none" w:sz="0" w:space="0" w:color="auto"/>
            <w:bottom w:val="none" w:sz="0" w:space="0" w:color="auto"/>
            <w:right w:val="none" w:sz="0" w:space="0" w:color="auto"/>
          </w:divBdr>
          <w:divsChild>
            <w:div w:id="604001726">
              <w:marLeft w:val="0"/>
              <w:marRight w:val="0"/>
              <w:marTop w:val="0"/>
              <w:marBottom w:val="0"/>
              <w:divBdr>
                <w:top w:val="none" w:sz="0" w:space="0" w:color="auto"/>
                <w:left w:val="none" w:sz="0" w:space="0" w:color="auto"/>
                <w:bottom w:val="none" w:sz="0" w:space="0" w:color="auto"/>
                <w:right w:val="none" w:sz="0" w:space="0" w:color="auto"/>
              </w:divBdr>
            </w:div>
          </w:divsChild>
        </w:div>
        <w:div w:id="37778432">
          <w:marLeft w:val="0"/>
          <w:marRight w:val="0"/>
          <w:marTop w:val="0"/>
          <w:marBottom w:val="0"/>
          <w:divBdr>
            <w:top w:val="none" w:sz="0" w:space="0" w:color="auto"/>
            <w:left w:val="none" w:sz="0" w:space="0" w:color="auto"/>
            <w:bottom w:val="none" w:sz="0" w:space="0" w:color="auto"/>
            <w:right w:val="none" w:sz="0" w:space="0" w:color="auto"/>
          </w:divBdr>
          <w:divsChild>
            <w:div w:id="1212039226">
              <w:marLeft w:val="0"/>
              <w:marRight w:val="0"/>
              <w:marTop w:val="0"/>
              <w:marBottom w:val="0"/>
              <w:divBdr>
                <w:top w:val="none" w:sz="0" w:space="0" w:color="auto"/>
                <w:left w:val="none" w:sz="0" w:space="0" w:color="auto"/>
                <w:bottom w:val="none" w:sz="0" w:space="0" w:color="auto"/>
                <w:right w:val="none" w:sz="0" w:space="0" w:color="auto"/>
              </w:divBdr>
            </w:div>
          </w:divsChild>
        </w:div>
        <w:div w:id="124397751">
          <w:marLeft w:val="0"/>
          <w:marRight w:val="0"/>
          <w:marTop w:val="0"/>
          <w:marBottom w:val="0"/>
          <w:divBdr>
            <w:top w:val="none" w:sz="0" w:space="0" w:color="auto"/>
            <w:left w:val="none" w:sz="0" w:space="0" w:color="auto"/>
            <w:bottom w:val="none" w:sz="0" w:space="0" w:color="auto"/>
            <w:right w:val="none" w:sz="0" w:space="0" w:color="auto"/>
          </w:divBdr>
          <w:divsChild>
            <w:div w:id="1534656809">
              <w:marLeft w:val="0"/>
              <w:marRight w:val="0"/>
              <w:marTop w:val="0"/>
              <w:marBottom w:val="0"/>
              <w:divBdr>
                <w:top w:val="none" w:sz="0" w:space="0" w:color="auto"/>
                <w:left w:val="none" w:sz="0" w:space="0" w:color="auto"/>
                <w:bottom w:val="none" w:sz="0" w:space="0" w:color="auto"/>
                <w:right w:val="none" w:sz="0" w:space="0" w:color="auto"/>
              </w:divBdr>
            </w:div>
          </w:divsChild>
        </w:div>
        <w:div w:id="156192771">
          <w:marLeft w:val="0"/>
          <w:marRight w:val="0"/>
          <w:marTop w:val="0"/>
          <w:marBottom w:val="0"/>
          <w:divBdr>
            <w:top w:val="none" w:sz="0" w:space="0" w:color="auto"/>
            <w:left w:val="none" w:sz="0" w:space="0" w:color="auto"/>
            <w:bottom w:val="none" w:sz="0" w:space="0" w:color="auto"/>
            <w:right w:val="none" w:sz="0" w:space="0" w:color="auto"/>
          </w:divBdr>
          <w:divsChild>
            <w:div w:id="742989376">
              <w:marLeft w:val="0"/>
              <w:marRight w:val="0"/>
              <w:marTop w:val="0"/>
              <w:marBottom w:val="0"/>
              <w:divBdr>
                <w:top w:val="none" w:sz="0" w:space="0" w:color="auto"/>
                <w:left w:val="none" w:sz="0" w:space="0" w:color="auto"/>
                <w:bottom w:val="none" w:sz="0" w:space="0" w:color="auto"/>
                <w:right w:val="none" w:sz="0" w:space="0" w:color="auto"/>
              </w:divBdr>
            </w:div>
          </w:divsChild>
        </w:div>
        <w:div w:id="234508353">
          <w:marLeft w:val="0"/>
          <w:marRight w:val="0"/>
          <w:marTop w:val="0"/>
          <w:marBottom w:val="0"/>
          <w:divBdr>
            <w:top w:val="none" w:sz="0" w:space="0" w:color="auto"/>
            <w:left w:val="none" w:sz="0" w:space="0" w:color="auto"/>
            <w:bottom w:val="none" w:sz="0" w:space="0" w:color="auto"/>
            <w:right w:val="none" w:sz="0" w:space="0" w:color="auto"/>
          </w:divBdr>
          <w:divsChild>
            <w:div w:id="1153184085">
              <w:marLeft w:val="0"/>
              <w:marRight w:val="0"/>
              <w:marTop w:val="0"/>
              <w:marBottom w:val="0"/>
              <w:divBdr>
                <w:top w:val="none" w:sz="0" w:space="0" w:color="auto"/>
                <w:left w:val="none" w:sz="0" w:space="0" w:color="auto"/>
                <w:bottom w:val="none" w:sz="0" w:space="0" w:color="auto"/>
                <w:right w:val="none" w:sz="0" w:space="0" w:color="auto"/>
              </w:divBdr>
            </w:div>
          </w:divsChild>
        </w:div>
        <w:div w:id="292639215">
          <w:marLeft w:val="0"/>
          <w:marRight w:val="0"/>
          <w:marTop w:val="0"/>
          <w:marBottom w:val="0"/>
          <w:divBdr>
            <w:top w:val="none" w:sz="0" w:space="0" w:color="auto"/>
            <w:left w:val="none" w:sz="0" w:space="0" w:color="auto"/>
            <w:bottom w:val="none" w:sz="0" w:space="0" w:color="auto"/>
            <w:right w:val="none" w:sz="0" w:space="0" w:color="auto"/>
          </w:divBdr>
          <w:divsChild>
            <w:div w:id="1058358100">
              <w:marLeft w:val="0"/>
              <w:marRight w:val="0"/>
              <w:marTop w:val="0"/>
              <w:marBottom w:val="0"/>
              <w:divBdr>
                <w:top w:val="none" w:sz="0" w:space="0" w:color="auto"/>
                <w:left w:val="none" w:sz="0" w:space="0" w:color="auto"/>
                <w:bottom w:val="none" w:sz="0" w:space="0" w:color="auto"/>
                <w:right w:val="none" w:sz="0" w:space="0" w:color="auto"/>
              </w:divBdr>
            </w:div>
          </w:divsChild>
        </w:div>
        <w:div w:id="316688050">
          <w:marLeft w:val="0"/>
          <w:marRight w:val="0"/>
          <w:marTop w:val="0"/>
          <w:marBottom w:val="0"/>
          <w:divBdr>
            <w:top w:val="none" w:sz="0" w:space="0" w:color="auto"/>
            <w:left w:val="none" w:sz="0" w:space="0" w:color="auto"/>
            <w:bottom w:val="none" w:sz="0" w:space="0" w:color="auto"/>
            <w:right w:val="none" w:sz="0" w:space="0" w:color="auto"/>
          </w:divBdr>
          <w:divsChild>
            <w:div w:id="1198736499">
              <w:marLeft w:val="0"/>
              <w:marRight w:val="0"/>
              <w:marTop w:val="0"/>
              <w:marBottom w:val="0"/>
              <w:divBdr>
                <w:top w:val="none" w:sz="0" w:space="0" w:color="auto"/>
                <w:left w:val="none" w:sz="0" w:space="0" w:color="auto"/>
                <w:bottom w:val="none" w:sz="0" w:space="0" w:color="auto"/>
                <w:right w:val="none" w:sz="0" w:space="0" w:color="auto"/>
              </w:divBdr>
            </w:div>
          </w:divsChild>
        </w:div>
        <w:div w:id="339967255">
          <w:marLeft w:val="0"/>
          <w:marRight w:val="0"/>
          <w:marTop w:val="0"/>
          <w:marBottom w:val="0"/>
          <w:divBdr>
            <w:top w:val="none" w:sz="0" w:space="0" w:color="auto"/>
            <w:left w:val="none" w:sz="0" w:space="0" w:color="auto"/>
            <w:bottom w:val="none" w:sz="0" w:space="0" w:color="auto"/>
            <w:right w:val="none" w:sz="0" w:space="0" w:color="auto"/>
          </w:divBdr>
          <w:divsChild>
            <w:div w:id="47383544">
              <w:marLeft w:val="0"/>
              <w:marRight w:val="0"/>
              <w:marTop w:val="0"/>
              <w:marBottom w:val="0"/>
              <w:divBdr>
                <w:top w:val="none" w:sz="0" w:space="0" w:color="auto"/>
                <w:left w:val="none" w:sz="0" w:space="0" w:color="auto"/>
                <w:bottom w:val="none" w:sz="0" w:space="0" w:color="auto"/>
                <w:right w:val="none" w:sz="0" w:space="0" w:color="auto"/>
              </w:divBdr>
            </w:div>
            <w:div w:id="906770127">
              <w:marLeft w:val="0"/>
              <w:marRight w:val="0"/>
              <w:marTop w:val="0"/>
              <w:marBottom w:val="0"/>
              <w:divBdr>
                <w:top w:val="none" w:sz="0" w:space="0" w:color="auto"/>
                <w:left w:val="none" w:sz="0" w:space="0" w:color="auto"/>
                <w:bottom w:val="none" w:sz="0" w:space="0" w:color="auto"/>
                <w:right w:val="none" w:sz="0" w:space="0" w:color="auto"/>
              </w:divBdr>
            </w:div>
            <w:div w:id="954215534">
              <w:marLeft w:val="0"/>
              <w:marRight w:val="0"/>
              <w:marTop w:val="0"/>
              <w:marBottom w:val="0"/>
              <w:divBdr>
                <w:top w:val="none" w:sz="0" w:space="0" w:color="auto"/>
                <w:left w:val="none" w:sz="0" w:space="0" w:color="auto"/>
                <w:bottom w:val="none" w:sz="0" w:space="0" w:color="auto"/>
                <w:right w:val="none" w:sz="0" w:space="0" w:color="auto"/>
              </w:divBdr>
            </w:div>
            <w:div w:id="1184324433">
              <w:marLeft w:val="0"/>
              <w:marRight w:val="0"/>
              <w:marTop w:val="0"/>
              <w:marBottom w:val="0"/>
              <w:divBdr>
                <w:top w:val="none" w:sz="0" w:space="0" w:color="auto"/>
                <w:left w:val="none" w:sz="0" w:space="0" w:color="auto"/>
                <w:bottom w:val="none" w:sz="0" w:space="0" w:color="auto"/>
                <w:right w:val="none" w:sz="0" w:space="0" w:color="auto"/>
              </w:divBdr>
            </w:div>
            <w:div w:id="1233395535">
              <w:marLeft w:val="0"/>
              <w:marRight w:val="0"/>
              <w:marTop w:val="0"/>
              <w:marBottom w:val="0"/>
              <w:divBdr>
                <w:top w:val="none" w:sz="0" w:space="0" w:color="auto"/>
                <w:left w:val="none" w:sz="0" w:space="0" w:color="auto"/>
                <w:bottom w:val="none" w:sz="0" w:space="0" w:color="auto"/>
                <w:right w:val="none" w:sz="0" w:space="0" w:color="auto"/>
              </w:divBdr>
            </w:div>
          </w:divsChild>
        </w:div>
        <w:div w:id="341442788">
          <w:marLeft w:val="0"/>
          <w:marRight w:val="0"/>
          <w:marTop w:val="0"/>
          <w:marBottom w:val="0"/>
          <w:divBdr>
            <w:top w:val="none" w:sz="0" w:space="0" w:color="auto"/>
            <w:left w:val="none" w:sz="0" w:space="0" w:color="auto"/>
            <w:bottom w:val="none" w:sz="0" w:space="0" w:color="auto"/>
            <w:right w:val="none" w:sz="0" w:space="0" w:color="auto"/>
          </w:divBdr>
          <w:divsChild>
            <w:div w:id="848373776">
              <w:marLeft w:val="0"/>
              <w:marRight w:val="0"/>
              <w:marTop w:val="0"/>
              <w:marBottom w:val="0"/>
              <w:divBdr>
                <w:top w:val="none" w:sz="0" w:space="0" w:color="auto"/>
                <w:left w:val="none" w:sz="0" w:space="0" w:color="auto"/>
                <w:bottom w:val="none" w:sz="0" w:space="0" w:color="auto"/>
                <w:right w:val="none" w:sz="0" w:space="0" w:color="auto"/>
              </w:divBdr>
            </w:div>
          </w:divsChild>
        </w:div>
        <w:div w:id="423838328">
          <w:marLeft w:val="0"/>
          <w:marRight w:val="0"/>
          <w:marTop w:val="0"/>
          <w:marBottom w:val="0"/>
          <w:divBdr>
            <w:top w:val="none" w:sz="0" w:space="0" w:color="auto"/>
            <w:left w:val="none" w:sz="0" w:space="0" w:color="auto"/>
            <w:bottom w:val="none" w:sz="0" w:space="0" w:color="auto"/>
            <w:right w:val="none" w:sz="0" w:space="0" w:color="auto"/>
          </w:divBdr>
          <w:divsChild>
            <w:div w:id="2016491948">
              <w:marLeft w:val="0"/>
              <w:marRight w:val="0"/>
              <w:marTop w:val="0"/>
              <w:marBottom w:val="0"/>
              <w:divBdr>
                <w:top w:val="none" w:sz="0" w:space="0" w:color="auto"/>
                <w:left w:val="none" w:sz="0" w:space="0" w:color="auto"/>
                <w:bottom w:val="none" w:sz="0" w:space="0" w:color="auto"/>
                <w:right w:val="none" w:sz="0" w:space="0" w:color="auto"/>
              </w:divBdr>
            </w:div>
          </w:divsChild>
        </w:div>
        <w:div w:id="491138152">
          <w:marLeft w:val="0"/>
          <w:marRight w:val="0"/>
          <w:marTop w:val="0"/>
          <w:marBottom w:val="0"/>
          <w:divBdr>
            <w:top w:val="none" w:sz="0" w:space="0" w:color="auto"/>
            <w:left w:val="none" w:sz="0" w:space="0" w:color="auto"/>
            <w:bottom w:val="none" w:sz="0" w:space="0" w:color="auto"/>
            <w:right w:val="none" w:sz="0" w:space="0" w:color="auto"/>
          </w:divBdr>
          <w:divsChild>
            <w:div w:id="1834645239">
              <w:marLeft w:val="0"/>
              <w:marRight w:val="0"/>
              <w:marTop w:val="0"/>
              <w:marBottom w:val="0"/>
              <w:divBdr>
                <w:top w:val="none" w:sz="0" w:space="0" w:color="auto"/>
                <w:left w:val="none" w:sz="0" w:space="0" w:color="auto"/>
                <w:bottom w:val="none" w:sz="0" w:space="0" w:color="auto"/>
                <w:right w:val="none" w:sz="0" w:space="0" w:color="auto"/>
              </w:divBdr>
            </w:div>
          </w:divsChild>
        </w:div>
        <w:div w:id="553007098">
          <w:marLeft w:val="0"/>
          <w:marRight w:val="0"/>
          <w:marTop w:val="0"/>
          <w:marBottom w:val="0"/>
          <w:divBdr>
            <w:top w:val="none" w:sz="0" w:space="0" w:color="auto"/>
            <w:left w:val="none" w:sz="0" w:space="0" w:color="auto"/>
            <w:bottom w:val="none" w:sz="0" w:space="0" w:color="auto"/>
            <w:right w:val="none" w:sz="0" w:space="0" w:color="auto"/>
          </w:divBdr>
          <w:divsChild>
            <w:div w:id="1263031589">
              <w:marLeft w:val="0"/>
              <w:marRight w:val="0"/>
              <w:marTop w:val="0"/>
              <w:marBottom w:val="0"/>
              <w:divBdr>
                <w:top w:val="none" w:sz="0" w:space="0" w:color="auto"/>
                <w:left w:val="none" w:sz="0" w:space="0" w:color="auto"/>
                <w:bottom w:val="none" w:sz="0" w:space="0" w:color="auto"/>
                <w:right w:val="none" w:sz="0" w:space="0" w:color="auto"/>
              </w:divBdr>
            </w:div>
          </w:divsChild>
        </w:div>
        <w:div w:id="591283389">
          <w:marLeft w:val="0"/>
          <w:marRight w:val="0"/>
          <w:marTop w:val="0"/>
          <w:marBottom w:val="0"/>
          <w:divBdr>
            <w:top w:val="none" w:sz="0" w:space="0" w:color="auto"/>
            <w:left w:val="none" w:sz="0" w:space="0" w:color="auto"/>
            <w:bottom w:val="none" w:sz="0" w:space="0" w:color="auto"/>
            <w:right w:val="none" w:sz="0" w:space="0" w:color="auto"/>
          </w:divBdr>
          <w:divsChild>
            <w:div w:id="1717854916">
              <w:marLeft w:val="0"/>
              <w:marRight w:val="0"/>
              <w:marTop w:val="0"/>
              <w:marBottom w:val="0"/>
              <w:divBdr>
                <w:top w:val="none" w:sz="0" w:space="0" w:color="auto"/>
                <w:left w:val="none" w:sz="0" w:space="0" w:color="auto"/>
                <w:bottom w:val="none" w:sz="0" w:space="0" w:color="auto"/>
                <w:right w:val="none" w:sz="0" w:space="0" w:color="auto"/>
              </w:divBdr>
            </w:div>
          </w:divsChild>
        </w:div>
        <w:div w:id="665477708">
          <w:marLeft w:val="0"/>
          <w:marRight w:val="0"/>
          <w:marTop w:val="0"/>
          <w:marBottom w:val="0"/>
          <w:divBdr>
            <w:top w:val="none" w:sz="0" w:space="0" w:color="auto"/>
            <w:left w:val="none" w:sz="0" w:space="0" w:color="auto"/>
            <w:bottom w:val="none" w:sz="0" w:space="0" w:color="auto"/>
            <w:right w:val="none" w:sz="0" w:space="0" w:color="auto"/>
          </w:divBdr>
          <w:divsChild>
            <w:div w:id="1571040180">
              <w:marLeft w:val="0"/>
              <w:marRight w:val="0"/>
              <w:marTop w:val="0"/>
              <w:marBottom w:val="0"/>
              <w:divBdr>
                <w:top w:val="none" w:sz="0" w:space="0" w:color="auto"/>
                <w:left w:val="none" w:sz="0" w:space="0" w:color="auto"/>
                <w:bottom w:val="none" w:sz="0" w:space="0" w:color="auto"/>
                <w:right w:val="none" w:sz="0" w:space="0" w:color="auto"/>
              </w:divBdr>
            </w:div>
          </w:divsChild>
        </w:div>
        <w:div w:id="668411194">
          <w:marLeft w:val="0"/>
          <w:marRight w:val="0"/>
          <w:marTop w:val="0"/>
          <w:marBottom w:val="0"/>
          <w:divBdr>
            <w:top w:val="none" w:sz="0" w:space="0" w:color="auto"/>
            <w:left w:val="none" w:sz="0" w:space="0" w:color="auto"/>
            <w:bottom w:val="none" w:sz="0" w:space="0" w:color="auto"/>
            <w:right w:val="none" w:sz="0" w:space="0" w:color="auto"/>
          </w:divBdr>
          <w:divsChild>
            <w:div w:id="134110736">
              <w:marLeft w:val="0"/>
              <w:marRight w:val="0"/>
              <w:marTop w:val="0"/>
              <w:marBottom w:val="0"/>
              <w:divBdr>
                <w:top w:val="none" w:sz="0" w:space="0" w:color="auto"/>
                <w:left w:val="none" w:sz="0" w:space="0" w:color="auto"/>
                <w:bottom w:val="none" w:sz="0" w:space="0" w:color="auto"/>
                <w:right w:val="none" w:sz="0" w:space="0" w:color="auto"/>
              </w:divBdr>
            </w:div>
          </w:divsChild>
        </w:div>
        <w:div w:id="685256109">
          <w:marLeft w:val="0"/>
          <w:marRight w:val="0"/>
          <w:marTop w:val="0"/>
          <w:marBottom w:val="0"/>
          <w:divBdr>
            <w:top w:val="none" w:sz="0" w:space="0" w:color="auto"/>
            <w:left w:val="none" w:sz="0" w:space="0" w:color="auto"/>
            <w:bottom w:val="none" w:sz="0" w:space="0" w:color="auto"/>
            <w:right w:val="none" w:sz="0" w:space="0" w:color="auto"/>
          </w:divBdr>
          <w:divsChild>
            <w:div w:id="321858804">
              <w:marLeft w:val="0"/>
              <w:marRight w:val="0"/>
              <w:marTop w:val="0"/>
              <w:marBottom w:val="0"/>
              <w:divBdr>
                <w:top w:val="none" w:sz="0" w:space="0" w:color="auto"/>
                <w:left w:val="none" w:sz="0" w:space="0" w:color="auto"/>
                <w:bottom w:val="none" w:sz="0" w:space="0" w:color="auto"/>
                <w:right w:val="none" w:sz="0" w:space="0" w:color="auto"/>
              </w:divBdr>
            </w:div>
          </w:divsChild>
        </w:div>
        <w:div w:id="737169001">
          <w:marLeft w:val="0"/>
          <w:marRight w:val="0"/>
          <w:marTop w:val="0"/>
          <w:marBottom w:val="0"/>
          <w:divBdr>
            <w:top w:val="none" w:sz="0" w:space="0" w:color="auto"/>
            <w:left w:val="none" w:sz="0" w:space="0" w:color="auto"/>
            <w:bottom w:val="none" w:sz="0" w:space="0" w:color="auto"/>
            <w:right w:val="none" w:sz="0" w:space="0" w:color="auto"/>
          </w:divBdr>
          <w:divsChild>
            <w:div w:id="1389768361">
              <w:marLeft w:val="0"/>
              <w:marRight w:val="0"/>
              <w:marTop w:val="0"/>
              <w:marBottom w:val="0"/>
              <w:divBdr>
                <w:top w:val="none" w:sz="0" w:space="0" w:color="auto"/>
                <w:left w:val="none" w:sz="0" w:space="0" w:color="auto"/>
                <w:bottom w:val="none" w:sz="0" w:space="0" w:color="auto"/>
                <w:right w:val="none" w:sz="0" w:space="0" w:color="auto"/>
              </w:divBdr>
            </w:div>
          </w:divsChild>
        </w:div>
        <w:div w:id="743911801">
          <w:marLeft w:val="0"/>
          <w:marRight w:val="0"/>
          <w:marTop w:val="0"/>
          <w:marBottom w:val="0"/>
          <w:divBdr>
            <w:top w:val="none" w:sz="0" w:space="0" w:color="auto"/>
            <w:left w:val="none" w:sz="0" w:space="0" w:color="auto"/>
            <w:bottom w:val="none" w:sz="0" w:space="0" w:color="auto"/>
            <w:right w:val="none" w:sz="0" w:space="0" w:color="auto"/>
          </w:divBdr>
          <w:divsChild>
            <w:div w:id="559025354">
              <w:marLeft w:val="0"/>
              <w:marRight w:val="0"/>
              <w:marTop w:val="0"/>
              <w:marBottom w:val="0"/>
              <w:divBdr>
                <w:top w:val="none" w:sz="0" w:space="0" w:color="auto"/>
                <w:left w:val="none" w:sz="0" w:space="0" w:color="auto"/>
                <w:bottom w:val="none" w:sz="0" w:space="0" w:color="auto"/>
                <w:right w:val="none" w:sz="0" w:space="0" w:color="auto"/>
              </w:divBdr>
            </w:div>
            <w:div w:id="880869567">
              <w:marLeft w:val="0"/>
              <w:marRight w:val="0"/>
              <w:marTop w:val="0"/>
              <w:marBottom w:val="0"/>
              <w:divBdr>
                <w:top w:val="none" w:sz="0" w:space="0" w:color="auto"/>
                <w:left w:val="none" w:sz="0" w:space="0" w:color="auto"/>
                <w:bottom w:val="none" w:sz="0" w:space="0" w:color="auto"/>
                <w:right w:val="none" w:sz="0" w:space="0" w:color="auto"/>
              </w:divBdr>
            </w:div>
          </w:divsChild>
        </w:div>
        <w:div w:id="754522943">
          <w:marLeft w:val="0"/>
          <w:marRight w:val="0"/>
          <w:marTop w:val="0"/>
          <w:marBottom w:val="0"/>
          <w:divBdr>
            <w:top w:val="none" w:sz="0" w:space="0" w:color="auto"/>
            <w:left w:val="none" w:sz="0" w:space="0" w:color="auto"/>
            <w:bottom w:val="none" w:sz="0" w:space="0" w:color="auto"/>
            <w:right w:val="none" w:sz="0" w:space="0" w:color="auto"/>
          </w:divBdr>
          <w:divsChild>
            <w:div w:id="2011715655">
              <w:marLeft w:val="0"/>
              <w:marRight w:val="0"/>
              <w:marTop w:val="0"/>
              <w:marBottom w:val="0"/>
              <w:divBdr>
                <w:top w:val="none" w:sz="0" w:space="0" w:color="auto"/>
                <w:left w:val="none" w:sz="0" w:space="0" w:color="auto"/>
                <w:bottom w:val="none" w:sz="0" w:space="0" w:color="auto"/>
                <w:right w:val="none" w:sz="0" w:space="0" w:color="auto"/>
              </w:divBdr>
            </w:div>
          </w:divsChild>
        </w:div>
        <w:div w:id="839082130">
          <w:marLeft w:val="0"/>
          <w:marRight w:val="0"/>
          <w:marTop w:val="0"/>
          <w:marBottom w:val="0"/>
          <w:divBdr>
            <w:top w:val="none" w:sz="0" w:space="0" w:color="auto"/>
            <w:left w:val="none" w:sz="0" w:space="0" w:color="auto"/>
            <w:bottom w:val="none" w:sz="0" w:space="0" w:color="auto"/>
            <w:right w:val="none" w:sz="0" w:space="0" w:color="auto"/>
          </w:divBdr>
          <w:divsChild>
            <w:div w:id="1420520807">
              <w:marLeft w:val="0"/>
              <w:marRight w:val="0"/>
              <w:marTop w:val="0"/>
              <w:marBottom w:val="0"/>
              <w:divBdr>
                <w:top w:val="none" w:sz="0" w:space="0" w:color="auto"/>
                <w:left w:val="none" w:sz="0" w:space="0" w:color="auto"/>
                <w:bottom w:val="none" w:sz="0" w:space="0" w:color="auto"/>
                <w:right w:val="none" w:sz="0" w:space="0" w:color="auto"/>
              </w:divBdr>
            </w:div>
          </w:divsChild>
        </w:div>
        <w:div w:id="854467337">
          <w:marLeft w:val="0"/>
          <w:marRight w:val="0"/>
          <w:marTop w:val="0"/>
          <w:marBottom w:val="0"/>
          <w:divBdr>
            <w:top w:val="none" w:sz="0" w:space="0" w:color="auto"/>
            <w:left w:val="none" w:sz="0" w:space="0" w:color="auto"/>
            <w:bottom w:val="none" w:sz="0" w:space="0" w:color="auto"/>
            <w:right w:val="none" w:sz="0" w:space="0" w:color="auto"/>
          </w:divBdr>
          <w:divsChild>
            <w:div w:id="1559126087">
              <w:marLeft w:val="0"/>
              <w:marRight w:val="0"/>
              <w:marTop w:val="0"/>
              <w:marBottom w:val="0"/>
              <w:divBdr>
                <w:top w:val="none" w:sz="0" w:space="0" w:color="auto"/>
                <w:left w:val="none" w:sz="0" w:space="0" w:color="auto"/>
                <w:bottom w:val="none" w:sz="0" w:space="0" w:color="auto"/>
                <w:right w:val="none" w:sz="0" w:space="0" w:color="auto"/>
              </w:divBdr>
            </w:div>
          </w:divsChild>
        </w:div>
        <w:div w:id="897403292">
          <w:marLeft w:val="0"/>
          <w:marRight w:val="0"/>
          <w:marTop w:val="0"/>
          <w:marBottom w:val="0"/>
          <w:divBdr>
            <w:top w:val="none" w:sz="0" w:space="0" w:color="auto"/>
            <w:left w:val="none" w:sz="0" w:space="0" w:color="auto"/>
            <w:bottom w:val="none" w:sz="0" w:space="0" w:color="auto"/>
            <w:right w:val="none" w:sz="0" w:space="0" w:color="auto"/>
          </w:divBdr>
          <w:divsChild>
            <w:div w:id="1216087368">
              <w:marLeft w:val="0"/>
              <w:marRight w:val="0"/>
              <w:marTop w:val="0"/>
              <w:marBottom w:val="0"/>
              <w:divBdr>
                <w:top w:val="none" w:sz="0" w:space="0" w:color="auto"/>
                <w:left w:val="none" w:sz="0" w:space="0" w:color="auto"/>
                <w:bottom w:val="none" w:sz="0" w:space="0" w:color="auto"/>
                <w:right w:val="none" w:sz="0" w:space="0" w:color="auto"/>
              </w:divBdr>
            </w:div>
          </w:divsChild>
        </w:div>
        <w:div w:id="913055366">
          <w:marLeft w:val="0"/>
          <w:marRight w:val="0"/>
          <w:marTop w:val="0"/>
          <w:marBottom w:val="0"/>
          <w:divBdr>
            <w:top w:val="none" w:sz="0" w:space="0" w:color="auto"/>
            <w:left w:val="none" w:sz="0" w:space="0" w:color="auto"/>
            <w:bottom w:val="none" w:sz="0" w:space="0" w:color="auto"/>
            <w:right w:val="none" w:sz="0" w:space="0" w:color="auto"/>
          </w:divBdr>
          <w:divsChild>
            <w:div w:id="1678774545">
              <w:marLeft w:val="0"/>
              <w:marRight w:val="0"/>
              <w:marTop w:val="0"/>
              <w:marBottom w:val="0"/>
              <w:divBdr>
                <w:top w:val="none" w:sz="0" w:space="0" w:color="auto"/>
                <w:left w:val="none" w:sz="0" w:space="0" w:color="auto"/>
                <w:bottom w:val="none" w:sz="0" w:space="0" w:color="auto"/>
                <w:right w:val="none" w:sz="0" w:space="0" w:color="auto"/>
              </w:divBdr>
            </w:div>
          </w:divsChild>
        </w:div>
        <w:div w:id="933898143">
          <w:marLeft w:val="0"/>
          <w:marRight w:val="0"/>
          <w:marTop w:val="0"/>
          <w:marBottom w:val="0"/>
          <w:divBdr>
            <w:top w:val="none" w:sz="0" w:space="0" w:color="auto"/>
            <w:left w:val="none" w:sz="0" w:space="0" w:color="auto"/>
            <w:bottom w:val="none" w:sz="0" w:space="0" w:color="auto"/>
            <w:right w:val="none" w:sz="0" w:space="0" w:color="auto"/>
          </w:divBdr>
          <w:divsChild>
            <w:div w:id="792360079">
              <w:marLeft w:val="0"/>
              <w:marRight w:val="0"/>
              <w:marTop w:val="0"/>
              <w:marBottom w:val="0"/>
              <w:divBdr>
                <w:top w:val="none" w:sz="0" w:space="0" w:color="auto"/>
                <w:left w:val="none" w:sz="0" w:space="0" w:color="auto"/>
                <w:bottom w:val="none" w:sz="0" w:space="0" w:color="auto"/>
                <w:right w:val="none" w:sz="0" w:space="0" w:color="auto"/>
              </w:divBdr>
            </w:div>
          </w:divsChild>
        </w:div>
        <w:div w:id="962463065">
          <w:marLeft w:val="0"/>
          <w:marRight w:val="0"/>
          <w:marTop w:val="0"/>
          <w:marBottom w:val="0"/>
          <w:divBdr>
            <w:top w:val="none" w:sz="0" w:space="0" w:color="auto"/>
            <w:left w:val="none" w:sz="0" w:space="0" w:color="auto"/>
            <w:bottom w:val="none" w:sz="0" w:space="0" w:color="auto"/>
            <w:right w:val="none" w:sz="0" w:space="0" w:color="auto"/>
          </w:divBdr>
          <w:divsChild>
            <w:div w:id="37096397">
              <w:marLeft w:val="0"/>
              <w:marRight w:val="0"/>
              <w:marTop w:val="0"/>
              <w:marBottom w:val="0"/>
              <w:divBdr>
                <w:top w:val="none" w:sz="0" w:space="0" w:color="auto"/>
                <w:left w:val="none" w:sz="0" w:space="0" w:color="auto"/>
                <w:bottom w:val="none" w:sz="0" w:space="0" w:color="auto"/>
                <w:right w:val="none" w:sz="0" w:space="0" w:color="auto"/>
              </w:divBdr>
            </w:div>
            <w:div w:id="330377315">
              <w:marLeft w:val="0"/>
              <w:marRight w:val="0"/>
              <w:marTop w:val="0"/>
              <w:marBottom w:val="0"/>
              <w:divBdr>
                <w:top w:val="none" w:sz="0" w:space="0" w:color="auto"/>
                <w:left w:val="none" w:sz="0" w:space="0" w:color="auto"/>
                <w:bottom w:val="none" w:sz="0" w:space="0" w:color="auto"/>
                <w:right w:val="none" w:sz="0" w:space="0" w:color="auto"/>
              </w:divBdr>
            </w:div>
            <w:div w:id="1408765873">
              <w:marLeft w:val="0"/>
              <w:marRight w:val="0"/>
              <w:marTop w:val="0"/>
              <w:marBottom w:val="0"/>
              <w:divBdr>
                <w:top w:val="none" w:sz="0" w:space="0" w:color="auto"/>
                <w:left w:val="none" w:sz="0" w:space="0" w:color="auto"/>
                <w:bottom w:val="none" w:sz="0" w:space="0" w:color="auto"/>
                <w:right w:val="none" w:sz="0" w:space="0" w:color="auto"/>
              </w:divBdr>
            </w:div>
          </w:divsChild>
        </w:div>
        <w:div w:id="982389420">
          <w:marLeft w:val="0"/>
          <w:marRight w:val="0"/>
          <w:marTop w:val="0"/>
          <w:marBottom w:val="0"/>
          <w:divBdr>
            <w:top w:val="none" w:sz="0" w:space="0" w:color="auto"/>
            <w:left w:val="none" w:sz="0" w:space="0" w:color="auto"/>
            <w:bottom w:val="none" w:sz="0" w:space="0" w:color="auto"/>
            <w:right w:val="none" w:sz="0" w:space="0" w:color="auto"/>
          </w:divBdr>
          <w:divsChild>
            <w:div w:id="1445349880">
              <w:marLeft w:val="0"/>
              <w:marRight w:val="0"/>
              <w:marTop w:val="0"/>
              <w:marBottom w:val="0"/>
              <w:divBdr>
                <w:top w:val="none" w:sz="0" w:space="0" w:color="auto"/>
                <w:left w:val="none" w:sz="0" w:space="0" w:color="auto"/>
                <w:bottom w:val="none" w:sz="0" w:space="0" w:color="auto"/>
                <w:right w:val="none" w:sz="0" w:space="0" w:color="auto"/>
              </w:divBdr>
            </w:div>
          </w:divsChild>
        </w:div>
        <w:div w:id="988946864">
          <w:marLeft w:val="0"/>
          <w:marRight w:val="0"/>
          <w:marTop w:val="0"/>
          <w:marBottom w:val="0"/>
          <w:divBdr>
            <w:top w:val="none" w:sz="0" w:space="0" w:color="auto"/>
            <w:left w:val="none" w:sz="0" w:space="0" w:color="auto"/>
            <w:bottom w:val="none" w:sz="0" w:space="0" w:color="auto"/>
            <w:right w:val="none" w:sz="0" w:space="0" w:color="auto"/>
          </w:divBdr>
          <w:divsChild>
            <w:div w:id="2117407480">
              <w:marLeft w:val="0"/>
              <w:marRight w:val="0"/>
              <w:marTop w:val="0"/>
              <w:marBottom w:val="0"/>
              <w:divBdr>
                <w:top w:val="none" w:sz="0" w:space="0" w:color="auto"/>
                <w:left w:val="none" w:sz="0" w:space="0" w:color="auto"/>
                <w:bottom w:val="none" w:sz="0" w:space="0" w:color="auto"/>
                <w:right w:val="none" w:sz="0" w:space="0" w:color="auto"/>
              </w:divBdr>
            </w:div>
          </w:divsChild>
        </w:div>
        <w:div w:id="1044716423">
          <w:marLeft w:val="0"/>
          <w:marRight w:val="0"/>
          <w:marTop w:val="0"/>
          <w:marBottom w:val="0"/>
          <w:divBdr>
            <w:top w:val="none" w:sz="0" w:space="0" w:color="auto"/>
            <w:left w:val="none" w:sz="0" w:space="0" w:color="auto"/>
            <w:bottom w:val="none" w:sz="0" w:space="0" w:color="auto"/>
            <w:right w:val="none" w:sz="0" w:space="0" w:color="auto"/>
          </w:divBdr>
          <w:divsChild>
            <w:div w:id="173343530">
              <w:marLeft w:val="0"/>
              <w:marRight w:val="0"/>
              <w:marTop w:val="0"/>
              <w:marBottom w:val="0"/>
              <w:divBdr>
                <w:top w:val="none" w:sz="0" w:space="0" w:color="auto"/>
                <w:left w:val="none" w:sz="0" w:space="0" w:color="auto"/>
                <w:bottom w:val="none" w:sz="0" w:space="0" w:color="auto"/>
                <w:right w:val="none" w:sz="0" w:space="0" w:color="auto"/>
              </w:divBdr>
            </w:div>
            <w:div w:id="200871832">
              <w:marLeft w:val="0"/>
              <w:marRight w:val="0"/>
              <w:marTop w:val="0"/>
              <w:marBottom w:val="0"/>
              <w:divBdr>
                <w:top w:val="none" w:sz="0" w:space="0" w:color="auto"/>
                <w:left w:val="none" w:sz="0" w:space="0" w:color="auto"/>
                <w:bottom w:val="none" w:sz="0" w:space="0" w:color="auto"/>
                <w:right w:val="none" w:sz="0" w:space="0" w:color="auto"/>
              </w:divBdr>
            </w:div>
            <w:div w:id="340276041">
              <w:marLeft w:val="0"/>
              <w:marRight w:val="0"/>
              <w:marTop w:val="0"/>
              <w:marBottom w:val="0"/>
              <w:divBdr>
                <w:top w:val="none" w:sz="0" w:space="0" w:color="auto"/>
                <w:left w:val="none" w:sz="0" w:space="0" w:color="auto"/>
                <w:bottom w:val="none" w:sz="0" w:space="0" w:color="auto"/>
                <w:right w:val="none" w:sz="0" w:space="0" w:color="auto"/>
              </w:divBdr>
            </w:div>
            <w:div w:id="818303485">
              <w:marLeft w:val="0"/>
              <w:marRight w:val="0"/>
              <w:marTop w:val="0"/>
              <w:marBottom w:val="0"/>
              <w:divBdr>
                <w:top w:val="none" w:sz="0" w:space="0" w:color="auto"/>
                <w:left w:val="none" w:sz="0" w:space="0" w:color="auto"/>
                <w:bottom w:val="none" w:sz="0" w:space="0" w:color="auto"/>
                <w:right w:val="none" w:sz="0" w:space="0" w:color="auto"/>
              </w:divBdr>
            </w:div>
            <w:div w:id="1523085908">
              <w:marLeft w:val="0"/>
              <w:marRight w:val="0"/>
              <w:marTop w:val="0"/>
              <w:marBottom w:val="0"/>
              <w:divBdr>
                <w:top w:val="none" w:sz="0" w:space="0" w:color="auto"/>
                <w:left w:val="none" w:sz="0" w:space="0" w:color="auto"/>
                <w:bottom w:val="none" w:sz="0" w:space="0" w:color="auto"/>
                <w:right w:val="none" w:sz="0" w:space="0" w:color="auto"/>
              </w:divBdr>
            </w:div>
            <w:div w:id="1605310175">
              <w:marLeft w:val="0"/>
              <w:marRight w:val="0"/>
              <w:marTop w:val="0"/>
              <w:marBottom w:val="0"/>
              <w:divBdr>
                <w:top w:val="none" w:sz="0" w:space="0" w:color="auto"/>
                <w:left w:val="none" w:sz="0" w:space="0" w:color="auto"/>
                <w:bottom w:val="none" w:sz="0" w:space="0" w:color="auto"/>
                <w:right w:val="none" w:sz="0" w:space="0" w:color="auto"/>
              </w:divBdr>
            </w:div>
            <w:div w:id="2052608013">
              <w:marLeft w:val="0"/>
              <w:marRight w:val="0"/>
              <w:marTop w:val="0"/>
              <w:marBottom w:val="0"/>
              <w:divBdr>
                <w:top w:val="none" w:sz="0" w:space="0" w:color="auto"/>
                <w:left w:val="none" w:sz="0" w:space="0" w:color="auto"/>
                <w:bottom w:val="none" w:sz="0" w:space="0" w:color="auto"/>
                <w:right w:val="none" w:sz="0" w:space="0" w:color="auto"/>
              </w:divBdr>
            </w:div>
            <w:div w:id="2053113766">
              <w:marLeft w:val="0"/>
              <w:marRight w:val="0"/>
              <w:marTop w:val="0"/>
              <w:marBottom w:val="0"/>
              <w:divBdr>
                <w:top w:val="none" w:sz="0" w:space="0" w:color="auto"/>
                <w:left w:val="none" w:sz="0" w:space="0" w:color="auto"/>
                <w:bottom w:val="none" w:sz="0" w:space="0" w:color="auto"/>
                <w:right w:val="none" w:sz="0" w:space="0" w:color="auto"/>
              </w:divBdr>
            </w:div>
          </w:divsChild>
        </w:div>
        <w:div w:id="1070812791">
          <w:marLeft w:val="0"/>
          <w:marRight w:val="0"/>
          <w:marTop w:val="0"/>
          <w:marBottom w:val="0"/>
          <w:divBdr>
            <w:top w:val="none" w:sz="0" w:space="0" w:color="auto"/>
            <w:left w:val="none" w:sz="0" w:space="0" w:color="auto"/>
            <w:bottom w:val="none" w:sz="0" w:space="0" w:color="auto"/>
            <w:right w:val="none" w:sz="0" w:space="0" w:color="auto"/>
          </w:divBdr>
          <w:divsChild>
            <w:div w:id="1394814677">
              <w:marLeft w:val="0"/>
              <w:marRight w:val="0"/>
              <w:marTop w:val="0"/>
              <w:marBottom w:val="0"/>
              <w:divBdr>
                <w:top w:val="none" w:sz="0" w:space="0" w:color="auto"/>
                <w:left w:val="none" w:sz="0" w:space="0" w:color="auto"/>
                <w:bottom w:val="none" w:sz="0" w:space="0" w:color="auto"/>
                <w:right w:val="none" w:sz="0" w:space="0" w:color="auto"/>
              </w:divBdr>
            </w:div>
          </w:divsChild>
        </w:div>
        <w:div w:id="1091271305">
          <w:marLeft w:val="0"/>
          <w:marRight w:val="0"/>
          <w:marTop w:val="0"/>
          <w:marBottom w:val="0"/>
          <w:divBdr>
            <w:top w:val="none" w:sz="0" w:space="0" w:color="auto"/>
            <w:left w:val="none" w:sz="0" w:space="0" w:color="auto"/>
            <w:bottom w:val="none" w:sz="0" w:space="0" w:color="auto"/>
            <w:right w:val="none" w:sz="0" w:space="0" w:color="auto"/>
          </w:divBdr>
          <w:divsChild>
            <w:div w:id="1718628987">
              <w:marLeft w:val="0"/>
              <w:marRight w:val="0"/>
              <w:marTop w:val="0"/>
              <w:marBottom w:val="0"/>
              <w:divBdr>
                <w:top w:val="none" w:sz="0" w:space="0" w:color="auto"/>
                <w:left w:val="none" w:sz="0" w:space="0" w:color="auto"/>
                <w:bottom w:val="none" w:sz="0" w:space="0" w:color="auto"/>
                <w:right w:val="none" w:sz="0" w:space="0" w:color="auto"/>
              </w:divBdr>
            </w:div>
          </w:divsChild>
        </w:div>
        <w:div w:id="1091897328">
          <w:marLeft w:val="0"/>
          <w:marRight w:val="0"/>
          <w:marTop w:val="0"/>
          <w:marBottom w:val="0"/>
          <w:divBdr>
            <w:top w:val="none" w:sz="0" w:space="0" w:color="auto"/>
            <w:left w:val="none" w:sz="0" w:space="0" w:color="auto"/>
            <w:bottom w:val="none" w:sz="0" w:space="0" w:color="auto"/>
            <w:right w:val="none" w:sz="0" w:space="0" w:color="auto"/>
          </w:divBdr>
          <w:divsChild>
            <w:div w:id="400445220">
              <w:marLeft w:val="0"/>
              <w:marRight w:val="0"/>
              <w:marTop w:val="0"/>
              <w:marBottom w:val="0"/>
              <w:divBdr>
                <w:top w:val="none" w:sz="0" w:space="0" w:color="auto"/>
                <w:left w:val="none" w:sz="0" w:space="0" w:color="auto"/>
                <w:bottom w:val="none" w:sz="0" w:space="0" w:color="auto"/>
                <w:right w:val="none" w:sz="0" w:space="0" w:color="auto"/>
              </w:divBdr>
            </w:div>
          </w:divsChild>
        </w:div>
        <w:div w:id="1188328724">
          <w:marLeft w:val="0"/>
          <w:marRight w:val="0"/>
          <w:marTop w:val="0"/>
          <w:marBottom w:val="0"/>
          <w:divBdr>
            <w:top w:val="none" w:sz="0" w:space="0" w:color="auto"/>
            <w:left w:val="none" w:sz="0" w:space="0" w:color="auto"/>
            <w:bottom w:val="none" w:sz="0" w:space="0" w:color="auto"/>
            <w:right w:val="none" w:sz="0" w:space="0" w:color="auto"/>
          </w:divBdr>
          <w:divsChild>
            <w:div w:id="762997859">
              <w:marLeft w:val="0"/>
              <w:marRight w:val="0"/>
              <w:marTop w:val="0"/>
              <w:marBottom w:val="0"/>
              <w:divBdr>
                <w:top w:val="none" w:sz="0" w:space="0" w:color="auto"/>
                <w:left w:val="none" w:sz="0" w:space="0" w:color="auto"/>
                <w:bottom w:val="none" w:sz="0" w:space="0" w:color="auto"/>
                <w:right w:val="none" w:sz="0" w:space="0" w:color="auto"/>
              </w:divBdr>
            </w:div>
          </w:divsChild>
        </w:div>
        <w:div w:id="1225679520">
          <w:marLeft w:val="0"/>
          <w:marRight w:val="0"/>
          <w:marTop w:val="0"/>
          <w:marBottom w:val="0"/>
          <w:divBdr>
            <w:top w:val="none" w:sz="0" w:space="0" w:color="auto"/>
            <w:left w:val="none" w:sz="0" w:space="0" w:color="auto"/>
            <w:bottom w:val="none" w:sz="0" w:space="0" w:color="auto"/>
            <w:right w:val="none" w:sz="0" w:space="0" w:color="auto"/>
          </w:divBdr>
          <w:divsChild>
            <w:div w:id="1323199431">
              <w:marLeft w:val="0"/>
              <w:marRight w:val="0"/>
              <w:marTop w:val="0"/>
              <w:marBottom w:val="0"/>
              <w:divBdr>
                <w:top w:val="none" w:sz="0" w:space="0" w:color="auto"/>
                <w:left w:val="none" w:sz="0" w:space="0" w:color="auto"/>
                <w:bottom w:val="none" w:sz="0" w:space="0" w:color="auto"/>
                <w:right w:val="none" w:sz="0" w:space="0" w:color="auto"/>
              </w:divBdr>
            </w:div>
          </w:divsChild>
        </w:div>
        <w:div w:id="1280648872">
          <w:marLeft w:val="0"/>
          <w:marRight w:val="0"/>
          <w:marTop w:val="0"/>
          <w:marBottom w:val="0"/>
          <w:divBdr>
            <w:top w:val="none" w:sz="0" w:space="0" w:color="auto"/>
            <w:left w:val="none" w:sz="0" w:space="0" w:color="auto"/>
            <w:bottom w:val="none" w:sz="0" w:space="0" w:color="auto"/>
            <w:right w:val="none" w:sz="0" w:space="0" w:color="auto"/>
          </w:divBdr>
          <w:divsChild>
            <w:div w:id="1077093440">
              <w:marLeft w:val="0"/>
              <w:marRight w:val="0"/>
              <w:marTop w:val="0"/>
              <w:marBottom w:val="0"/>
              <w:divBdr>
                <w:top w:val="none" w:sz="0" w:space="0" w:color="auto"/>
                <w:left w:val="none" w:sz="0" w:space="0" w:color="auto"/>
                <w:bottom w:val="none" w:sz="0" w:space="0" w:color="auto"/>
                <w:right w:val="none" w:sz="0" w:space="0" w:color="auto"/>
              </w:divBdr>
            </w:div>
          </w:divsChild>
        </w:div>
        <w:div w:id="1321041468">
          <w:marLeft w:val="0"/>
          <w:marRight w:val="0"/>
          <w:marTop w:val="0"/>
          <w:marBottom w:val="0"/>
          <w:divBdr>
            <w:top w:val="none" w:sz="0" w:space="0" w:color="auto"/>
            <w:left w:val="none" w:sz="0" w:space="0" w:color="auto"/>
            <w:bottom w:val="none" w:sz="0" w:space="0" w:color="auto"/>
            <w:right w:val="none" w:sz="0" w:space="0" w:color="auto"/>
          </w:divBdr>
          <w:divsChild>
            <w:div w:id="260919474">
              <w:marLeft w:val="0"/>
              <w:marRight w:val="0"/>
              <w:marTop w:val="0"/>
              <w:marBottom w:val="0"/>
              <w:divBdr>
                <w:top w:val="none" w:sz="0" w:space="0" w:color="auto"/>
                <w:left w:val="none" w:sz="0" w:space="0" w:color="auto"/>
                <w:bottom w:val="none" w:sz="0" w:space="0" w:color="auto"/>
                <w:right w:val="none" w:sz="0" w:space="0" w:color="auto"/>
              </w:divBdr>
            </w:div>
          </w:divsChild>
        </w:div>
        <w:div w:id="1351294358">
          <w:marLeft w:val="0"/>
          <w:marRight w:val="0"/>
          <w:marTop w:val="0"/>
          <w:marBottom w:val="0"/>
          <w:divBdr>
            <w:top w:val="none" w:sz="0" w:space="0" w:color="auto"/>
            <w:left w:val="none" w:sz="0" w:space="0" w:color="auto"/>
            <w:bottom w:val="none" w:sz="0" w:space="0" w:color="auto"/>
            <w:right w:val="none" w:sz="0" w:space="0" w:color="auto"/>
          </w:divBdr>
          <w:divsChild>
            <w:div w:id="2040353957">
              <w:marLeft w:val="0"/>
              <w:marRight w:val="0"/>
              <w:marTop w:val="0"/>
              <w:marBottom w:val="0"/>
              <w:divBdr>
                <w:top w:val="none" w:sz="0" w:space="0" w:color="auto"/>
                <w:left w:val="none" w:sz="0" w:space="0" w:color="auto"/>
                <w:bottom w:val="none" w:sz="0" w:space="0" w:color="auto"/>
                <w:right w:val="none" w:sz="0" w:space="0" w:color="auto"/>
              </w:divBdr>
            </w:div>
          </w:divsChild>
        </w:div>
        <w:div w:id="1351563834">
          <w:marLeft w:val="0"/>
          <w:marRight w:val="0"/>
          <w:marTop w:val="0"/>
          <w:marBottom w:val="0"/>
          <w:divBdr>
            <w:top w:val="none" w:sz="0" w:space="0" w:color="auto"/>
            <w:left w:val="none" w:sz="0" w:space="0" w:color="auto"/>
            <w:bottom w:val="none" w:sz="0" w:space="0" w:color="auto"/>
            <w:right w:val="none" w:sz="0" w:space="0" w:color="auto"/>
          </w:divBdr>
          <w:divsChild>
            <w:div w:id="618679887">
              <w:marLeft w:val="0"/>
              <w:marRight w:val="0"/>
              <w:marTop w:val="0"/>
              <w:marBottom w:val="0"/>
              <w:divBdr>
                <w:top w:val="none" w:sz="0" w:space="0" w:color="auto"/>
                <w:left w:val="none" w:sz="0" w:space="0" w:color="auto"/>
                <w:bottom w:val="none" w:sz="0" w:space="0" w:color="auto"/>
                <w:right w:val="none" w:sz="0" w:space="0" w:color="auto"/>
              </w:divBdr>
            </w:div>
            <w:div w:id="1503397210">
              <w:marLeft w:val="0"/>
              <w:marRight w:val="0"/>
              <w:marTop w:val="0"/>
              <w:marBottom w:val="0"/>
              <w:divBdr>
                <w:top w:val="none" w:sz="0" w:space="0" w:color="auto"/>
                <w:left w:val="none" w:sz="0" w:space="0" w:color="auto"/>
                <w:bottom w:val="none" w:sz="0" w:space="0" w:color="auto"/>
                <w:right w:val="none" w:sz="0" w:space="0" w:color="auto"/>
              </w:divBdr>
            </w:div>
          </w:divsChild>
        </w:div>
        <w:div w:id="1385909012">
          <w:marLeft w:val="0"/>
          <w:marRight w:val="0"/>
          <w:marTop w:val="0"/>
          <w:marBottom w:val="0"/>
          <w:divBdr>
            <w:top w:val="none" w:sz="0" w:space="0" w:color="auto"/>
            <w:left w:val="none" w:sz="0" w:space="0" w:color="auto"/>
            <w:bottom w:val="none" w:sz="0" w:space="0" w:color="auto"/>
            <w:right w:val="none" w:sz="0" w:space="0" w:color="auto"/>
          </w:divBdr>
          <w:divsChild>
            <w:div w:id="570703103">
              <w:marLeft w:val="0"/>
              <w:marRight w:val="0"/>
              <w:marTop w:val="0"/>
              <w:marBottom w:val="0"/>
              <w:divBdr>
                <w:top w:val="none" w:sz="0" w:space="0" w:color="auto"/>
                <w:left w:val="none" w:sz="0" w:space="0" w:color="auto"/>
                <w:bottom w:val="none" w:sz="0" w:space="0" w:color="auto"/>
                <w:right w:val="none" w:sz="0" w:space="0" w:color="auto"/>
              </w:divBdr>
            </w:div>
            <w:div w:id="733551597">
              <w:marLeft w:val="0"/>
              <w:marRight w:val="0"/>
              <w:marTop w:val="0"/>
              <w:marBottom w:val="0"/>
              <w:divBdr>
                <w:top w:val="none" w:sz="0" w:space="0" w:color="auto"/>
                <w:left w:val="none" w:sz="0" w:space="0" w:color="auto"/>
                <w:bottom w:val="none" w:sz="0" w:space="0" w:color="auto"/>
                <w:right w:val="none" w:sz="0" w:space="0" w:color="auto"/>
              </w:divBdr>
            </w:div>
            <w:div w:id="1729717880">
              <w:marLeft w:val="0"/>
              <w:marRight w:val="0"/>
              <w:marTop w:val="0"/>
              <w:marBottom w:val="0"/>
              <w:divBdr>
                <w:top w:val="none" w:sz="0" w:space="0" w:color="auto"/>
                <w:left w:val="none" w:sz="0" w:space="0" w:color="auto"/>
                <w:bottom w:val="none" w:sz="0" w:space="0" w:color="auto"/>
                <w:right w:val="none" w:sz="0" w:space="0" w:color="auto"/>
              </w:divBdr>
            </w:div>
          </w:divsChild>
        </w:div>
        <w:div w:id="1412892552">
          <w:marLeft w:val="0"/>
          <w:marRight w:val="0"/>
          <w:marTop w:val="0"/>
          <w:marBottom w:val="0"/>
          <w:divBdr>
            <w:top w:val="none" w:sz="0" w:space="0" w:color="auto"/>
            <w:left w:val="none" w:sz="0" w:space="0" w:color="auto"/>
            <w:bottom w:val="none" w:sz="0" w:space="0" w:color="auto"/>
            <w:right w:val="none" w:sz="0" w:space="0" w:color="auto"/>
          </w:divBdr>
          <w:divsChild>
            <w:div w:id="1512183481">
              <w:marLeft w:val="0"/>
              <w:marRight w:val="0"/>
              <w:marTop w:val="0"/>
              <w:marBottom w:val="0"/>
              <w:divBdr>
                <w:top w:val="none" w:sz="0" w:space="0" w:color="auto"/>
                <w:left w:val="none" w:sz="0" w:space="0" w:color="auto"/>
                <w:bottom w:val="none" w:sz="0" w:space="0" w:color="auto"/>
                <w:right w:val="none" w:sz="0" w:space="0" w:color="auto"/>
              </w:divBdr>
            </w:div>
          </w:divsChild>
        </w:div>
        <w:div w:id="1420907798">
          <w:marLeft w:val="0"/>
          <w:marRight w:val="0"/>
          <w:marTop w:val="0"/>
          <w:marBottom w:val="0"/>
          <w:divBdr>
            <w:top w:val="none" w:sz="0" w:space="0" w:color="auto"/>
            <w:left w:val="none" w:sz="0" w:space="0" w:color="auto"/>
            <w:bottom w:val="none" w:sz="0" w:space="0" w:color="auto"/>
            <w:right w:val="none" w:sz="0" w:space="0" w:color="auto"/>
          </w:divBdr>
          <w:divsChild>
            <w:div w:id="463043745">
              <w:marLeft w:val="0"/>
              <w:marRight w:val="0"/>
              <w:marTop w:val="0"/>
              <w:marBottom w:val="0"/>
              <w:divBdr>
                <w:top w:val="none" w:sz="0" w:space="0" w:color="auto"/>
                <w:left w:val="none" w:sz="0" w:space="0" w:color="auto"/>
                <w:bottom w:val="none" w:sz="0" w:space="0" w:color="auto"/>
                <w:right w:val="none" w:sz="0" w:space="0" w:color="auto"/>
              </w:divBdr>
            </w:div>
          </w:divsChild>
        </w:div>
        <w:div w:id="1446728424">
          <w:marLeft w:val="0"/>
          <w:marRight w:val="0"/>
          <w:marTop w:val="0"/>
          <w:marBottom w:val="0"/>
          <w:divBdr>
            <w:top w:val="none" w:sz="0" w:space="0" w:color="auto"/>
            <w:left w:val="none" w:sz="0" w:space="0" w:color="auto"/>
            <w:bottom w:val="none" w:sz="0" w:space="0" w:color="auto"/>
            <w:right w:val="none" w:sz="0" w:space="0" w:color="auto"/>
          </w:divBdr>
          <w:divsChild>
            <w:div w:id="1535651141">
              <w:marLeft w:val="0"/>
              <w:marRight w:val="0"/>
              <w:marTop w:val="0"/>
              <w:marBottom w:val="0"/>
              <w:divBdr>
                <w:top w:val="none" w:sz="0" w:space="0" w:color="auto"/>
                <w:left w:val="none" w:sz="0" w:space="0" w:color="auto"/>
                <w:bottom w:val="none" w:sz="0" w:space="0" w:color="auto"/>
                <w:right w:val="none" w:sz="0" w:space="0" w:color="auto"/>
              </w:divBdr>
            </w:div>
          </w:divsChild>
        </w:div>
        <w:div w:id="1455320620">
          <w:marLeft w:val="0"/>
          <w:marRight w:val="0"/>
          <w:marTop w:val="0"/>
          <w:marBottom w:val="0"/>
          <w:divBdr>
            <w:top w:val="none" w:sz="0" w:space="0" w:color="auto"/>
            <w:left w:val="none" w:sz="0" w:space="0" w:color="auto"/>
            <w:bottom w:val="none" w:sz="0" w:space="0" w:color="auto"/>
            <w:right w:val="none" w:sz="0" w:space="0" w:color="auto"/>
          </w:divBdr>
          <w:divsChild>
            <w:div w:id="1117329055">
              <w:marLeft w:val="0"/>
              <w:marRight w:val="0"/>
              <w:marTop w:val="0"/>
              <w:marBottom w:val="0"/>
              <w:divBdr>
                <w:top w:val="none" w:sz="0" w:space="0" w:color="auto"/>
                <w:left w:val="none" w:sz="0" w:space="0" w:color="auto"/>
                <w:bottom w:val="none" w:sz="0" w:space="0" w:color="auto"/>
                <w:right w:val="none" w:sz="0" w:space="0" w:color="auto"/>
              </w:divBdr>
            </w:div>
          </w:divsChild>
        </w:div>
        <w:div w:id="1489633681">
          <w:marLeft w:val="0"/>
          <w:marRight w:val="0"/>
          <w:marTop w:val="0"/>
          <w:marBottom w:val="0"/>
          <w:divBdr>
            <w:top w:val="none" w:sz="0" w:space="0" w:color="auto"/>
            <w:left w:val="none" w:sz="0" w:space="0" w:color="auto"/>
            <w:bottom w:val="none" w:sz="0" w:space="0" w:color="auto"/>
            <w:right w:val="none" w:sz="0" w:space="0" w:color="auto"/>
          </w:divBdr>
          <w:divsChild>
            <w:div w:id="60258131">
              <w:marLeft w:val="0"/>
              <w:marRight w:val="0"/>
              <w:marTop w:val="0"/>
              <w:marBottom w:val="0"/>
              <w:divBdr>
                <w:top w:val="none" w:sz="0" w:space="0" w:color="auto"/>
                <w:left w:val="none" w:sz="0" w:space="0" w:color="auto"/>
                <w:bottom w:val="none" w:sz="0" w:space="0" w:color="auto"/>
                <w:right w:val="none" w:sz="0" w:space="0" w:color="auto"/>
              </w:divBdr>
            </w:div>
          </w:divsChild>
        </w:div>
        <w:div w:id="1503662615">
          <w:marLeft w:val="0"/>
          <w:marRight w:val="0"/>
          <w:marTop w:val="0"/>
          <w:marBottom w:val="0"/>
          <w:divBdr>
            <w:top w:val="none" w:sz="0" w:space="0" w:color="auto"/>
            <w:left w:val="none" w:sz="0" w:space="0" w:color="auto"/>
            <w:bottom w:val="none" w:sz="0" w:space="0" w:color="auto"/>
            <w:right w:val="none" w:sz="0" w:space="0" w:color="auto"/>
          </w:divBdr>
          <w:divsChild>
            <w:div w:id="1325474681">
              <w:marLeft w:val="0"/>
              <w:marRight w:val="0"/>
              <w:marTop w:val="0"/>
              <w:marBottom w:val="0"/>
              <w:divBdr>
                <w:top w:val="none" w:sz="0" w:space="0" w:color="auto"/>
                <w:left w:val="none" w:sz="0" w:space="0" w:color="auto"/>
                <w:bottom w:val="none" w:sz="0" w:space="0" w:color="auto"/>
                <w:right w:val="none" w:sz="0" w:space="0" w:color="auto"/>
              </w:divBdr>
            </w:div>
            <w:div w:id="1893034831">
              <w:marLeft w:val="0"/>
              <w:marRight w:val="0"/>
              <w:marTop w:val="0"/>
              <w:marBottom w:val="0"/>
              <w:divBdr>
                <w:top w:val="none" w:sz="0" w:space="0" w:color="auto"/>
                <w:left w:val="none" w:sz="0" w:space="0" w:color="auto"/>
                <w:bottom w:val="none" w:sz="0" w:space="0" w:color="auto"/>
                <w:right w:val="none" w:sz="0" w:space="0" w:color="auto"/>
              </w:divBdr>
            </w:div>
            <w:div w:id="1928539265">
              <w:marLeft w:val="0"/>
              <w:marRight w:val="0"/>
              <w:marTop w:val="0"/>
              <w:marBottom w:val="0"/>
              <w:divBdr>
                <w:top w:val="none" w:sz="0" w:space="0" w:color="auto"/>
                <w:left w:val="none" w:sz="0" w:space="0" w:color="auto"/>
                <w:bottom w:val="none" w:sz="0" w:space="0" w:color="auto"/>
                <w:right w:val="none" w:sz="0" w:space="0" w:color="auto"/>
              </w:divBdr>
            </w:div>
            <w:div w:id="1958634576">
              <w:marLeft w:val="0"/>
              <w:marRight w:val="0"/>
              <w:marTop w:val="0"/>
              <w:marBottom w:val="0"/>
              <w:divBdr>
                <w:top w:val="none" w:sz="0" w:space="0" w:color="auto"/>
                <w:left w:val="none" w:sz="0" w:space="0" w:color="auto"/>
                <w:bottom w:val="none" w:sz="0" w:space="0" w:color="auto"/>
                <w:right w:val="none" w:sz="0" w:space="0" w:color="auto"/>
              </w:divBdr>
            </w:div>
          </w:divsChild>
        </w:div>
        <w:div w:id="1504471259">
          <w:marLeft w:val="0"/>
          <w:marRight w:val="0"/>
          <w:marTop w:val="0"/>
          <w:marBottom w:val="0"/>
          <w:divBdr>
            <w:top w:val="none" w:sz="0" w:space="0" w:color="auto"/>
            <w:left w:val="none" w:sz="0" w:space="0" w:color="auto"/>
            <w:bottom w:val="none" w:sz="0" w:space="0" w:color="auto"/>
            <w:right w:val="none" w:sz="0" w:space="0" w:color="auto"/>
          </w:divBdr>
          <w:divsChild>
            <w:div w:id="182018102">
              <w:marLeft w:val="0"/>
              <w:marRight w:val="0"/>
              <w:marTop w:val="0"/>
              <w:marBottom w:val="0"/>
              <w:divBdr>
                <w:top w:val="none" w:sz="0" w:space="0" w:color="auto"/>
                <w:left w:val="none" w:sz="0" w:space="0" w:color="auto"/>
                <w:bottom w:val="none" w:sz="0" w:space="0" w:color="auto"/>
                <w:right w:val="none" w:sz="0" w:space="0" w:color="auto"/>
              </w:divBdr>
            </w:div>
            <w:div w:id="234517494">
              <w:marLeft w:val="0"/>
              <w:marRight w:val="0"/>
              <w:marTop w:val="0"/>
              <w:marBottom w:val="0"/>
              <w:divBdr>
                <w:top w:val="none" w:sz="0" w:space="0" w:color="auto"/>
                <w:left w:val="none" w:sz="0" w:space="0" w:color="auto"/>
                <w:bottom w:val="none" w:sz="0" w:space="0" w:color="auto"/>
                <w:right w:val="none" w:sz="0" w:space="0" w:color="auto"/>
              </w:divBdr>
            </w:div>
            <w:div w:id="248581924">
              <w:marLeft w:val="0"/>
              <w:marRight w:val="0"/>
              <w:marTop w:val="0"/>
              <w:marBottom w:val="0"/>
              <w:divBdr>
                <w:top w:val="none" w:sz="0" w:space="0" w:color="auto"/>
                <w:left w:val="none" w:sz="0" w:space="0" w:color="auto"/>
                <w:bottom w:val="none" w:sz="0" w:space="0" w:color="auto"/>
                <w:right w:val="none" w:sz="0" w:space="0" w:color="auto"/>
              </w:divBdr>
            </w:div>
            <w:div w:id="830564059">
              <w:marLeft w:val="0"/>
              <w:marRight w:val="0"/>
              <w:marTop w:val="0"/>
              <w:marBottom w:val="0"/>
              <w:divBdr>
                <w:top w:val="none" w:sz="0" w:space="0" w:color="auto"/>
                <w:left w:val="none" w:sz="0" w:space="0" w:color="auto"/>
                <w:bottom w:val="none" w:sz="0" w:space="0" w:color="auto"/>
                <w:right w:val="none" w:sz="0" w:space="0" w:color="auto"/>
              </w:divBdr>
            </w:div>
            <w:div w:id="1443576419">
              <w:marLeft w:val="0"/>
              <w:marRight w:val="0"/>
              <w:marTop w:val="0"/>
              <w:marBottom w:val="0"/>
              <w:divBdr>
                <w:top w:val="none" w:sz="0" w:space="0" w:color="auto"/>
                <w:left w:val="none" w:sz="0" w:space="0" w:color="auto"/>
                <w:bottom w:val="none" w:sz="0" w:space="0" w:color="auto"/>
                <w:right w:val="none" w:sz="0" w:space="0" w:color="auto"/>
              </w:divBdr>
            </w:div>
          </w:divsChild>
        </w:div>
        <w:div w:id="1523661370">
          <w:marLeft w:val="0"/>
          <w:marRight w:val="0"/>
          <w:marTop w:val="0"/>
          <w:marBottom w:val="0"/>
          <w:divBdr>
            <w:top w:val="none" w:sz="0" w:space="0" w:color="auto"/>
            <w:left w:val="none" w:sz="0" w:space="0" w:color="auto"/>
            <w:bottom w:val="none" w:sz="0" w:space="0" w:color="auto"/>
            <w:right w:val="none" w:sz="0" w:space="0" w:color="auto"/>
          </w:divBdr>
          <w:divsChild>
            <w:div w:id="407582373">
              <w:marLeft w:val="0"/>
              <w:marRight w:val="0"/>
              <w:marTop w:val="0"/>
              <w:marBottom w:val="0"/>
              <w:divBdr>
                <w:top w:val="none" w:sz="0" w:space="0" w:color="auto"/>
                <w:left w:val="none" w:sz="0" w:space="0" w:color="auto"/>
                <w:bottom w:val="none" w:sz="0" w:space="0" w:color="auto"/>
                <w:right w:val="none" w:sz="0" w:space="0" w:color="auto"/>
              </w:divBdr>
            </w:div>
            <w:div w:id="999968197">
              <w:marLeft w:val="0"/>
              <w:marRight w:val="0"/>
              <w:marTop w:val="0"/>
              <w:marBottom w:val="0"/>
              <w:divBdr>
                <w:top w:val="none" w:sz="0" w:space="0" w:color="auto"/>
                <w:left w:val="none" w:sz="0" w:space="0" w:color="auto"/>
                <w:bottom w:val="none" w:sz="0" w:space="0" w:color="auto"/>
                <w:right w:val="none" w:sz="0" w:space="0" w:color="auto"/>
              </w:divBdr>
            </w:div>
            <w:div w:id="1013339670">
              <w:marLeft w:val="0"/>
              <w:marRight w:val="0"/>
              <w:marTop w:val="0"/>
              <w:marBottom w:val="0"/>
              <w:divBdr>
                <w:top w:val="none" w:sz="0" w:space="0" w:color="auto"/>
                <w:left w:val="none" w:sz="0" w:space="0" w:color="auto"/>
                <w:bottom w:val="none" w:sz="0" w:space="0" w:color="auto"/>
                <w:right w:val="none" w:sz="0" w:space="0" w:color="auto"/>
              </w:divBdr>
            </w:div>
            <w:div w:id="1848716114">
              <w:marLeft w:val="0"/>
              <w:marRight w:val="0"/>
              <w:marTop w:val="0"/>
              <w:marBottom w:val="0"/>
              <w:divBdr>
                <w:top w:val="none" w:sz="0" w:space="0" w:color="auto"/>
                <w:left w:val="none" w:sz="0" w:space="0" w:color="auto"/>
                <w:bottom w:val="none" w:sz="0" w:space="0" w:color="auto"/>
                <w:right w:val="none" w:sz="0" w:space="0" w:color="auto"/>
              </w:divBdr>
            </w:div>
            <w:div w:id="1887258514">
              <w:marLeft w:val="0"/>
              <w:marRight w:val="0"/>
              <w:marTop w:val="0"/>
              <w:marBottom w:val="0"/>
              <w:divBdr>
                <w:top w:val="none" w:sz="0" w:space="0" w:color="auto"/>
                <w:left w:val="none" w:sz="0" w:space="0" w:color="auto"/>
                <w:bottom w:val="none" w:sz="0" w:space="0" w:color="auto"/>
                <w:right w:val="none" w:sz="0" w:space="0" w:color="auto"/>
              </w:divBdr>
            </w:div>
          </w:divsChild>
        </w:div>
        <w:div w:id="1524247147">
          <w:marLeft w:val="0"/>
          <w:marRight w:val="0"/>
          <w:marTop w:val="0"/>
          <w:marBottom w:val="0"/>
          <w:divBdr>
            <w:top w:val="none" w:sz="0" w:space="0" w:color="auto"/>
            <w:left w:val="none" w:sz="0" w:space="0" w:color="auto"/>
            <w:bottom w:val="none" w:sz="0" w:space="0" w:color="auto"/>
            <w:right w:val="none" w:sz="0" w:space="0" w:color="auto"/>
          </w:divBdr>
          <w:divsChild>
            <w:div w:id="300039872">
              <w:marLeft w:val="0"/>
              <w:marRight w:val="0"/>
              <w:marTop w:val="0"/>
              <w:marBottom w:val="0"/>
              <w:divBdr>
                <w:top w:val="none" w:sz="0" w:space="0" w:color="auto"/>
                <w:left w:val="none" w:sz="0" w:space="0" w:color="auto"/>
                <w:bottom w:val="none" w:sz="0" w:space="0" w:color="auto"/>
                <w:right w:val="none" w:sz="0" w:space="0" w:color="auto"/>
              </w:divBdr>
            </w:div>
          </w:divsChild>
        </w:div>
        <w:div w:id="1575162454">
          <w:marLeft w:val="0"/>
          <w:marRight w:val="0"/>
          <w:marTop w:val="0"/>
          <w:marBottom w:val="0"/>
          <w:divBdr>
            <w:top w:val="none" w:sz="0" w:space="0" w:color="auto"/>
            <w:left w:val="none" w:sz="0" w:space="0" w:color="auto"/>
            <w:bottom w:val="none" w:sz="0" w:space="0" w:color="auto"/>
            <w:right w:val="none" w:sz="0" w:space="0" w:color="auto"/>
          </w:divBdr>
          <w:divsChild>
            <w:div w:id="416483928">
              <w:marLeft w:val="0"/>
              <w:marRight w:val="0"/>
              <w:marTop w:val="0"/>
              <w:marBottom w:val="0"/>
              <w:divBdr>
                <w:top w:val="none" w:sz="0" w:space="0" w:color="auto"/>
                <w:left w:val="none" w:sz="0" w:space="0" w:color="auto"/>
                <w:bottom w:val="none" w:sz="0" w:space="0" w:color="auto"/>
                <w:right w:val="none" w:sz="0" w:space="0" w:color="auto"/>
              </w:divBdr>
            </w:div>
          </w:divsChild>
        </w:div>
        <w:div w:id="1581210583">
          <w:marLeft w:val="0"/>
          <w:marRight w:val="0"/>
          <w:marTop w:val="0"/>
          <w:marBottom w:val="0"/>
          <w:divBdr>
            <w:top w:val="none" w:sz="0" w:space="0" w:color="auto"/>
            <w:left w:val="none" w:sz="0" w:space="0" w:color="auto"/>
            <w:bottom w:val="none" w:sz="0" w:space="0" w:color="auto"/>
            <w:right w:val="none" w:sz="0" w:space="0" w:color="auto"/>
          </w:divBdr>
          <w:divsChild>
            <w:div w:id="1748721656">
              <w:marLeft w:val="0"/>
              <w:marRight w:val="0"/>
              <w:marTop w:val="0"/>
              <w:marBottom w:val="0"/>
              <w:divBdr>
                <w:top w:val="none" w:sz="0" w:space="0" w:color="auto"/>
                <w:left w:val="none" w:sz="0" w:space="0" w:color="auto"/>
                <w:bottom w:val="none" w:sz="0" w:space="0" w:color="auto"/>
                <w:right w:val="none" w:sz="0" w:space="0" w:color="auto"/>
              </w:divBdr>
            </w:div>
          </w:divsChild>
        </w:div>
        <w:div w:id="1641232682">
          <w:marLeft w:val="0"/>
          <w:marRight w:val="0"/>
          <w:marTop w:val="0"/>
          <w:marBottom w:val="0"/>
          <w:divBdr>
            <w:top w:val="none" w:sz="0" w:space="0" w:color="auto"/>
            <w:left w:val="none" w:sz="0" w:space="0" w:color="auto"/>
            <w:bottom w:val="none" w:sz="0" w:space="0" w:color="auto"/>
            <w:right w:val="none" w:sz="0" w:space="0" w:color="auto"/>
          </w:divBdr>
          <w:divsChild>
            <w:div w:id="1126393142">
              <w:marLeft w:val="0"/>
              <w:marRight w:val="0"/>
              <w:marTop w:val="0"/>
              <w:marBottom w:val="0"/>
              <w:divBdr>
                <w:top w:val="none" w:sz="0" w:space="0" w:color="auto"/>
                <w:left w:val="none" w:sz="0" w:space="0" w:color="auto"/>
                <w:bottom w:val="none" w:sz="0" w:space="0" w:color="auto"/>
                <w:right w:val="none" w:sz="0" w:space="0" w:color="auto"/>
              </w:divBdr>
            </w:div>
          </w:divsChild>
        </w:div>
        <w:div w:id="1642494365">
          <w:marLeft w:val="0"/>
          <w:marRight w:val="0"/>
          <w:marTop w:val="0"/>
          <w:marBottom w:val="0"/>
          <w:divBdr>
            <w:top w:val="none" w:sz="0" w:space="0" w:color="auto"/>
            <w:left w:val="none" w:sz="0" w:space="0" w:color="auto"/>
            <w:bottom w:val="none" w:sz="0" w:space="0" w:color="auto"/>
            <w:right w:val="none" w:sz="0" w:space="0" w:color="auto"/>
          </w:divBdr>
          <w:divsChild>
            <w:div w:id="87195112">
              <w:marLeft w:val="0"/>
              <w:marRight w:val="0"/>
              <w:marTop w:val="0"/>
              <w:marBottom w:val="0"/>
              <w:divBdr>
                <w:top w:val="none" w:sz="0" w:space="0" w:color="auto"/>
                <w:left w:val="none" w:sz="0" w:space="0" w:color="auto"/>
                <w:bottom w:val="none" w:sz="0" w:space="0" w:color="auto"/>
                <w:right w:val="none" w:sz="0" w:space="0" w:color="auto"/>
              </w:divBdr>
            </w:div>
          </w:divsChild>
        </w:div>
        <w:div w:id="1694961595">
          <w:marLeft w:val="0"/>
          <w:marRight w:val="0"/>
          <w:marTop w:val="0"/>
          <w:marBottom w:val="0"/>
          <w:divBdr>
            <w:top w:val="none" w:sz="0" w:space="0" w:color="auto"/>
            <w:left w:val="none" w:sz="0" w:space="0" w:color="auto"/>
            <w:bottom w:val="none" w:sz="0" w:space="0" w:color="auto"/>
            <w:right w:val="none" w:sz="0" w:space="0" w:color="auto"/>
          </w:divBdr>
          <w:divsChild>
            <w:div w:id="872572274">
              <w:marLeft w:val="0"/>
              <w:marRight w:val="0"/>
              <w:marTop w:val="0"/>
              <w:marBottom w:val="0"/>
              <w:divBdr>
                <w:top w:val="none" w:sz="0" w:space="0" w:color="auto"/>
                <w:left w:val="none" w:sz="0" w:space="0" w:color="auto"/>
                <w:bottom w:val="none" w:sz="0" w:space="0" w:color="auto"/>
                <w:right w:val="none" w:sz="0" w:space="0" w:color="auto"/>
              </w:divBdr>
            </w:div>
          </w:divsChild>
        </w:div>
        <w:div w:id="1715080806">
          <w:marLeft w:val="0"/>
          <w:marRight w:val="0"/>
          <w:marTop w:val="0"/>
          <w:marBottom w:val="0"/>
          <w:divBdr>
            <w:top w:val="none" w:sz="0" w:space="0" w:color="auto"/>
            <w:left w:val="none" w:sz="0" w:space="0" w:color="auto"/>
            <w:bottom w:val="none" w:sz="0" w:space="0" w:color="auto"/>
            <w:right w:val="none" w:sz="0" w:space="0" w:color="auto"/>
          </w:divBdr>
          <w:divsChild>
            <w:div w:id="206307521">
              <w:marLeft w:val="0"/>
              <w:marRight w:val="0"/>
              <w:marTop w:val="0"/>
              <w:marBottom w:val="0"/>
              <w:divBdr>
                <w:top w:val="none" w:sz="0" w:space="0" w:color="auto"/>
                <w:left w:val="none" w:sz="0" w:space="0" w:color="auto"/>
                <w:bottom w:val="none" w:sz="0" w:space="0" w:color="auto"/>
                <w:right w:val="none" w:sz="0" w:space="0" w:color="auto"/>
              </w:divBdr>
            </w:div>
            <w:div w:id="847401903">
              <w:marLeft w:val="0"/>
              <w:marRight w:val="0"/>
              <w:marTop w:val="0"/>
              <w:marBottom w:val="0"/>
              <w:divBdr>
                <w:top w:val="none" w:sz="0" w:space="0" w:color="auto"/>
                <w:left w:val="none" w:sz="0" w:space="0" w:color="auto"/>
                <w:bottom w:val="none" w:sz="0" w:space="0" w:color="auto"/>
                <w:right w:val="none" w:sz="0" w:space="0" w:color="auto"/>
              </w:divBdr>
            </w:div>
            <w:div w:id="1849981296">
              <w:marLeft w:val="0"/>
              <w:marRight w:val="0"/>
              <w:marTop w:val="0"/>
              <w:marBottom w:val="0"/>
              <w:divBdr>
                <w:top w:val="none" w:sz="0" w:space="0" w:color="auto"/>
                <w:left w:val="none" w:sz="0" w:space="0" w:color="auto"/>
                <w:bottom w:val="none" w:sz="0" w:space="0" w:color="auto"/>
                <w:right w:val="none" w:sz="0" w:space="0" w:color="auto"/>
              </w:divBdr>
            </w:div>
          </w:divsChild>
        </w:div>
        <w:div w:id="1763137878">
          <w:marLeft w:val="0"/>
          <w:marRight w:val="0"/>
          <w:marTop w:val="0"/>
          <w:marBottom w:val="0"/>
          <w:divBdr>
            <w:top w:val="none" w:sz="0" w:space="0" w:color="auto"/>
            <w:left w:val="none" w:sz="0" w:space="0" w:color="auto"/>
            <w:bottom w:val="none" w:sz="0" w:space="0" w:color="auto"/>
            <w:right w:val="none" w:sz="0" w:space="0" w:color="auto"/>
          </w:divBdr>
          <w:divsChild>
            <w:div w:id="775441319">
              <w:marLeft w:val="0"/>
              <w:marRight w:val="0"/>
              <w:marTop w:val="0"/>
              <w:marBottom w:val="0"/>
              <w:divBdr>
                <w:top w:val="none" w:sz="0" w:space="0" w:color="auto"/>
                <w:left w:val="none" w:sz="0" w:space="0" w:color="auto"/>
                <w:bottom w:val="none" w:sz="0" w:space="0" w:color="auto"/>
                <w:right w:val="none" w:sz="0" w:space="0" w:color="auto"/>
              </w:divBdr>
            </w:div>
          </w:divsChild>
        </w:div>
        <w:div w:id="1767768429">
          <w:marLeft w:val="0"/>
          <w:marRight w:val="0"/>
          <w:marTop w:val="0"/>
          <w:marBottom w:val="0"/>
          <w:divBdr>
            <w:top w:val="none" w:sz="0" w:space="0" w:color="auto"/>
            <w:left w:val="none" w:sz="0" w:space="0" w:color="auto"/>
            <w:bottom w:val="none" w:sz="0" w:space="0" w:color="auto"/>
            <w:right w:val="none" w:sz="0" w:space="0" w:color="auto"/>
          </w:divBdr>
          <w:divsChild>
            <w:div w:id="104737514">
              <w:marLeft w:val="0"/>
              <w:marRight w:val="0"/>
              <w:marTop w:val="0"/>
              <w:marBottom w:val="0"/>
              <w:divBdr>
                <w:top w:val="none" w:sz="0" w:space="0" w:color="auto"/>
                <w:left w:val="none" w:sz="0" w:space="0" w:color="auto"/>
                <w:bottom w:val="none" w:sz="0" w:space="0" w:color="auto"/>
                <w:right w:val="none" w:sz="0" w:space="0" w:color="auto"/>
              </w:divBdr>
            </w:div>
          </w:divsChild>
        </w:div>
        <w:div w:id="1844851859">
          <w:marLeft w:val="0"/>
          <w:marRight w:val="0"/>
          <w:marTop w:val="0"/>
          <w:marBottom w:val="0"/>
          <w:divBdr>
            <w:top w:val="none" w:sz="0" w:space="0" w:color="auto"/>
            <w:left w:val="none" w:sz="0" w:space="0" w:color="auto"/>
            <w:bottom w:val="none" w:sz="0" w:space="0" w:color="auto"/>
            <w:right w:val="none" w:sz="0" w:space="0" w:color="auto"/>
          </w:divBdr>
          <w:divsChild>
            <w:div w:id="1295018234">
              <w:marLeft w:val="0"/>
              <w:marRight w:val="0"/>
              <w:marTop w:val="0"/>
              <w:marBottom w:val="0"/>
              <w:divBdr>
                <w:top w:val="none" w:sz="0" w:space="0" w:color="auto"/>
                <w:left w:val="none" w:sz="0" w:space="0" w:color="auto"/>
                <w:bottom w:val="none" w:sz="0" w:space="0" w:color="auto"/>
                <w:right w:val="none" w:sz="0" w:space="0" w:color="auto"/>
              </w:divBdr>
            </w:div>
          </w:divsChild>
        </w:div>
        <w:div w:id="1857188000">
          <w:marLeft w:val="0"/>
          <w:marRight w:val="0"/>
          <w:marTop w:val="0"/>
          <w:marBottom w:val="0"/>
          <w:divBdr>
            <w:top w:val="none" w:sz="0" w:space="0" w:color="auto"/>
            <w:left w:val="none" w:sz="0" w:space="0" w:color="auto"/>
            <w:bottom w:val="none" w:sz="0" w:space="0" w:color="auto"/>
            <w:right w:val="none" w:sz="0" w:space="0" w:color="auto"/>
          </w:divBdr>
          <w:divsChild>
            <w:div w:id="414935185">
              <w:marLeft w:val="0"/>
              <w:marRight w:val="0"/>
              <w:marTop w:val="0"/>
              <w:marBottom w:val="0"/>
              <w:divBdr>
                <w:top w:val="none" w:sz="0" w:space="0" w:color="auto"/>
                <w:left w:val="none" w:sz="0" w:space="0" w:color="auto"/>
                <w:bottom w:val="none" w:sz="0" w:space="0" w:color="auto"/>
                <w:right w:val="none" w:sz="0" w:space="0" w:color="auto"/>
              </w:divBdr>
            </w:div>
            <w:div w:id="755515250">
              <w:marLeft w:val="0"/>
              <w:marRight w:val="0"/>
              <w:marTop w:val="0"/>
              <w:marBottom w:val="0"/>
              <w:divBdr>
                <w:top w:val="none" w:sz="0" w:space="0" w:color="auto"/>
                <w:left w:val="none" w:sz="0" w:space="0" w:color="auto"/>
                <w:bottom w:val="none" w:sz="0" w:space="0" w:color="auto"/>
                <w:right w:val="none" w:sz="0" w:space="0" w:color="auto"/>
              </w:divBdr>
            </w:div>
            <w:div w:id="793132252">
              <w:marLeft w:val="0"/>
              <w:marRight w:val="0"/>
              <w:marTop w:val="0"/>
              <w:marBottom w:val="0"/>
              <w:divBdr>
                <w:top w:val="none" w:sz="0" w:space="0" w:color="auto"/>
                <w:left w:val="none" w:sz="0" w:space="0" w:color="auto"/>
                <w:bottom w:val="none" w:sz="0" w:space="0" w:color="auto"/>
                <w:right w:val="none" w:sz="0" w:space="0" w:color="auto"/>
              </w:divBdr>
            </w:div>
          </w:divsChild>
        </w:div>
        <w:div w:id="1860965211">
          <w:marLeft w:val="0"/>
          <w:marRight w:val="0"/>
          <w:marTop w:val="0"/>
          <w:marBottom w:val="0"/>
          <w:divBdr>
            <w:top w:val="none" w:sz="0" w:space="0" w:color="auto"/>
            <w:left w:val="none" w:sz="0" w:space="0" w:color="auto"/>
            <w:bottom w:val="none" w:sz="0" w:space="0" w:color="auto"/>
            <w:right w:val="none" w:sz="0" w:space="0" w:color="auto"/>
          </w:divBdr>
          <w:divsChild>
            <w:div w:id="408966903">
              <w:marLeft w:val="0"/>
              <w:marRight w:val="0"/>
              <w:marTop w:val="0"/>
              <w:marBottom w:val="0"/>
              <w:divBdr>
                <w:top w:val="none" w:sz="0" w:space="0" w:color="auto"/>
                <w:left w:val="none" w:sz="0" w:space="0" w:color="auto"/>
                <w:bottom w:val="none" w:sz="0" w:space="0" w:color="auto"/>
                <w:right w:val="none" w:sz="0" w:space="0" w:color="auto"/>
              </w:divBdr>
            </w:div>
          </w:divsChild>
        </w:div>
        <w:div w:id="1879925669">
          <w:marLeft w:val="0"/>
          <w:marRight w:val="0"/>
          <w:marTop w:val="0"/>
          <w:marBottom w:val="0"/>
          <w:divBdr>
            <w:top w:val="none" w:sz="0" w:space="0" w:color="auto"/>
            <w:left w:val="none" w:sz="0" w:space="0" w:color="auto"/>
            <w:bottom w:val="none" w:sz="0" w:space="0" w:color="auto"/>
            <w:right w:val="none" w:sz="0" w:space="0" w:color="auto"/>
          </w:divBdr>
          <w:divsChild>
            <w:div w:id="165554747">
              <w:marLeft w:val="0"/>
              <w:marRight w:val="0"/>
              <w:marTop w:val="0"/>
              <w:marBottom w:val="0"/>
              <w:divBdr>
                <w:top w:val="none" w:sz="0" w:space="0" w:color="auto"/>
                <w:left w:val="none" w:sz="0" w:space="0" w:color="auto"/>
                <w:bottom w:val="none" w:sz="0" w:space="0" w:color="auto"/>
                <w:right w:val="none" w:sz="0" w:space="0" w:color="auto"/>
              </w:divBdr>
            </w:div>
            <w:div w:id="827552859">
              <w:marLeft w:val="0"/>
              <w:marRight w:val="0"/>
              <w:marTop w:val="0"/>
              <w:marBottom w:val="0"/>
              <w:divBdr>
                <w:top w:val="none" w:sz="0" w:space="0" w:color="auto"/>
                <w:left w:val="none" w:sz="0" w:space="0" w:color="auto"/>
                <w:bottom w:val="none" w:sz="0" w:space="0" w:color="auto"/>
                <w:right w:val="none" w:sz="0" w:space="0" w:color="auto"/>
              </w:divBdr>
            </w:div>
            <w:div w:id="957565174">
              <w:marLeft w:val="0"/>
              <w:marRight w:val="0"/>
              <w:marTop w:val="0"/>
              <w:marBottom w:val="0"/>
              <w:divBdr>
                <w:top w:val="none" w:sz="0" w:space="0" w:color="auto"/>
                <w:left w:val="none" w:sz="0" w:space="0" w:color="auto"/>
                <w:bottom w:val="none" w:sz="0" w:space="0" w:color="auto"/>
                <w:right w:val="none" w:sz="0" w:space="0" w:color="auto"/>
              </w:divBdr>
            </w:div>
          </w:divsChild>
        </w:div>
        <w:div w:id="1971855577">
          <w:marLeft w:val="0"/>
          <w:marRight w:val="0"/>
          <w:marTop w:val="0"/>
          <w:marBottom w:val="0"/>
          <w:divBdr>
            <w:top w:val="none" w:sz="0" w:space="0" w:color="auto"/>
            <w:left w:val="none" w:sz="0" w:space="0" w:color="auto"/>
            <w:bottom w:val="none" w:sz="0" w:space="0" w:color="auto"/>
            <w:right w:val="none" w:sz="0" w:space="0" w:color="auto"/>
          </w:divBdr>
          <w:divsChild>
            <w:div w:id="1063404702">
              <w:marLeft w:val="0"/>
              <w:marRight w:val="0"/>
              <w:marTop w:val="0"/>
              <w:marBottom w:val="0"/>
              <w:divBdr>
                <w:top w:val="none" w:sz="0" w:space="0" w:color="auto"/>
                <w:left w:val="none" w:sz="0" w:space="0" w:color="auto"/>
                <w:bottom w:val="none" w:sz="0" w:space="0" w:color="auto"/>
                <w:right w:val="none" w:sz="0" w:space="0" w:color="auto"/>
              </w:divBdr>
            </w:div>
            <w:div w:id="1935429185">
              <w:marLeft w:val="0"/>
              <w:marRight w:val="0"/>
              <w:marTop w:val="0"/>
              <w:marBottom w:val="0"/>
              <w:divBdr>
                <w:top w:val="none" w:sz="0" w:space="0" w:color="auto"/>
                <w:left w:val="none" w:sz="0" w:space="0" w:color="auto"/>
                <w:bottom w:val="none" w:sz="0" w:space="0" w:color="auto"/>
                <w:right w:val="none" w:sz="0" w:space="0" w:color="auto"/>
              </w:divBdr>
            </w:div>
          </w:divsChild>
        </w:div>
        <w:div w:id="2014066438">
          <w:marLeft w:val="0"/>
          <w:marRight w:val="0"/>
          <w:marTop w:val="0"/>
          <w:marBottom w:val="0"/>
          <w:divBdr>
            <w:top w:val="none" w:sz="0" w:space="0" w:color="auto"/>
            <w:left w:val="none" w:sz="0" w:space="0" w:color="auto"/>
            <w:bottom w:val="none" w:sz="0" w:space="0" w:color="auto"/>
            <w:right w:val="none" w:sz="0" w:space="0" w:color="auto"/>
          </w:divBdr>
          <w:divsChild>
            <w:div w:id="19554701">
              <w:marLeft w:val="0"/>
              <w:marRight w:val="0"/>
              <w:marTop w:val="0"/>
              <w:marBottom w:val="0"/>
              <w:divBdr>
                <w:top w:val="none" w:sz="0" w:space="0" w:color="auto"/>
                <w:left w:val="none" w:sz="0" w:space="0" w:color="auto"/>
                <w:bottom w:val="none" w:sz="0" w:space="0" w:color="auto"/>
                <w:right w:val="none" w:sz="0" w:space="0" w:color="auto"/>
              </w:divBdr>
            </w:div>
          </w:divsChild>
        </w:div>
        <w:div w:id="2019885372">
          <w:marLeft w:val="0"/>
          <w:marRight w:val="0"/>
          <w:marTop w:val="0"/>
          <w:marBottom w:val="0"/>
          <w:divBdr>
            <w:top w:val="none" w:sz="0" w:space="0" w:color="auto"/>
            <w:left w:val="none" w:sz="0" w:space="0" w:color="auto"/>
            <w:bottom w:val="none" w:sz="0" w:space="0" w:color="auto"/>
            <w:right w:val="none" w:sz="0" w:space="0" w:color="auto"/>
          </w:divBdr>
          <w:divsChild>
            <w:div w:id="185023678">
              <w:marLeft w:val="0"/>
              <w:marRight w:val="0"/>
              <w:marTop w:val="0"/>
              <w:marBottom w:val="0"/>
              <w:divBdr>
                <w:top w:val="none" w:sz="0" w:space="0" w:color="auto"/>
                <w:left w:val="none" w:sz="0" w:space="0" w:color="auto"/>
                <w:bottom w:val="none" w:sz="0" w:space="0" w:color="auto"/>
                <w:right w:val="none" w:sz="0" w:space="0" w:color="auto"/>
              </w:divBdr>
            </w:div>
            <w:div w:id="565923208">
              <w:marLeft w:val="0"/>
              <w:marRight w:val="0"/>
              <w:marTop w:val="0"/>
              <w:marBottom w:val="0"/>
              <w:divBdr>
                <w:top w:val="none" w:sz="0" w:space="0" w:color="auto"/>
                <w:left w:val="none" w:sz="0" w:space="0" w:color="auto"/>
                <w:bottom w:val="none" w:sz="0" w:space="0" w:color="auto"/>
                <w:right w:val="none" w:sz="0" w:space="0" w:color="auto"/>
              </w:divBdr>
            </w:div>
            <w:div w:id="1646857033">
              <w:marLeft w:val="0"/>
              <w:marRight w:val="0"/>
              <w:marTop w:val="0"/>
              <w:marBottom w:val="0"/>
              <w:divBdr>
                <w:top w:val="none" w:sz="0" w:space="0" w:color="auto"/>
                <w:left w:val="none" w:sz="0" w:space="0" w:color="auto"/>
                <w:bottom w:val="none" w:sz="0" w:space="0" w:color="auto"/>
                <w:right w:val="none" w:sz="0" w:space="0" w:color="auto"/>
              </w:divBdr>
            </w:div>
          </w:divsChild>
        </w:div>
        <w:div w:id="2020036032">
          <w:marLeft w:val="0"/>
          <w:marRight w:val="0"/>
          <w:marTop w:val="0"/>
          <w:marBottom w:val="0"/>
          <w:divBdr>
            <w:top w:val="none" w:sz="0" w:space="0" w:color="auto"/>
            <w:left w:val="none" w:sz="0" w:space="0" w:color="auto"/>
            <w:bottom w:val="none" w:sz="0" w:space="0" w:color="auto"/>
            <w:right w:val="none" w:sz="0" w:space="0" w:color="auto"/>
          </w:divBdr>
          <w:divsChild>
            <w:div w:id="1650135501">
              <w:marLeft w:val="0"/>
              <w:marRight w:val="0"/>
              <w:marTop w:val="0"/>
              <w:marBottom w:val="0"/>
              <w:divBdr>
                <w:top w:val="none" w:sz="0" w:space="0" w:color="auto"/>
                <w:left w:val="none" w:sz="0" w:space="0" w:color="auto"/>
                <w:bottom w:val="none" w:sz="0" w:space="0" w:color="auto"/>
                <w:right w:val="none" w:sz="0" w:space="0" w:color="auto"/>
              </w:divBdr>
            </w:div>
          </w:divsChild>
        </w:div>
        <w:div w:id="2030791022">
          <w:marLeft w:val="0"/>
          <w:marRight w:val="0"/>
          <w:marTop w:val="0"/>
          <w:marBottom w:val="0"/>
          <w:divBdr>
            <w:top w:val="none" w:sz="0" w:space="0" w:color="auto"/>
            <w:left w:val="none" w:sz="0" w:space="0" w:color="auto"/>
            <w:bottom w:val="none" w:sz="0" w:space="0" w:color="auto"/>
            <w:right w:val="none" w:sz="0" w:space="0" w:color="auto"/>
          </w:divBdr>
          <w:divsChild>
            <w:div w:id="101651844">
              <w:marLeft w:val="0"/>
              <w:marRight w:val="0"/>
              <w:marTop w:val="0"/>
              <w:marBottom w:val="0"/>
              <w:divBdr>
                <w:top w:val="none" w:sz="0" w:space="0" w:color="auto"/>
                <w:left w:val="none" w:sz="0" w:space="0" w:color="auto"/>
                <w:bottom w:val="none" w:sz="0" w:space="0" w:color="auto"/>
                <w:right w:val="none" w:sz="0" w:space="0" w:color="auto"/>
              </w:divBdr>
            </w:div>
          </w:divsChild>
        </w:div>
        <w:div w:id="2057466368">
          <w:marLeft w:val="0"/>
          <w:marRight w:val="0"/>
          <w:marTop w:val="0"/>
          <w:marBottom w:val="0"/>
          <w:divBdr>
            <w:top w:val="none" w:sz="0" w:space="0" w:color="auto"/>
            <w:left w:val="none" w:sz="0" w:space="0" w:color="auto"/>
            <w:bottom w:val="none" w:sz="0" w:space="0" w:color="auto"/>
            <w:right w:val="none" w:sz="0" w:space="0" w:color="auto"/>
          </w:divBdr>
          <w:divsChild>
            <w:div w:id="843083553">
              <w:marLeft w:val="0"/>
              <w:marRight w:val="0"/>
              <w:marTop w:val="0"/>
              <w:marBottom w:val="0"/>
              <w:divBdr>
                <w:top w:val="none" w:sz="0" w:space="0" w:color="auto"/>
                <w:left w:val="none" w:sz="0" w:space="0" w:color="auto"/>
                <w:bottom w:val="none" w:sz="0" w:space="0" w:color="auto"/>
                <w:right w:val="none" w:sz="0" w:space="0" w:color="auto"/>
              </w:divBdr>
            </w:div>
          </w:divsChild>
        </w:div>
        <w:div w:id="2103643172">
          <w:marLeft w:val="0"/>
          <w:marRight w:val="0"/>
          <w:marTop w:val="0"/>
          <w:marBottom w:val="0"/>
          <w:divBdr>
            <w:top w:val="none" w:sz="0" w:space="0" w:color="auto"/>
            <w:left w:val="none" w:sz="0" w:space="0" w:color="auto"/>
            <w:bottom w:val="none" w:sz="0" w:space="0" w:color="auto"/>
            <w:right w:val="none" w:sz="0" w:space="0" w:color="auto"/>
          </w:divBdr>
          <w:divsChild>
            <w:div w:id="1822884617">
              <w:marLeft w:val="0"/>
              <w:marRight w:val="0"/>
              <w:marTop w:val="0"/>
              <w:marBottom w:val="0"/>
              <w:divBdr>
                <w:top w:val="none" w:sz="0" w:space="0" w:color="auto"/>
                <w:left w:val="none" w:sz="0" w:space="0" w:color="auto"/>
                <w:bottom w:val="none" w:sz="0" w:space="0" w:color="auto"/>
                <w:right w:val="none" w:sz="0" w:space="0" w:color="auto"/>
              </w:divBdr>
            </w:div>
          </w:divsChild>
        </w:div>
        <w:div w:id="2104109361">
          <w:marLeft w:val="0"/>
          <w:marRight w:val="0"/>
          <w:marTop w:val="0"/>
          <w:marBottom w:val="0"/>
          <w:divBdr>
            <w:top w:val="none" w:sz="0" w:space="0" w:color="auto"/>
            <w:left w:val="none" w:sz="0" w:space="0" w:color="auto"/>
            <w:bottom w:val="none" w:sz="0" w:space="0" w:color="auto"/>
            <w:right w:val="none" w:sz="0" w:space="0" w:color="auto"/>
          </w:divBdr>
          <w:divsChild>
            <w:div w:id="1837302947">
              <w:marLeft w:val="0"/>
              <w:marRight w:val="0"/>
              <w:marTop w:val="0"/>
              <w:marBottom w:val="0"/>
              <w:divBdr>
                <w:top w:val="none" w:sz="0" w:space="0" w:color="auto"/>
                <w:left w:val="none" w:sz="0" w:space="0" w:color="auto"/>
                <w:bottom w:val="none" w:sz="0" w:space="0" w:color="auto"/>
                <w:right w:val="none" w:sz="0" w:space="0" w:color="auto"/>
              </w:divBdr>
            </w:div>
          </w:divsChild>
        </w:div>
        <w:div w:id="2124422621">
          <w:marLeft w:val="0"/>
          <w:marRight w:val="0"/>
          <w:marTop w:val="0"/>
          <w:marBottom w:val="0"/>
          <w:divBdr>
            <w:top w:val="none" w:sz="0" w:space="0" w:color="auto"/>
            <w:left w:val="none" w:sz="0" w:space="0" w:color="auto"/>
            <w:bottom w:val="none" w:sz="0" w:space="0" w:color="auto"/>
            <w:right w:val="none" w:sz="0" w:space="0" w:color="auto"/>
          </w:divBdr>
          <w:divsChild>
            <w:div w:id="764112316">
              <w:marLeft w:val="0"/>
              <w:marRight w:val="0"/>
              <w:marTop w:val="0"/>
              <w:marBottom w:val="0"/>
              <w:divBdr>
                <w:top w:val="none" w:sz="0" w:space="0" w:color="auto"/>
                <w:left w:val="none" w:sz="0" w:space="0" w:color="auto"/>
                <w:bottom w:val="none" w:sz="0" w:space="0" w:color="auto"/>
                <w:right w:val="none" w:sz="0" w:space="0" w:color="auto"/>
              </w:divBdr>
            </w:div>
            <w:div w:id="1268125033">
              <w:marLeft w:val="0"/>
              <w:marRight w:val="0"/>
              <w:marTop w:val="0"/>
              <w:marBottom w:val="0"/>
              <w:divBdr>
                <w:top w:val="none" w:sz="0" w:space="0" w:color="auto"/>
                <w:left w:val="none" w:sz="0" w:space="0" w:color="auto"/>
                <w:bottom w:val="none" w:sz="0" w:space="0" w:color="auto"/>
                <w:right w:val="none" w:sz="0" w:space="0" w:color="auto"/>
              </w:divBdr>
            </w:div>
            <w:div w:id="1956136312">
              <w:marLeft w:val="0"/>
              <w:marRight w:val="0"/>
              <w:marTop w:val="0"/>
              <w:marBottom w:val="0"/>
              <w:divBdr>
                <w:top w:val="none" w:sz="0" w:space="0" w:color="auto"/>
                <w:left w:val="none" w:sz="0" w:space="0" w:color="auto"/>
                <w:bottom w:val="none" w:sz="0" w:space="0" w:color="auto"/>
                <w:right w:val="none" w:sz="0" w:space="0" w:color="auto"/>
              </w:divBdr>
            </w:div>
            <w:div w:id="205835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5090">
      <w:bodyDiv w:val="1"/>
      <w:marLeft w:val="0"/>
      <w:marRight w:val="0"/>
      <w:marTop w:val="0"/>
      <w:marBottom w:val="0"/>
      <w:divBdr>
        <w:top w:val="none" w:sz="0" w:space="0" w:color="auto"/>
        <w:left w:val="none" w:sz="0" w:space="0" w:color="auto"/>
        <w:bottom w:val="none" w:sz="0" w:space="0" w:color="auto"/>
        <w:right w:val="none" w:sz="0" w:space="0" w:color="auto"/>
      </w:divBdr>
    </w:div>
    <w:div w:id="1916015068">
      <w:bodyDiv w:val="1"/>
      <w:marLeft w:val="0"/>
      <w:marRight w:val="0"/>
      <w:marTop w:val="0"/>
      <w:marBottom w:val="0"/>
      <w:divBdr>
        <w:top w:val="none" w:sz="0" w:space="0" w:color="auto"/>
        <w:left w:val="none" w:sz="0" w:space="0" w:color="auto"/>
        <w:bottom w:val="none" w:sz="0" w:space="0" w:color="auto"/>
        <w:right w:val="none" w:sz="0" w:space="0" w:color="auto"/>
      </w:divBdr>
      <w:divsChild>
        <w:div w:id="2131826189">
          <w:marLeft w:val="0"/>
          <w:marRight w:val="0"/>
          <w:marTop w:val="0"/>
          <w:marBottom w:val="0"/>
          <w:divBdr>
            <w:top w:val="none" w:sz="0" w:space="0" w:color="auto"/>
            <w:left w:val="none" w:sz="0" w:space="0" w:color="auto"/>
            <w:bottom w:val="none" w:sz="0" w:space="0" w:color="auto"/>
            <w:right w:val="none" w:sz="0" w:space="0" w:color="auto"/>
          </w:divBdr>
          <w:divsChild>
            <w:div w:id="1668632782">
              <w:marLeft w:val="0"/>
              <w:marRight w:val="0"/>
              <w:marTop w:val="0"/>
              <w:marBottom w:val="0"/>
              <w:divBdr>
                <w:top w:val="none" w:sz="0" w:space="0" w:color="auto"/>
                <w:left w:val="none" w:sz="0" w:space="0" w:color="auto"/>
                <w:bottom w:val="none" w:sz="0" w:space="0" w:color="auto"/>
                <w:right w:val="none" w:sz="0" w:space="0" w:color="auto"/>
              </w:divBdr>
              <w:divsChild>
                <w:div w:id="1080759183">
                  <w:marLeft w:val="0"/>
                  <w:marRight w:val="0"/>
                  <w:marTop w:val="0"/>
                  <w:marBottom w:val="0"/>
                  <w:divBdr>
                    <w:top w:val="none" w:sz="0" w:space="0" w:color="auto"/>
                    <w:left w:val="none" w:sz="0" w:space="0" w:color="auto"/>
                    <w:bottom w:val="none" w:sz="0" w:space="0" w:color="auto"/>
                    <w:right w:val="none" w:sz="0" w:space="0" w:color="auto"/>
                  </w:divBdr>
                  <w:divsChild>
                    <w:div w:id="13503695">
                      <w:marLeft w:val="0"/>
                      <w:marRight w:val="0"/>
                      <w:marTop w:val="0"/>
                      <w:marBottom w:val="0"/>
                      <w:divBdr>
                        <w:top w:val="none" w:sz="0" w:space="0" w:color="auto"/>
                        <w:left w:val="none" w:sz="0" w:space="0" w:color="auto"/>
                        <w:bottom w:val="none" w:sz="0" w:space="0" w:color="auto"/>
                        <w:right w:val="none" w:sz="0" w:space="0" w:color="auto"/>
                      </w:divBdr>
                      <w:divsChild>
                        <w:div w:id="771635034">
                          <w:marLeft w:val="0"/>
                          <w:marRight w:val="0"/>
                          <w:marTop w:val="0"/>
                          <w:marBottom w:val="0"/>
                          <w:divBdr>
                            <w:top w:val="none" w:sz="0" w:space="0" w:color="auto"/>
                            <w:left w:val="none" w:sz="0" w:space="0" w:color="auto"/>
                            <w:bottom w:val="none" w:sz="0" w:space="0" w:color="auto"/>
                            <w:right w:val="none" w:sz="0" w:space="0" w:color="auto"/>
                          </w:divBdr>
                        </w:div>
                      </w:divsChild>
                    </w:div>
                    <w:div w:id="24523154">
                      <w:marLeft w:val="0"/>
                      <w:marRight w:val="0"/>
                      <w:marTop w:val="0"/>
                      <w:marBottom w:val="0"/>
                      <w:divBdr>
                        <w:top w:val="none" w:sz="0" w:space="0" w:color="auto"/>
                        <w:left w:val="none" w:sz="0" w:space="0" w:color="auto"/>
                        <w:bottom w:val="none" w:sz="0" w:space="0" w:color="auto"/>
                        <w:right w:val="none" w:sz="0" w:space="0" w:color="auto"/>
                      </w:divBdr>
                      <w:divsChild>
                        <w:div w:id="285819548">
                          <w:marLeft w:val="0"/>
                          <w:marRight w:val="0"/>
                          <w:marTop w:val="0"/>
                          <w:marBottom w:val="0"/>
                          <w:divBdr>
                            <w:top w:val="none" w:sz="0" w:space="0" w:color="auto"/>
                            <w:left w:val="none" w:sz="0" w:space="0" w:color="auto"/>
                            <w:bottom w:val="none" w:sz="0" w:space="0" w:color="auto"/>
                            <w:right w:val="none" w:sz="0" w:space="0" w:color="auto"/>
                          </w:divBdr>
                        </w:div>
                      </w:divsChild>
                    </w:div>
                    <w:div w:id="31350464">
                      <w:marLeft w:val="0"/>
                      <w:marRight w:val="0"/>
                      <w:marTop w:val="0"/>
                      <w:marBottom w:val="0"/>
                      <w:divBdr>
                        <w:top w:val="none" w:sz="0" w:space="0" w:color="auto"/>
                        <w:left w:val="none" w:sz="0" w:space="0" w:color="auto"/>
                        <w:bottom w:val="none" w:sz="0" w:space="0" w:color="auto"/>
                        <w:right w:val="none" w:sz="0" w:space="0" w:color="auto"/>
                      </w:divBdr>
                      <w:divsChild>
                        <w:div w:id="2051612821">
                          <w:marLeft w:val="0"/>
                          <w:marRight w:val="0"/>
                          <w:marTop w:val="0"/>
                          <w:marBottom w:val="0"/>
                          <w:divBdr>
                            <w:top w:val="none" w:sz="0" w:space="0" w:color="auto"/>
                            <w:left w:val="none" w:sz="0" w:space="0" w:color="auto"/>
                            <w:bottom w:val="none" w:sz="0" w:space="0" w:color="auto"/>
                            <w:right w:val="none" w:sz="0" w:space="0" w:color="auto"/>
                          </w:divBdr>
                        </w:div>
                      </w:divsChild>
                    </w:div>
                    <w:div w:id="35201006">
                      <w:marLeft w:val="0"/>
                      <w:marRight w:val="0"/>
                      <w:marTop w:val="0"/>
                      <w:marBottom w:val="0"/>
                      <w:divBdr>
                        <w:top w:val="none" w:sz="0" w:space="0" w:color="auto"/>
                        <w:left w:val="none" w:sz="0" w:space="0" w:color="auto"/>
                        <w:bottom w:val="none" w:sz="0" w:space="0" w:color="auto"/>
                        <w:right w:val="none" w:sz="0" w:space="0" w:color="auto"/>
                      </w:divBdr>
                      <w:divsChild>
                        <w:div w:id="724840755">
                          <w:marLeft w:val="0"/>
                          <w:marRight w:val="0"/>
                          <w:marTop w:val="0"/>
                          <w:marBottom w:val="0"/>
                          <w:divBdr>
                            <w:top w:val="none" w:sz="0" w:space="0" w:color="auto"/>
                            <w:left w:val="none" w:sz="0" w:space="0" w:color="auto"/>
                            <w:bottom w:val="none" w:sz="0" w:space="0" w:color="auto"/>
                            <w:right w:val="none" w:sz="0" w:space="0" w:color="auto"/>
                          </w:divBdr>
                        </w:div>
                      </w:divsChild>
                    </w:div>
                    <w:div w:id="99617223">
                      <w:marLeft w:val="0"/>
                      <w:marRight w:val="0"/>
                      <w:marTop w:val="0"/>
                      <w:marBottom w:val="0"/>
                      <w:divBdr>
                        <w:top w:val="none" w:sz="0" w:space="0" w:color="auto"/>
                        <w:left w:val="none" w:sz="0" w:space="0" w:color="auto"/>
                        <w:bottom w:val="none" w:sz="0" w:space="0" w:color="auto"/>
                        <w:right w:val="none" w:sz="0" w:space="0" w:color="auto"/>
                      </w:divBdr>
                      <w:divsChild>
                        <w:div w:id="102463276">
                          <w:marLeft w:val="0"/>
                          <w:marRight w:val="0"/>
                          <w:marTop w:val="0"/>
                          <w:marBottom w:val="0"/>
                          <w:divBdr>
                            <w:top w:val="none" w:sz="0" w:space="0" w:color="auto"/>
                            <w:left w:val="none" w:sz="0" w:space="0" w:color="auto"/>
                            <w:bottom w:val="none" w:sz="0" w:space="0" w:color="auto"/>
                            <w:right w:val="none" w:sz="0" w:space="0" w:color="auto"/>
                          </w:divBdr>
                        </w:div>
                        <w:div w:id="125317085">
                          <w:marLeft w:val="0"/>
                          <w:marRight w:val="0"/>
                          <w:marTop w:val="0"/>
                          <w:marBottom w:val="0"/>
                          <w:divBdr>
                            <w:top w:val="none" w:sz="0" w:space="0" w:color="auto"/>
                            <w:left w:val="none" w:sz="0" w:space="0" w:color="auto"/>
                            <w:bottom w:val="none" w:sz="0" w:space="0" w:color="auto"/>
                            <w:right w:val="none" w:sz="0" w:space="0" w:color="auto"/>
                          </w:divBdr>
                        </w:div>
                        <w:div w:id="126045067">
                          <w:marLeft w:val="0"/>
                          <w:marRight w:val="0"/>
                          <w:marTop w:val="0"/>
                          <w:marBottom w:val="0"/>
                          <w:divBdr>
                            <w:top w:val="none" w:sz="0" w:space="0" w:color="auto"/>
                            <w:left w:val="none" w:sz="0" w:space="0" w:color="auto"/>
                            <w:bottom w:val="none" w:sz="0" w:space="0" w:color="auto"/>
                            <w:right w:val="none" w:sz="0" w:space="0" w:color="auto"/>
                          </w:divBdr>
                        </w:div>
                        <w:div w:id="771630500">
                          <w:marLeft w:val="0"/>
                          <w:marRight w:val="0"/>
                          <w:marTop w:val="0"/>
                          <w:marBottom w:val="0"/>
                          <w:divBdr>
                            <w:top w:val="none" w:sz="0" w:space="0" w:color="auto"/>
                            <w:left w:val="none" w:sz="0" w:space="0" w:color="auto"/>
                            <w:bottom w:val="none" w:sz="0" w:space="0" w:color="auto"/>
                            <w:right w:val="none" w:sz="0" w:space="0" w:color="auto"/>
                          </w:divBdr>
                        </w:div>
                        <w:div w:id="914358425">
                          <w:marLeft w:val="0"/>
                          <w:marRight w:val="0"/>
                          <w:marTop w:val="0"/>
                          <w:marBottom w:val="0"/>
                          <w:divBdr>
                            <w:top w:val="none" w:sz="0" w:space="0" w:color="auto"/>
                            <w:left w:val="none" w:sz="0" w:space="0" w:color="auto"/>
                            <w:bottom w:val="none" w:sz="0" w:space="0" w:color="auto"/>
                            <w:right w:val="none" w:sz="0" w:space="0" w:color="auto"/>
                          </w:divBdr>
                        </w:div>
                        <w:div w:id="1136222231">
                          <w:marLeft w:val="0"/>
                          <w:marRight w:val="0"/>
                          <w:marTop w:val="0"/>
                          <w:marBottom w:val="0"/>
                          <w:divBdr>
                            <w:top w:val="none" w:sz="0" w:space="0" w:color="auto"/>
                            <w:left w:val="none" w:sz="0" w:space="0" w:color="auto"/>
                            <w:bottom w:val="none" w:sz="0" w:space="0" w:color="auto"/>
                            <w:right w:val="none" w:sz="0" w:space="0" w:color="auto"/>
                          </w:divBdr>
                        </w:div>
                      </w:divsChild>
                    </w:div>
                    <w:div w:id="228855417">
                      <w:marLeft w:val="0"/>
                      <w:marRight w:val="0"/>
                      <w:marTop w:val="0"/>
                      <w:marBottom w:val="0"/>
                      <w:divBdr>
                        <w:top w:val="none" w:sz="0" w:space="0" w:color="auto"/>
                        <w:left w:val="none" w:sz="0" w:space="0" w:color="auto"/>
                        <w:bottom w:val="none" w:sz="0" w:space="0" w:color="auto"/>
                        <w:right w:val="none" w:sz="0" w:space="0" w:color="auto"/>
                      </w:divBdr>
                      <w:divsChild>
                        <w:div w:id="2100831285">
                          <w:marLeft w:val="0"/>
                          <w:marRight w:val="0"/>
                          <w:marTop w:val="0"/>
                          <w:marBottom w:val="0"/>
                          <w:divBdr>
                            <w:top w:val="none" w:sz="0" w:space="0" w:color="auto"/>
                            <w:left w:val="none" w:sz="0" w:space="0" w:color="auto"/>
                            <w:bottom w:val="none" w:sz="0" w:space="0" w:color="auto"/>
                            <w:right w:val="none" w:sz="0" w:space="0" w:color="auto"/>
                          </w:divBdr>
                        </w:div>
                      </w:divsChild>
                    </w:div>
                    <w:div w:id="345717672">
                      <w:marLeft w:val="0"/>
                      <w:marRight w:val="0"/>
                      <w:marTop w:val="0"/>
                      <w:marBottom w:val="0"/>
                      <w:divBdr>
                        <w:top w:val="none" w:sz="0" w:space="0" w:color="auto"/>
                        <w:left w:val="none" w:sz="0" w:space="0" w:color="auto"/>
                        <w:bottom w:val="none" w:sz="0" w:space="0" w:color="auto"/>
                        <w:right w:val="none" w:sz="0" w:space="0" w:color="auto"/>
                      </w:divBdr>
                      <w:divsChild>
                        <w:div w:id="1848397913">
                          <w:marLeft w:val="0"/>
                          <w:marRight w:val="0"/>
                          <w:marTop w:val="0"/>
                          <w:marBottom w:val="0"/>
                          <w:divBdr>
                            <w:top w:val="none" w:sz="0" w:space="0" w:color="auto"/>
                            <w:left w:val="none" w:sz="0" w:space="0" w:color="auto"/>
                            <w:bottom w:val="none" w:sz="0" w:space="0" w:color="auto"/>
                            <w:right w:val="none" w:sz="0" w:space="0" w:color="auto"/>
                          </w:divBdr>
                        </w:div>
                      </w:divsChild>
                    </w:div>
                    <w:div w:id="372003454">
                      <w:marLeft w:val="0"/>
                      <w:marRight w:val="0"/>
                      <w:marTop w:val="0"/>
                      <w:marBottom w:val="0"/>
                      <w:divBdr>
                        <w:top w:val="none" w:sz="0" w:space="0" w:color="auto"/>
                        <w:left w:val="none" w:sz="0" w:space="0" w:color="auto"/>
                        <w:bottom w:val="none" w:sz="0" w:space="0" w:color="auto"/>
                        <w:right w:val="none" w:sz="0" w:space="0" w:color="auto"/>
                      </w:divBdr>
                      <w:divsChild>
                        <w:div w:id="1629318906">
                          <w:marLeft w:val="0"/>
                          <w:marRight w:val="0"/>
                          <w:marTop w:val="0"/>
                          <w:marBottom w:val="0"/>
                          <w:divBdr>
                            <w:top w:val="none" w:sz="0" w:space="0" w:color="auto"/>
                            <w:left w:val="none" w:sz="0" w:space="0" w:color="auto"/>
                            <w:bottom w:val="none" w:sz="0" w:space="0" w:color="auto"/>
                            <w:right w:val="none" w:sz="0" w:space="0" w:color="auto"/>
                          </w:divBdr>
                        </w:div>
                      </w:divsChild>
                    </w:div>
                    <w:div w:id="411708764">
                      <w:marLeft w:val="0"/>
                      <w:marRight w:val="0"/>
                      <w:marTop w:val="0"/>
                      <w:marBottom w:val="0"/>
                      <w:divBdr>
                        <w:top w:val="none" w:sz="0" w:space="0" w:color="auto"/>
                        <w:left w:val="none" w:sz="0" w:space="0" w:color="auto"/>
                        <w:bottom w:val="none" w:sz="0" w:space="0" w:color="auto"/>
                        <w:right w:val="none" w:sz="0" w:space="0" w:color="auto"/>
                      </w:divBdr>
                      <w:divsChild>
                        <w:div w:id="321127501">
                          <w:marLeft w:val="0"/>
                          <w:marRight w:val="0"/>
                          <w:marTop w:val="0"/>
                          <w:marBottom w:val="0"/>
                          <w:divBdr>
                            <w:top w:val="none" w:sz="0" w:space="0" w:color="auto"/>
                            <w:left w:val="none" w:sz="0" w:space="0" w:color="auto"/>
                            <w:bottom w:val="none" w:sz="0" w:space="0" w:color="auto"/>
                            <w:right w:val="none" w:sz="0" w:space="0" w:color="auto"/>
                          </w:divBdr>
                        </w:div>
                        <w:div w:id="843587430">
                          <w:marLeft w:val="0"/>
                          <w:marRight w:val="0"/>
                          <w:marTop w:val="0"/>
                          <w:marBottom w:val="0"/>
                          <w:divBdr>
                            <w:top w:val="none" w:sz="0" w:space="0" w:color="auto"/>
                            <w:left w:val="none" w:sz="0" w:space="0" w:color="auto"/>
                            <w:bottom w:val="none" w:sz="0" w:space="0" w:color="auto"/>
                            <w:right w:val="none" w:sz="0" w:space="0" w:color="auto"/>
                          </w:divBdr>
                        </w:div>
                        <w:div w:id="1076708244">
                          <w:marLeft w:val="0"/>
                          <w:marRight w:val="0"/>
                          <w:marTop w:val="0"/>
                          <w:marBottom w:val="0"/>
                          <w:divBdr>
                            <w:top w:val="none" w:sz="0" w:space="0" w:color="auto"/>
                            <w:left w:val="none" w:sz="0" w:space="0" w:color="auto"/>
                            <w:bottom w:val="none" w:sz="0" w:space="0" w:color="auto"/>
                            <w:right w:val="none" w:sz="0" w:space="0" w:color="auto"/>
                          </w:divBdr>
                        </w:div>
                      </w:divsChild>
                    </w:div>
                    <w:div w:id="535001324">
                      <w:marLeft w:val="0"/>
                      <w:marRight w:val="0"/>
                      <w:marTop w:val="0"/>
                      <w:marBottom w:val="0"/>
                      <w:divBdr>
                        <w:top w:val="none" w:sz="0" w:space="0" w:color="auto"/>
                        <w:left w:val="none" w:sz="0" w:space="0" w:color="auto"/>
                        <w:bottom w:val="none" w:sz="0" w:space="0" w:color="auto"/>
                        <w:right w:val="none" w:sz="0" w:space="0" w:color="auto"/>
                      </w:divBdr>
                      <w:divsChild>
                        <w:div w:id="1847209404">
                          <w:marLeft w:val="0"/>
                          <w:marRight w:val="0"/>
                          <w:marTop w:val="0"/>
                          <w:marBottom w:val="0"/>
                          <w:divBdr>
                            <w:top w:val="none" w:sz="0" w:space="0" w:color="auto"/>
                            <w:left w:val="none" w:sz="0" w:space="0" w:color="auto"/>
                            <w:bottom w:val="none" w:sz="0" w:space="0" w:color="auto"/>
                            <w:right w:val="none" w:sz="0" w:space="0" w:color="auto"/>
                          </w:divBdr>
                        </w:div>
                      </w:divsChild>
                    </w:div>
                    <w:div w:id="615528821">
                      <w:marLeft w:val="0"/>
                      <w:marRight w:val="0"/>
                      <w:marTop w:val="0"/>
                      <w:marBottom w:val="0"/>
                      <w:divBdr>
                        <w:top w:val="none" w:sz="0" w:space="0" w:color="auto"/>
                        <w:left w:val="none" w:sz="0" w:space="0" w:color="auto"/>
                        <w:bottom w:val="none" w:sz="0" w:space="0" w:color="auto"/>
                        <w:right w:val="none" w:sz="0" w:space="0" w:color="auto"/>
                      </w:divBdr>
                      <w:divsChild>
                        <w:div w:id="777484514">
                          <w:marLeft w:val="0"/>
                          <w:marRight w:val="0"/>
                          <w:marTop w:val="0"/>
                          <w:marBottom w:val="0"/>
                          <w:divBdr>
                            <w:top w:val="none" w:sz="0" w:space="0" w:color="auto"/>
                            <w:left w:val="none" w:sz="0" w:space="0" w:color="auto"/>
                            <w:bottom w:val="none" w:sz="0" w:space="0" w:color="auto"/>
                            <w:right w:val="none" w:sz="0" w:space="0" w:color="auto"/>
                          </w:divBdr>
                        </w:div>
                      </w:divsChild>
                    </w:div>
                    <w:div w:id="625307275">
                      <w:marLeft w:val="0"/>
                      <w:marRight w:val="0"/>
                      <w:marTop w:val="0"/>
                      <w:marBottom w:val="0"/>
                      <w:divBdr>
                        <w:top w:val="none" w:sz="0" w:space="0" w:color="auto"/>
                        <w:left w:val="none" w:sz="0" w:space="0" w:color="auto"/>
                        <w:bottom w:val="none" w:sz="0" w:space="0" w:color="auto"/>
                        <w:right w:val="none" w:sz="0" w:space="0" w:color="auto"/>
                      </w:divBdr>
                      <w:divsChild>
                        <w:div w:id="1680548013">
                          <w:marLeft w:val="0"/>
                          <w:marRight w:val="0"/>
                          <w:marTop w:val="0"/>
                          <w:marBottom w:val="0"/>
                          <w:divBdr>
                            <w:top w:val="none" w:sz="0" w:space="0" w:color="auto"/>
                            <w:left w:val="none" w:sz="0" w:space="0" w:color="auto"/>
                            <w:bottom w:val="none" w:sz="0" w:space="0" w:color="auto"/>
                            <w:right w:val="none" w:sz="0" w:space="0" w:color="auto"/>
                          </w:divBdr>
                        </w:div>
                      </w:divsChild>
                    </w:div>
                    <w:div w:id="627130284">
                      <w:marLeft w:val="0"/>
                      <w:marRight w:val="0"/>
                      <w:marTop w:val="0"/>
                      <w:marBottom w:val="0"/>
                      <w:divBdr>
                        <w:top w:val="none" w:sz="0" w:space="0" w:color="auto"/>
                        <w:left w:val="none" w:sz="0" w:space="0" w:color="auto"/>
                        <w:bottom w:val="none" w:sz="0" w:space="0" w:color="auto"/>
                        <w:right w:val="none" w:sz="0" w:space="0" w:color="auto"/>
                      </w:divBdr>
                      <w:divsChild>
                        <w:div w:id="1605961065">
                          <w:marLeft w:val="0"/>
                          <w:marRight w:val="0"/>
                          <w:marTop w:val="0"/>
                          <w:marBottom w:val="0"/>
                          <w:divBdr>
                            <w:top w:val="none" w:sz="0" w:space="0" w:color="auto"/>
                            <w:left w:val="none" w:sz="0" w:space="0" w:color="auto"/>
                            <w:bottom w:val="none" w:sz="0" w:space="0" w:color="auto"/>
                            <w:right w:val="none" w:sz="0" w:space="0" w:color="auto"/>
                          </w:divBdr>
                        </w:div>
                      </w:divsChild>
                    </w:div>
                    <w:div w:id="660618533">
                      <w:marLeft w:val="0"/>
                      <w:marRight w:val="0"/>
                      <w:marTop w:val="0"/>
                      <w:marBottom w:val="0"/>
                      <w:divBdr>
                        <w:top w:val="none" w:sz="0" w:space="0" w:color="auto"/>
                        <w:left w:val="none" w:sz="0" w:space="0" w:color="auto"/>
                        <w:bottom w:val="none" w:sz="0" w:space="0" w:color="auto"/>
                        <w:right w:val="none" w:sz="0" w:space="0" w:color="auto"/>
                      </w:divBdr>
                      <w:divsChild>
                        <w:div w:id="1662461195">
                          <w:marLeft w:val="0"/>
                          <w:marRight w:val="0"/>
                          <w:marTop w:val="0"/>
                          <w:marBottom w:val="0"/>
                          <w:divBdr>
                            <w:top w:val="none" w:sz="0" w:space="0" w:color="auto"/>
                            <w:left w:val="none" w:sz="0" w:space="0" w:color="auto"/>
                            <w:bottom w:val="none" w:sz="0" w:space="0" w:color="auto"/>
                            <w:right w:val="none" w:sz="0" w:space="0" w:color="auto"/>
                          </w:divBdr>
                        </w:div>
                      </w:divsChild>
                    </w:div>
                    <w:div w:id="687029071">
                      <w:marLeft w:val="0"/>
                      <w:marRight w:val="0"/>
                      <w:marTop w:val="0"/>
                      <w:marBottom w:val="0"/>
                      <w:divBdr>
                        <w:top w:val="none" w:sz="0" w:space="0" w:color="auto"/>
                        <w:left w:val="none" w:sz="0" w:space="0" w:color="auto"/>
                        <w:bottom w:val="none" w:sz="0" w:space="0" w:color="auto"/>
                        <w:right w:val="none" w:sz="0" w:space="0" w:color="auto"/>
                      </w:divBdr>
                      <w:divsChild>
                        <w:div w:id="103159347">
                          <w:marLeft w:val="0"/>
                          <w:marRight w:val="0"/>
                          <w:marTop w:val="0"/>
                          <w:marBottom w:val="0"/>
                          <w:divBdr>
                            <w:top w:val="none" w:sz="0" w:space="0" w:color="auto"/>
                            <w:left w:val="none" w:sz="0" w:space="0" w:color="auto"/>
                            <w:bottom w:val="none" w:sz="0" w:space="0" w:color="auto"/>
                            <w:right w:val="none" w:sz="0" w:space="0" w:color="auto"/>
                          </w:divBdr>
                        </w:div>
                      </w:divsChild>
                    </w:div>
                    <w:div w:id="713653421">
                      <w:marLeft w:val="0"/>
                      <w:marRight w:val="0"/>
                      <w:marTop w:val="0"/>
                      <w:marBottom w:val="0"/>
                      <w:divBdr>
                        <w:top w:val="none" w:sz="0" w:space="0" w:color="auto"/>
                        <w:left w:val="none" w:sz="0" w:space="0" w:color="auto"/>
                        <w:bottom w:val="none" w:sz="0" w:space="0" w:color="auto"/>
                        <w:right w:val="none" w:sz="0" w:space="0" w:color="auto"/>
                      </w:divBdr>
                      <w:divsChild>
                        <w:div w:id="603417705">
                          <w:marLeft w:val="0"/>
                          <w:marRight w:val="0"/>
                          <w:marTop w:val="0"/>
                          <w:marBottom w:val="0"/>
                          <w:divBdr>
                            <w:top w:val="none" w:sz="0" w:space="0" w:color="auto"/>
                            <w:left w:val="none" w:sz="0" w:space="0" w:color="auto"/>
                            <w:bottom w:val="none" w:sz="0" w:space="0" w:color="auto"/>
                            <w:right w:val="none" w:sz="0" w:space="0" w:color="auto"/>
                          </w:divBdr>
                        </w:div>
                      </w:divsChild>
                    </w:div>
                    <w:div w:id="814370644">
                      <w:marLeft w:val="0"/>
                      <w:marRight w:val="0"/>
                      <w:marTop w:val="0"/>
                      <w:marBottom w:val="0"/>
                      <w:divBdr>
                        <w:top w:val="none" w:sz="0" w:space="0" w:color="auto"/>
                        <w:left w:val="none" w:sz="0" w:space="0" w:color="auto"/>
                        <w:bottom w:val="none" w:sz="0" w:space="0" w:color="auto"/>
                        <w:right w:val="none" w:sz="0" w:space="0" w:color="auto"/>
                      </w:divBdr>
                      <w:divsChild>
                        <w:div w:id="1517773332">
                          <w:marLeft w:val="0"/>
                          <w:marRight w:val="0"/>
                          <w:marTop w:val="0"/>
                          <w:marBottom w:val="0"/>
                          <w:divBdr>
                            <w:top w:val="none" w:sz="0" w:space="0" w:color="auto"/>
                            <w:left w:val="none" w:sz="0" w:space="0" w:color="auto"/>
                            <w:bottom w:val="none" w:sz="0" w:space="0" w:color="auto"/>
                            <w:right w:val="none" w:sz="0" w:space="0" w:color="auto"/>
                          </w:divBdr>
                        </w:div>
                        <w:div w:id="1537506889">
                          <w:marLeft w:val="0"/>
                          <w:marRight w:val="0"/>
                          <w:marTop w:val="0"/>
                          <w:marBottom w:val="0"/>
                          <w:divBdr>
                            <w:top w:val="none" w:sz="0" w:space="0" w:color="auto"/>
                            <w:left w:val="none" w:sz="0" w:space="0" w:color="auto"/>
                            <w:bottom w:val="none" w:sz="0" w:space="0" w:color="auto"/>
                            <w:right w:val="none" w:sz="0" w:space="0" w:color="auto"/>
                          </w:divBdr>
                        </w:div>
                      </w:divsChild>
                    </w:div>
                    <w:div w:id="887958714">
                      <w:marLeft w:val="0"/>
                      <w:marRight w:val="0"/>
                      <w:marTop w:val="0"/>
                      <w:marBottom w:val="0"/>
                      <w:divBdr>
                        <w:top w:val="none" w:sz="0" w:space="0" w:color="auto"/>
                        <w:left w:val="none" w:sz="0" w:space="0" w:color="auto"/>
                        <w:bottom w:val="none" w:sz="0" w:space="0" w:color="auto"/>
                        <w:right w:val="none" w:sz="0" w:space="0" w:color="auto"/>
                      </w:divBdr>
                      <w:divsChild>
                        <w:div w:id="405801920">
                          <w:marLeft w:val="0"/>
                          <w:marRight w:val="0"/>
                          <w:marTop w:val="0"/>
                          <w:marBottom w:val="0"/>
                          <w:divBdr>
                            <w:top w:val="none" w:sz="0" w:space="0" w:color="auto"/>
                            <w:left w:val="none" w:sz="0" w:space="0" w:color="auto"/>
                            <w:bottom w:val="none" w:sz="0" w:space="0" w:color="auto"/>
                            <w:right w:val="none" w:sz="0" w:space="0" w:color="auto"/>
                          </w:divBdr>
                        </w:div>
                        <w:div w:id="1207327755">
                          <w:marLeft w:val="0"/>
                          <w:marRight w:val="0"/>
                          <w:marTop w:val="0"/>
                          <w:marBottom w:val="0"/>
                          <w:divBdr>
                            <w:top w:val="none" w:sz="0" w:space="0" w:color="auto"/>
                            <w:left w:val="none" w:sz="0" w:space="0" w:color="auto"/>
                            <w:bottom w:val="none" w:sz="0" w:space="0" w:color="auto"/>
                            <w:right w:val="none" w:sz="0" w:space="0" w:color="auto"/>
                          </w:divBdr>
                        </w:div>
                        <w:div w:id="1534228083">
                          <w:marLeft w:val="0"/>
                          <w:marRight w:val="0"/>
                          <w:marTop w:val="0"/>
                          <w:marBottom w:val="0"/>
                          <w:divBdr>
                            <w:top w:val="none" w:sz="0" w:space="0" w:color="auto"/>
                            <w:left w:val="none" w:sz="0" w:space="0" w:color="auto"/>
                            <w:bottom w:val="none" w:sz="0" w:space="0" w:color="auto"/>
                            <w:right w:val="none" w:sz="0" w:space="0" w:color="auto"/>
                          </w:divBdr>
                        </w:div>
                        <w:div w:id="2001499014">
                          <w:marLeft w:val="0"/>
                          <w:marRight w:val="0"/>
                          <w:marTop w:val="0"/>
                          <w:marBottom w:val="0"/>
                          <w:divBdr>
                            <w:top w:val="none" w:sz="0" w:space="0" w:color="auto"/>
                            <w:left w:val="none" w:sz="0" w:space="0" w:color="auto"/>
                            <w:bottom w:val="none" w:sz="0" w:space="0" w:color="auto"/>
                            <w:right w:val="none" w:sz="0" w:space="0" w:color="auto"/>
                          </w:divBdr>
                        </w:div>
                      </w:divsChild>
                    </w:div>
                    <w:div w:id="968631191">
                      <w:marLeft w:val="0"/>
                      <w:marRight w:val="0"/>
                      <w:marTop w:val="0"/>
                      <w:marBottom w:val="0"/>
                      <w:divBdr>
                        <w:top w:val="none" w:sz="0" w:space="0" w:color="auto"/>
                        <w:left w:val="none" w:sz="0" w:space="0" w:color="auto"/>
                        <w:bottom w:val="none" w:sz="0" w:space="0" w:color="auto"/>
                        <w:right w:val="none" w:sz="0" w:space="0" w:color="auto"/>
                      </w:divBdr>
                      <w:divsChild>
                        <w:div w:id="816653406">
                          <w:marLeft w:val="0"/>
                          <w:marRight w:val="0"/>
                          <w:marTop w:val="0"/>
                          <w:marBottom w:val="0"/>
                          <w:divBdr>
                            <w:top w:val="none" w:sz="0" w:space="0" w:color="auto"/>
                            <w:left w:val="none" w:sz="0" w:space="0" w:color="auto"/>
                            <w:bottom w:val="none" w:sz="0" w:space="0" w:color="auto"/>
                            <w:right w:val="none" w:sz="0" w:space="0" w:color="auto"/>
                          </w:divBdr>
                        </w:div>
                        <w:div w:id="859049566">
                          <w:marLeft w:val="0"/>
                          <w:marRight w:val="0"/>
                          <w:marTop w:val="0"/>
                          <w:marBottom w:val="0"/>
                          <w:divBdr>
                            <w:top w:val="none" w:sz="0" w:space="0" w:color="auto"/>
                            <w:left w:val="none" w:sz="0" w:space="0" w:color="auto"/>
                            <w:bottom w:val="none" w:sz="0" w:space="0" w:color="auto"/>
                            <w:right w:val="none" w:sz="0" w:space="0" w:color="auto"/>
                          </w:divBdr>
                        </w:div>
                      </w:divsChild>
                    </w:div>
                    <w:div w:id="970598436">
                      <w:marLeft w:val="0"/>
                      <w:marRight w:val="0"/>
                      <w:marTop w:val="0"/>
                      <w:marBottom w:val="0"/>
                      <w:divBdr>
                        <w:top w:val="none" w:sz="0" w:space="0" w:color="auto"/>
                        <w:left w:val="none" w:sz="0" w:space="0" w:color="auto"/>
                        <w:bottom w:val="none" w:sz="0" w:space="0" w:color="auto"/>
                        <w:right w:val="none" w:sz="0" w:space="0" w:color="auto"/>
                      </w:divBdr>
                      <w:divsChild>
                        <w:div w:id="326787227">
                          <w:marLeft w:val="0"/>
                          <w:marRight w:val="0"/>
                          <w:marTop w:val="0"/>
                          <w:marBottom w:val="0"/>
                          <w:divBdr>
                            <w:top w:val="none" w:sz="0" w:space="0" w:color="auto"/>
                            <w:left w:val="none" w:sz="0" w:space="0" w:color="auto"/>
                            <w:bottom w:val="none" w:sz="0" w:space="0" w:color="auto"/>
                            <w:right w:val="none" w:sz="0" w:space="0" w:color="auto"/>
                          </w:divBdr>
                        </w:div>
                        <w:div w:id="2041972320">
                          <w:marLeft w:val="0"/>
                          <w:marRight w:val="0"/>
                          <w:marTop w:val="0"/>
                          <w:marBottom w:val="0"/>
                          <w:divBdr>
                            <w:top w:val="none" w:sz="0" w:space="0" w:color="auto"/>
                            <w:left w:val="none" w:sz="0" w:space="0" w:color="auto"/>
                            <w:bottom w:val="none" w:sz="0" w:space="0" w:color="auto"/>
                            <w:right w:val="none" w:sz="0" w:space="0" w:color="auto"/>
                          </w:divBdr>
                        </w:div>
                      </w:divsChild>
                    </w:div>
                    <w:div w:id="1029648370">
                      <w:marLeft w:val="0"/>
                      <w:marRight w:val="0"/>
                      <w:marTop w:val="0"/>
                      <w:marBottom w:val="0"/>
                      <w:divBdr>
                        <w:top w:val="none" w:sz="0" w:space="0" w:color="auto"/>
                        <w:left w:val="none" w:sz="0" w:space="0" w:color="auto"/>
                        <w:bottom w:val="none" w:sz="0" w:space="0" w:color="auto"/>
                        <w:right w:val="none" w:sz="0" w:space="0" w:color="auto"/>
                      </w:divBdr>
                      <w:divsChild>
                        <w:div w:id="1841391007">
                          <w:marLeft w:val="0"/>
                          <w:marRight w:val="0"/>
                          <w:marTop w:val="0"/>
                          <w:marBottom w:val="0"/>
                          <w:divBdr>
                            <w:top w:val="none" w:sz="0" w:space="0" w:color="auto"/>
                            <w:left w:val="none" w:sz="0" w:space="0" w:color="auto"/>
                            <w:bottom w:val="none" w:sz="0" w:space="0" w:color="auto"/>
                            <w:right w:val="none" w:sz="0" w:space="0" w:color="auto"/>
                          </w:divBdr>
                        </w:div>
                      </w:divsChild>
                    </w:div>
                    <w:div w:id="1063403789">
                      <w:marLeft w:val="0"/>
                      <w:marRight w:val="0"/>
                      <w:marTop w:val="0"/>
                      <w:marBottom w:val="0"/>
                      <w:divBdr>
                        <w:top w:val="none" w:sz="0" w:space="0" w:color="auto"/>
                        <w:left w:val="none" w:sz="0" w:space="0" w:color="auto"/>
                        <w:bottom w:val="none" w:sz="0" w:space="0" w:color="auto"/>
                        <w:right w:val="none" w:sz="0" w:space="0" w:color="auto"/>
                      </w:divBdr>
                      <w:divsChild>
                        <w:div w:id="393428307">
                          <w:marLeft w:val="0"/>
                          <w:marRight w:val="0"/>
                          <w:marTop w:val="0"/>
                          <w:marBottom w:val="0"/>
                          <w:divBdr>
                            <w:top w:val="none" w:sz="0" w:space="0" w:color="auto"/>
                            <w:left w:val="none" w:sz="0" w:space="0" w:color="auto"/>
                            <w:bottom w:val="none" w:sz="0" w:space="0" w:color="auto"/>
                            <w:right w:val="none" w:sz="0" w:space="0" w:color="auto"/>
                          </w:divBdr>
                        </w:div>
                      </w:divsChild>
                    </w:div>
                    <w:div w:id="1166627522">
                      <w:marLeft w:val="0"/>
                      <w:marRight w:val="0"/>
                      <w:marTop w:val="0"/>
                      <w:marBottom w:val="0"/>
                      <w:divBdr>
                        <w:top w:val="none" w:sz="0" w:space="0" w:color="auto"/>
                        <w:left w:val="none" w:sz="0" w:space="0" w:color="auto"/>
                        <w:bottom w:val="none" w:sz="0" w:space="0" w:color="auto"/>
                        <w:right w:val="none" w:sz="0" w:space="0" w:color="auto"/>
                      </w:divBdr>
                      <w:divsChild>
                        <w:div w:id="1908684859">
                          <w:marLeft w:val="0"/>
                          <w:marRight w:val="0"/>
                          <w:marTop w:val="0"/>
                          <w:marBottom w:val="0"/>
                          <w:divBdr>
                            <w:top w:val="none" w:sz="0" w:space="0" w:color="auto"/>
                            <w:left w:val="none" w:sz="0" w:space="0" w:color="auto"/>
                            <w:bottom w:val="none" w:sz="0" w:space="0" w:color="auto"/>
                            <w:right w:val="none" w:sz="0" w:space="0" w:color="auto"/>
                          </w:divBdr>
                        </w:div>
                      </w:divsChild>
                    </w:div>
                    <w:div w:id="1182890629">
                      <w:marLeft w:val="0"/>
                      <w:marRight w:val="0"/>
                      <w:marTop w:val="0"/>
                      <w:marBottom w:val="0"/>
                      <w:divBdr>
                        <w:top w:val="none" w:sz="0" w:space="0" w:color="auto"/>
                        <w:left w:val="none" w:sz="0" w:space="0" w:color="auto"/>
                        <w:bottom w:val="none" w:sz="0" w:space="0" w:color="auto"/>
                        <w:right w:val="none" w:sz="0" w:space="0" w:color="auto"/>
                      </w:divBdr>
                      <w:divsChild>
                        <w:div w:id="198133443">
                          <w:marLeft w:val="0"/>
                          <w:marRight w:val="0"/>
                          <w:marTop w:val="0"/>
                          <w:marBottom w:val="0"/>
                          <w:divBdr>
                            <w:top w:val="none" w:sz="0" w:space="0" w:color="auto"/>
                            <w:left w:val="none" w:sz="0" w:space="0" w:color="auto"/>
                            <w:bottom w:val="none" w:sz="0" w:space="0" w:color="auto"/>
                            <w:right w:val="none" w:sz="0" w:space="0" w:color="auto"/>
                          </w:divBdr>
                        </w:div>
                        <w:div w:id="851719809">
                          <w:marLeft w:val="0"/>
                          <w:marRight w:val="0"/>
                          <w:marTop w:val="0"/>
                          <w:marBottom w:val="0"/>
                          <w:divBdr>
                            <w:top w:val="none" w:sz="0" w:space="0" w:color="auto"/>
                            <w:left w:val="none" w:sz="0" w:space="0" w:color="auto"/>
                            <w:bottom w:val="none" w:sz="0" w:space="0" w:color="auto"/>
                            <w:right w:val="none" w:sz="0" w:space="0" w:color="auto"/>
                          </w:divBdr>
                        </w:div>
                        <w:div w:id="1347439409">
                          <w:marLeft w:val="0"/>
                          <w:marRight w:val="0"/>
                          <w:marTop w:val="0"/>
                          <w:marBottom w:val="0"/>
                          <w:divBdr>
                            <w:top w:val="none" w:sz="0" w:space="0" w:color="auto"/>
                            <w:left w:val="none" w:sz="0" w:space="0" w:color="auto"/>
                            <w:bottom w:val="none" w:sz="0" w:space="0" w:color="auto"/>
                            <w:right w:val="none" w:sz="0" w:space="0" w:color="auto"/>
                          </w:divBdr>
                        </w:div>
                        <w:div w:id="2120642693">
                          <w:marLeft w:val="0"/>
                          <w:marRight w:val="0"/>
                          <w:marTop w:val="0"/>
                          <w:marBottom w:val="0"/>
                          <w:divBdr>
                            <w:top w:val="none" w:sz="0" w:space="0" w:color="auto"/>
                            <w:left w:val="none" w:sz="0" w:space="0" w:color="auto"/>
                            <w:bottom w:val="none" w:sz="0" w:space="0" w:color="auto"/>
                            <w:right w:val="none" w:sz="0" w:space="0" w:color="auto"/>
                          </w:divBdr>
                        </w:div>
                      </w:divsChild>
                    </w:div>
                    <w:div w:id="1283078765">
                      <w:marLeft w:val="0"/>
                      <w:marRight w:val="0"/>
                      <w:marTop w:val="0"/>
                      <w:marBottom w:val="0"/>
                      <w:divBdr>
                        <w:top w:val="none" w:sz="0" w:space="0" w:color="auto"/>
                        <w:left w:val="none" w:sz="0" w:space="0" w:color="auto"/>
                        <w:bottom w:val="none" w:sz="0" w:space="0" w:color="auto"/>
                        <w:right w:val="none" w:sz="0" w:space="0" w:color="auto"/>
                      </w:divBdr>
                      <w:divsChild>
                        <w:div w:id="791047991">
                          <w:marLeft w:val="0"/>
                          <w:marRight w:val="0"/>
                          <w:marTop w:val="0"/>
                          <w:marBottom w:val="0"/>
                          <w:divBdr>
                            <w:top w:val="none" w:sz="0" w:space="0" w:color="auto"/>
                            <w:left w:val="none" w:sz="0" w:space="0" w:color="auto"/>
                            <w:bottom w:val="none" w:sz="0" w:space="0" w:color="auto"/>
                            <w:right w:val="none" w:sz="0" w:space="0" w:color="auto"/>
                          </w:divBdr>
                        </w:div>
                      </w:divsChild>
                    </w:div>
                    <w:div w:id="1320423535">
                      <w:marLeft w:val="0"/>
                      <w:marRight w:val="0"/>
                      <w:marTop w:val="0"/>
                      <w:marBottom w:val="0"/>
                      <w:divBdr>
                        <w:top w:val="none" w:sz="0" w:space="0" w:color="auto"/>
                        <w:left w:val="none" w:sz="0" w:space="0" w:color="auto"/>
                        <w:bottom w:val="none" w:sz="0" w:space="0" w:color="auto"/>
                        <w:right w:val="none" w:sz="0" w:space="0" w:color="auto"/>
                      </w:divBdr>
                      <w:divsChild>
                        <w:div w:id="1004163140">
                          <w:marLeft w:val="0"/>
                          <w:marRight w:val="0"/>
                          <w:marTop w:val="0"/>
                          <w:marBottom w:val="0"/>
                          <w:divBdr>
                            <w:top w:val="none" w:sz="0" w:space="0" w:color="auto"/>
                            <w:left w:val="none" w:sz="0" w:space="0" w:color="auto"/>
                            <w:bottom w:val="none" w:sz="0" w:space="0" w:color="auto"/>
                            <w:right w:val="none" w:sz="0" w:space="0" w:color="auto"/>
                          </w:divBdr>
                        </w:div>
                      </w:divsChild>
                    </w:div>
                    <w:div w:id="1341471759">
                      <w:marLeft w:val="0"/>
                      <w:marRight w:val="0"/>
                      <w:marTop w:val="0"/>
                      <w:marBottom w:val="0"/>
                      <w:divBdr>
                        <w:top w:val="none" w:sz="0" w:space="0" w:color="auto"/>
                        <w:left w:val="none" w:sz="0" w:space="0" w:color="auto"/>
                        <w:bottom w:val="none" w:sz="0" w:space="0" w:color="auto"/>
                        <w:right w:val="none" w:sz="0" w:space="0" w:color="auto"/>
                      </w:divBdr>
                      <w:divsChild>
                        <w:div w:id="1422676266">
                          <w:marLeft w:val="0"/>
                          <w:marRight w:val="0"/>
                          <w:marTop w:val="0"/>
                          <w:marBottom w:val="0"/>
                          <w:divBdr>
                            <w:top w:val="none" w:sz="0" w:space="0" w:color="auto"/>
                            <w:left w:val="none" w:sz="0" w:space="0" w:color="auto"/>
                            <w:bottom w:val="none" w:sz="0" w:space="0" w:color="auto"/>
                            <w:right w:val="none" w:sz="0" w:space="0" w:color="auto"/>
                          </w:divBdr>
                        </w:div>
                      </w:divsChild>
                    </w:div>
                    <w:div w:id="1390835176">
                      <w:marLeft w:val="0"/>
                      <w:marRight w:val="0"/>
                      <w:marTop w:val="0"/>
                      <w:marBottom w:val="0"/>
                      <w:divBdr>
                        <w:top w:val="none" w:sz="0" w:space="0" w:color="auto"/>
                        <w:left w:val="none" w:sz="0" w:space="0" w:color="auto"/>
                        <w:bottom w:val="none" w:sz="0" w:space="0" w:color="auto"/>
                        <w:right w:val="none" w:sz="0" w:space="0" w:color="auto"/>
                      </w:divBdr>
                      <w:divsChild>
                        <w:div w:id="170219098">
                          <w:marLeft w:val="0"/>
                          <w:marRight w:val="0"/>
                          <w:marTop w:val="0"/>
                          <w:marBottom w:val="0"/>
                          <w:divBdr>
                            <w:top w:val="none" w:sz="0" w:space="0" w:color="auto"/>
                            <w:left w:val="none" w:sz="0" w:space="0" w:color="auto"/>
                            <w:bottom w:val="none" w:sz="0" w:space="0" w:color="auto"/>
                            <w:right w:val="none" w:sz="0" w:space="0" w:color="auto"/>
                          </w:divBdr>
                        </w:div>
                        <w:div w:id="1708065732">
                          <w:marLeft w:val="0"/>
                          <w:marRight w:val="0"/>
                          <w:marTop w:val="0"/>
                          <w:marBottom w:val="0"/>
                          <w:divBdr>
                            <w:top w:val="none" w:sz="0" w:space="0" w:color="auto"/>
                            <w:left w:val="none" w:sz="0" w:space="0" w:color="auto"/>
                            <w:bottom w:val="none" w:sz="0" w:space="0" w:color="auto"/>
                            <w:right w:val="none" w:sz="0" w:space="0" w:color="auto"/>
                          </w:divBdr>
                        </w:div>
                      </w:divsChild>
                    </w:div>
                    <w:div w:id="1393700413">
                      <w:marLeft w:val="0"/>
                      <w:marRight w:val="0"/>
                      <w:marTop w:val="0"/>
                      <w:marBottom w:val="0"/>
                      <w:divBdr>
                        <w:top w:val="none" w:sz="0" w:space="0" w:color="auto"/>
                        <w:left w:val="none" w:sz="0" w:space="0" w:color="auto"/>
                        <w:bottom w:val="none" w:sz="0" w:space="0" w:color="auto"/>
                        <w:right w:val="none" w:sz="0" w:space="0" w:color="auto"/>
                      </w:divBdr>
                      <w:divsChild>
                        <w:div w:id="438646753">
                          <w:marLeft w:val="0"/>
                          <w:marRight w:val="0"/>
                          <w:marTop w:val="0"/>
                          <w:marBottom w:val="0"/>
                          <w:divBdr>
                            <w:top w:val="none" w:sz="0" w:space="0" w:color="auto"/>
                            <w:left w:val="none" w:sz="0" w:space="0" w:color="auto"/>
                            <w:bottom w:val="none" w:sz="0" w:space="0" w:color="auto"/>
                            <w:right w:val="none" w:sz="0" w:space="0" w:color="auto"/>
                          </w:divBdr>
                        </w:div>
                      </w:divsChild>
                    </w:div>
                    <w:div w:id="1523398638">
                      <w:marLeft w:val="0"/>
                      <w:marRight w:val="0"/>
                      <w:marTop w:val="0"/>
                      <w:marBottom w:val="0"/>
                      <w:divBdr>
                        <w:top w:val="none" w:sz="0" w:space="0" w:color="auto"/>
                        <w:left w:val="none" w:sz="0" w:space="0" w:color="auto"/>
                        <w:bottom w:val="none" w:sz="0" w:space="0" w:color="auto"/>
                        <w:right w:val="none" w:sz="0" w:space="0" w:color="auto"/>
                      </w:divBdr>
                      <w:divsChild>
                        <w:div w:id="1646466739">
                          <w:marLeft w:val="0"/>
                          <w:marRight w:val="0"/>
                          <w:marTop w:val="0"/>
                          <w:marBottom w:val="0"/>
                          <w:divBdr>
                            <w:top w:val="none" w:sz="0" w:space="0" w:color="auto"/>
                            <w:left w:val="none" w:sz="0" w:space="0" w:color="auto"/>
                            <w:bottom w:val="none" w:sz="0" w:space="0" w:color="auto"/>
                            <w:right w:val="none" w:sz="0" w:space="0" w:color="auto"/>
                          </w:divBdr>
                        </w:div>
                      </w:divsChild>
                    </w:div>
                    <w:div w:id="1557857259">
                      <w:marLeft w:val="0"/>
                      <w:marRight w:val="0"/>
                      <w:marTop w:val="0"/>
                      <w:marBottom w:val="0"/>
                      <w:divBdr>
                        <w:top w:val="none" w:sz="0" w:space="0" w:color="auto"/>
                        <w:left w:val="none" w:sz="0" w:space="0" w:color="auto"/>
                        <w:bottom w:val="none" w:sz="0" w:space="0" w:color="auto"/>
                        <w:right w:val="none" w:sz="0" w:space="0" w:color="auto"/>
                      </w:divBdr>
                      <w:divsChild>
                        <w:div w:id="1690640786">
                          <w:marLeft w:val="0"/>
                          <w:marRight w:val="0"/>
                          <w:marTop w:val="0"/>
                          <w:marBottom w:val="0"/>
                          <w:divBdr>
                            <w:top w:val="none" w:sz="0" w:space="0" w:color="auto"/>
                            <w:left w:val="none" w:sz="0" w:space="0" w:color="auto"/>
                            <w:bottom w:val="none" w:sz="0" w:space="0" w:color="auto"/>
                            <w:right w:val="none" w:sz="0" w:space="0" w:color="auto"/>
                          </w:divBdr>
                        </w:div>
                      </w:divsChild>
                    </w:div>
                    <w:div w:id="1665695686">
                      <w:marLeft w:val="0"/>
                      <w:marRight w:val="0"/>
                      <w:marTop w:val="0"/>
                      <w:marBottom w:val="0"/>
                      <w:divBdr>
                        <w:top w:val="none" w:sz="0" w:space="0" w:color="auto"/>
                        <w:left w:val="none" w:sz="0" w:space="0" w:color="auto"/>
                        <w:bottom w:val="none" w:sz="0" w:space="0" w:color="auto"/>
                        <w:right w:val="none" w:sz="0" w:space="0" w:color="auto"/>
                      </w:divBdr>
                      <w:divsChild>
                        <w:div w:id="289745232">
                          <w:marLeft w:val="0"/>
                          <w:marRight w:val="0"/>
                          <w:marTop w:val="0"/>
                          <w:marBottom w:val="0"/>
                          <w:divBdr>
                            <w:top w:val="none" w:sz="0" w:space="0" w:color="auto"/>
                            <w:left w:val="none" w:sz="0" w:space="0" w:color="auto"/>
                            <w:bottom w:val="none" w:sz="0" w:space="0" w:color="auto"/>
                            <w:right w:val="none" w:sz="0" w:space="0" w:color="auto"/>
                          </w:divBdr>
                        </w:div>
                      </w:divsChild>
                    </w:div>
                    <w:div w:id="1749382485">
                      <w:marLeft w:val="0"/>
                      <w:marRight w:val="0"/>
                      <w:marTop w:val="0"/>
                      <w:marBottom w:val="0"/>
                      <w:divBdr>
                        <w:top w:val="none" w:sz="0" w:space="0" w:color="auto"/>
                        <w:left w:val="none" w:sz="0" w:space="0" w:color="auto"/>
                        <w:bottom w:val="none" w:sz="0" w:space="0" w:color="auto"/>
                        <w:right w:val="none" w:sz="0" w:space="0" w:color="auto"/>
                      </w:divBdr>
                      <w:divsChild>
                        <w:div w:id="1179001771">
                          <w:marLeft w:val="0"/>
                          <w:marRight w:val="0"/>
                          <w:marTop w:val="0"/>
                          <w:marBottom w:val="0"/>
                          <w:divBdr>
                            <w:top w:val="none" w:sz="0" w:space="0" w:color="auto"/>
                            <w:left w:val="none" w:sz="0" w:space="0" w:color="auto"/>
                            <w:bottom w:val="none" w:sz="0" w:space="0" w:color="auto"/>
                            <w:right w:val="none" w:sz="0" w:space="0" w:color="auto"/>
                          </w:divBdr>
                        </w:div>
                        <w:div w:id="2086416250">
                          <w:marLeft w:val="0"/>
                          <w:marRight w:val="0"/>
                          <w:marTop w:val="0"/>
                          <w:marBottom w:val="0"/>
                          <w:divBdr>
                            <w:top w:val="none" w:sz="0" w:space="0" w:color="auto"/>
                            <w:left w:val="none" w:sz="0" w:space="0" w:color="auto"/>
                            <w:bottom w:val="none" w:sz="0" w:space="0" w:color="auto"/>
                            <w:right w:val="none" w:sz="0" w:space="0" w:color="auto"/>
                          </w:divBdr>
                        </w:div>
                      </w:divsChild>
                    </w:div>
                    <w:div w:id="1760711278">
                      <w:marLeft w:val="0"/>
                      <w:marRight w:val="0"/>
                      <w:marTop w:val="0"/>
                      <w:marBottom w:val="0"/>
                      <w:divBdr>
                        <w:top w:val="none" w:sz="0" w:space="0" w:color="auto"/>
                        <w:left w:val="none" w:sz="0" w:space="0" w:color="auto"/>
                        <w:bottom w:val="none" w:sz="0" w:space="0" w:color="auto"/>
                        <w:right w:val="none" w:sz="0" w:space="0" w:color="auto"/>
                      </w:divBdr>
                      <w:divsChild>
                        <w:div w:id="45489557">
                          <w:marLeft w:val="0"/>
                          <w:marRight w:val="0"/>
                          <w:marTop w:val="0"/>
                          <w:marBottom w:val="0"/>
                          <w:divBdr>
                            <w:top w:val="none" w:sz="0" w:space="0" w:color="auto"/>
                            <w:left w:val="none" w:sz="0" w:space="0" w:color="auto"/>
                            <w:bottom w:val="none" w:sz="0" w:space="0" w:color="auto"/>
                            <w:right w:val="none" w:sz="0" w:space="0" w:color="auto"/>
                          </w:divBdr>
                        </w:div>
                      </w:divsChild>
                    </w:div>
                    <w:div w:id="1795951091">
                      <w:marLeft w:val="0"/>
                      <w:marRight w:val="0"/>
                      <w:marTop w:val="0"/>
                      <w:marBottom w:val="0"/>
                      <w:divBdr>
                        <w:top w:val="none" w:sz="0" w:space="0" w:color="auto"/>
                        <w:left w:val="none" w:sz="0" w:space="0" w:color="auto"/>
                        <w:bottom w:val="none" w:sz="0" w:space="0" w:color="auto"/>
                        <w:right w:val="none" w:sz="0" w:space="0" w:color="auto"/>
                      </w:divBdr>
                      <w:divsChild>
                        <w:div w:id="729037264">
                          <w:marLeft w:val="0"/>
                          <w:marRight w:val="0"/>
                          <w:marTop w:val="0"/>
                          <w:marBottom w:val="0"/>
                          <w:divBdr>
                            <w:top w:val="none" w:sz="0" w:space="0" w:color="auto"/>
                            <w:left w:val="none" w:sz="0" w:space="0" w:color="auto"/>
                            <w:bottom w:val="none" w:sz="0" w:space="0" w:color="auto"/>
                            <w:right w:val="none" w:sz="0" w:space="0" w:color="auto"/>
                          </w:divBdr>
                        </w:div>
                      </w:divsChild>
                    </w:div>
                    <w:div w:id="1807510248">
                      <w:marLeft w:val="0"/>
                      <w:marRight w:val="0"/>
                      <w:marTop w:val="0"/>
                      <w:marBottom w:val="0"/>
                      <w:divBdr>
                        <w:top w:val="none" w:sz="0" w:space="0" w:color="auto"/>
                        <w:left w:val="none" w:sz="0" w:space="0" w:color="auto"/>
                        <w:bottom w:val="none" w:sz="0" w:space="0" w:color="auto"/>
                        <w:right w:val="none" w:sz="0" w:space="0" w:color="auto"/>
                      </w:divBdr>
                      <w:divsChild>
                        <w:div w:id="21826506">
                          <w:marLeft w:val="0"/>
                          <w:marRight w:val="0"/>
                          <w:marTop w:val="0"/>
                          <w:marBottom w:val="0"/>
                          <w:divBdr>
                            <w:top w:val="none" w:sz="0" w:space="0" w:color="auto"/>
                            <w:left w:val="none" w:sz="0" w:space="0" w:color="auto"/>
                            <w:bottom w:val="none" w:sz="0" w:space="0" w:color="auto"/>
                            <w:right w:val="none" w:sz="0" w:space="0" w:color="auto"/>
                          </w:divBdr>
                        </w:div>
                        <w:div w:id="965349270">
                          <w:marLeft w:val="0"/>
                          <w:marRight w:val="0"/>
                          <w:marTop w:val="0"/>
                          <w:marBottom w:val="0"/>
                          <w:divBdr>
                            <w:top w:val="none" w:sz="0" w:space="0" w:color="auto"/>
                            <w:left w:val="none" w:sz="0" w:space="0" w:color="auto"/>
                            <w:bottom w:val="none" w:sz="0" w:space="0" w:color="auto"/>
                            <w:right w:val="none" w:sz="0" w:space="0" w:color="auto"/>
                          </w:divBdr>
                        </w:div>
                        <w:div w:id="1548834354">
                          <w:marLeft w:val="0"/>
                          <w:marRight w:val="0"/>
                          <w:marTop w:val="0"/>
                          <w:marBottom w:val="0"/>
                          <w:divBdr>
                            <w:top w:val="none" w:sz="0" w:space="0" w:color="auto"/>
                            <w:left w:val="none" w:sz="0" w:space="0" w:color="auto"/>
                            <w:bottom w:val="none" w:sz="0" w:space="0" w:color="auto"/>
                            <w:right w:val="none" w:sz="0" w:space="0" w:color="auto"/>
                          </w:divBdr>
                        </w:div>
                      </w:divsChild>
                    </w:div>
                    <w:div w:id="1816679143">
                      <w:marLeft w:val="0"/>
                      <w:marRight w:val="0"/>
                      <w:marTop w:val="0"/>
                      <w:marBottom w:val="0"/>
                      <w:divBdr>
                        <w:top w:val="none" w:sz="0" w:space="0" w:color="auto"/>
                        <w:left w:val="none" w:sz="0" w:space="0" w:color="auto"/>
                        <w:bottom w:val="none" w:sz="0" w:space="0" w:color="auto"/>
                        <w:right w:val="none" w:sz="0" w:space="0" w:color="auto"/>
                      </w:divBdr>
                      <w:divsChild>
                        <w:div w:id="1705864813">
                          <w:marLeft w:val="0"/>
                          <w:marRight w:val="0"/>
                          <w:marTop w:val="0"/>
                          <w:marBottom w:val="0"/>
                          <w:divBdr>
                            <w:top w:val="none" w:sz="0" w:space="0" w:color="auto"/>
                            <w:left w:val="none" w:sz="0" w:space="0" w:color="auto"/>
                            <w:bottom w:val="none" w:sz="0" w:space="0" w:color="auto"/>
                            <w:right w:val="none" w:sz="0" w:space="0" w:color="auto"/>
                          </w:divBdr>
                        </w:div>
                      </w:divsChild>
                    </w:div>
                    <w:div w:id="1858694896">
                      <w:marLeft w:val="0"/>
                      <w:marRight w:val="0"/>
                      <w:marTop w:val="0"/>
                      <w:marBottom w:val="0"/>
                      <w:divBdr>
                        <w:top w:val="none" w:sz="0" w:space="0" w:color="auto"/>
                        <w:left w:val="none" w:sz="0" w:space="0" w:color="auto"/>
                        <w:bottom w:val="none" w:sz="0" w:space="0" w:color="auto"/>
                        <w:right w:val="none" w:sz="0" w:space="0" w:color="auto"/>
                      </w:divBdr>
                      <w:divsChild>
                        <w:div w:id="2115513990">
                          <w:marLeft w:val="0"/>
                          <w:marRight w:val="0"/>
                          <w:marTop w:val="0"/>
                          <w:marBottom w:val="0"/>
                          <w:divBdr>
                            <w:top w:val="none" w:sz="0" w:space="0" w:color="auto"/>
                            <w:left w:val="none" w:sz="0" w:space="0" w:color="auto"/>
                            <w:bottom w:val="none" w:sz="0" w:space="0" w:color="auto"/>
                            <w:right w:val="none" w:sz="0" w:space="0" w:color="auto"/>
                          </w:divBdr>
                        </w:div>
                      </w:divsChild>
                    </w:div>
                    <w:div w:id="1960984835">
                      <w:marLeft w:val="0"/>
                      <w:marRight w:val="0"/>
                      <w:marTop w:val="0"/>
                      <w:marBottom w:val="0"/>
                      <w:divBdr>
                        <w:top w:val="none" w:sz="0" w:space="0" w:color="auto"/>
                        <w:left w:val="none" w:sz="0" w:space="0" w:color="auto"/>
                        <w:bottom w:val="none" w:sz="0" w:space="0" w:color="auto"/>
                        <w:right w:val="none" w:sz="0" w:space="0" w:color="auto"/>
                      </w:divBdr>
                      <w:divsChild>
                        <w:div w:id="1831211329">
                          <w:marLeft w:val="0"/>
                          <w:marRight w:val="0"/>
                          <w:marTop w:val="0"/>
                          <w:marBottom w:val="0"/>
                          <w:divBdr>
                            <w:top w:val="none" w:sz="0" w:space="0" w:color="auto"/>
                            <w:left w:val="none" w:sz="0" w:space="0" w:color="auto"/>
                            <w:bottom w:val="none" w:sz="0" w:space="0" w:color="auto"/>
                            <w:right w:val="none" w:sz="0" w:space="0" w:color="auto"/>
                          </w:divBdr>
                        </w:div>
                      </w:divsChild>
                    </w:div>
                    <w:div w:id="1971128420">
                      <w:marLeft w:val="0"/>
                      <w:marRight w:val="0"/>
                      <w:marTop w:val="0"/>
                      <w:marBottom w:val="0"/>
                      <w:divBdr>
                        <w:top w:val="none" w:sz="0" w:space="0" w:color="auto"/>
                        <w:left w:val="none" w:sz="0" w:space="0" w:color="auto"/>
                        <w:bottom w:val="none" w:sz="0" w:space="0" w:color="auto"/>
                        <w:right w:val="none" w:sz="0" w:space="0" w:color="auto"/>
                      </w:divBdr>
                      <w:divsChild>
                        <w:div w:id="295914965">
                          <w:marLeft w:val="0"/>
                          <w:marRight w:val="0"/>
                          <w:marTop w:val="0"/>
                          <w:marBottom w:val="0"/>
                          <w:divBdr>
                            <w:top w:val="none" w:sz="0" w:space="0" w:color="auto"/>
                            <w:left w:val="none" w:sz="0" w:space="0" w:color="auto"/>
                            <w:bottom w:val="none" w:sz="0" w:space="0" w:color="auto"/>
                            <w:right w:val="none" w:sz="0" w:space="0" w:color="auto"/>
                          </w:divBdr>
                        </w:div>
                      </w:divsChild>
                    </w:div>
                    <w:div w:id="1997224703">
                      <w:marLeft w:val="0"/>
                      <w:marRight w:val="0"/>
                      <w:marTop w:val="0"/>
                      <w:marBottom w:val="0"/>
                      <w:divBdr>
                        <w:top w:val="none" w:sz="0" w:space="0" w:color="auto"/>
                        <w:left w:val="none" w:sz="0" w:space="0" w:color="auto"/>
                        <w:bottom w:val="none" w:sz="0" w:space="0" w:color="auto"/>
                        <w:right w:val="none" w:sz="0" w:space="0" w:color="auto"/>
                      </w:divBdr>
                      <w:divsChild>
                        <w:div w:id="1800345251">
                          <w:marLeft w:val="0"/>
                          <w:marRight w:val="0"/>
                          <w:marTop w:val="0"/>
                          <w:marBottom w:val="0"/>
                          <w:divBdr>
                            <w:top w:val="none" w:sz="0" w:space="0" w:color="auto"/>
                            <w:left w:val="none" w:sz="0" w:space="0" w:color="auto"/>
                            <w:bottom w:val="none" w:sz="0" w:space="0" w:color="auto"/>
                            <w:right w:val="none" w:sz="0" w:space="0" w:color="auto"/>
                          </w:divBdr>
                        </w:div>
                      </w:divsChild>
                    </w:div>
                    <w:div w:id="2067607213">
                      <w:marLeft w:val="0"/>
                      <w:marRight w:val="0"/>
                      <w:marTop w:val="0"/>
                      <w:marBottom w:val="0"/>
                      <w:divBdr>
                        <w:top w:val="none" w:sz="0" w:space="0" w:color="auto"/>
                        <w:left w:val="none" w:sz="0" w:space="0" w:color="auto"/>
                        <w:bottom w:val="none" w:sz="0" w:space="0" w:color="auto"/>
                        <w:right w:val="none" w:sz="0" w:space="0" w:color="auto"/>
                      </w:divBdr>
                      <w:divsChild>
                        <w:div w:id="1940479643">
                          <w:marLeft w:val="0"/>
                          <w:marRight w:val="0"/>
                          <w:marTop w:val="0"/>
                          <w:marBottom w:val="0"/>
                          <w:divBdr>
                            <w:top w:val="none" w:sz="0" w:space="0" w:color="auto"/>
                            <w:left w:val="none" w:sz="0" w:space="0" w:color="auto"/>
                            <w:bottom w:val="none" w:sz="0" w:space="0" w:color="auto"/>
                            <w:right w:val="none" w:sz="0" w:space="0" w:color="auto"/>
                          </w:divBdr>
                        </w:div>
                      </w:divsChild>
                    </w:div>
                    <w:div w:id="2117862914">
                      <w:marLeft w:val="0"/>
                      <w:marRight w:val="0"/>
                      <w:marTop w:val="0"/>
                      <w:marBottom w:val="0"/>
                      <w:divBdr>
                        <w:top w:val="none" w:sz="0" w:space="0" w:color="auto"/>
                        <w:left w:val="none" w:sz="0" w:space="0" w:color="auto"/>
                        <w:bottom w:val="none" w:sz="0" w:space="0" w:color="auto"/>
                        <w:right w:val="none" w:sz="0" w:space="0" w:color="auto"/>
                      </w:divBdr>
                      <w:divsChild>
                        <w:div w:id="413166876">
                          <w:marLeft w:val="0"/>
                          <w:marRight w:val="0"/>
                          <w:marTop w:val="0"/>
                          <w:marBottom w:val="0"/>
                          <w:divBdr>
                            <w:top w:val="none" w:sz="0" w:space="0" w:color="auto"/>
                            <w:left w:val="none" w:sz="0" w:space="0" w:color="auto"/>
                            <w:bottom w:val="none" w:sz="0" w:space="0" w:color="auto"/>
                            <w:right w:val="none" w:sz="0" w:space="0" w:color="auto"/>
                          </w:divBdr>
                        </w:div>
                      </w:divsChild>
                    </w:div>
                    <w:div w:id="2133085964">
                      <w:marLeft w:val="0"/>
                      <w:marRight w:val="0"/>
                      <w:marTop w:val="0"/>
                      <w:marBottom w:val="0"/>
                      <w:divBdr>
                        <w:top w:val="none" w:sz="0" w:space="0" w:color="auto"/>
                        <w:left w:val="none" w:sz="0" w:space="0" w:color="auto"/>
                        <w:bottom w:val="none" w:sz="0" w:space="0" w:color="auto"/>
                        <w:right w:val="none" w:sz="0" w:space="0" w:color="auto"/>
                      </w:divBdr>
                      <w:divsChild>
                        <w:div w:id="1573272046">
                          <w:marLeft w:val="0"/>
                          <w:marRight w:val="0"/>
                          <w:marTop w:val="0"/>
                          <w:marBottom w:val="0"/>
                          <w:divBdr>
                            <w:top w:val="none" w:sz="0" w:space="0" w:color="auto"/>
                            <w:left w:val="none" w:sz="0" w:space="0" w:color="auto"/>
                            <w:bottom w:val="none" w:sz="0" w:space="0" w:color="auto"/>
                            <w:right w:val="none" w:sz="0" w:space="0" w:color="auto"/>
                          </w:divBdr>
                        </w:div>
                        <w:div w:id="172498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467188">
      <w:bodyDiv w:val="1"/>
      <w:marLeft w:val="0"/>
      <w:marRight w:val="0"/>
      <w:marTop w:val="0"/>
      <w:marBottom w:val="0"/>
      <w:divBdr>
        <w:top w:val="none" w:sz="0" w:space="0" w:color="auto"/>
        <w:left w:val="none" w:sz="0" w:space="0" w:color="auto"/>
        <w:bottom w:val="none" w:sz="0" w:space="0" w:color="auto"/>
        <w:right w:val="none" w:sz="0" w:space="0" w:color="auto"/>
      </w:divBdr>
      <w:divsChild>
        <w:div w:id="1745255696">
          <w:marLeft w:val="0"/>
          <w:marRight w:val="0"/>
          <w:marTop w:val="0"/>
          <w:marBottom w:val="0"/>
          <w:divBdr>
            <w:top w:val="none" w:sz="0" w:space="0" w:color="auto"/>
            <w:left w:val="none" w:sz="0" w:space="0" w:color="auto"/>
            <w:bottom w:val="none" w:sz="0" w:space="0" w:color="auto"/>
            <w:right w:val="none" w:sz="0" w:space="0" w:color="auto"/>
          </w:divBdr>
          <w:divsChild>
            <w:div w:id="733819473">
              <w:marLeft w:val="0"/>
              <w:marRight w:val="0"/>
              <w:marTop w:val="0"/>
              <w:marBottom w:val="0"/>
              <w:divBdr>
                <w:top w:val="none" w:sz="0" w:space="0" w:color="auto"/>
                <w:left w:val="none" w:sz="0" w:space="0" w:color="auto"/>
                <w:bottom w:val="none" w:sz="0" w:space="0" w:color="auto"/>
                <w:right w:val="none" w:sz="0" w:space="0" w:color="auto"/>
              </w:divBdr>
              <w:divsChild>
                <w:div w:id="431752624">
                  <w:marLeft w:val="0"/>
                  <w:marRight w:val="0"/>
                  <w:marTop w:val="0"/>
                  <w:marBottom w:val="0"/>
                  <w:divBdr>
                    <w:top w:val="none" w:sz="0" w:space="0" w:color="auto"/>
                    <w:left w:val="none" w:sz="0" w:space="0" w:color="auto"/>
                    <w:bottom w:val="none" w:sz="0" w:space="0" w:color="auto"/>
                    <w:right w:val="none" w:sz="0" w:space="0" w:color="auto"/>
                  </w:divBdr>
                  <w:divsChild>
                    <w:div w:id="192039143">
                      <w:marLeft w:val="0"/>
                      <w:marRight w:val="0"/>
                      <w:marTop w:val="0"/>
                      <w:marBottom w:val="0"/>
                      <w:divBdr>
                        <w:top w:val="none" w:sz="0" w:space="0" w:color="auto"/>
                        <w:left w:val="none" w:sz="0" w:space="0" w:color="auto"/>
                        <w:bottom w:val="none" w:sz="0" w:space="0" w:color="auto"/>
                        <w:right w:val="none" w:sz="0" w:space="0" w:color="auto"/>
                      </w:divBdr>
                      <w:divsChild>
                        <w:div w:id="893348237">
                          <w:marLeft w:val="0"/>
                          <w:marRight w:val="0"/>
                          <w:marTop w:val="0"/>
                          <w:marBottom w:val="0"/>
                          <w:divBdr>
                            <w:top w:val="none" w:sz="0" w:space="0" w:color="auto"/>
                            <w:left w:val="none" w:sz="0" w:space="0" w:color="auto"/>
                            <w:bottom w:val="none" w:sz="0" w:space="0" w:color="auto"/>
                            <w:right w:val="none" w:sz="0" w:space="0" w:color="auto"/>
                          </w:divBdr>
                        </w:div>
                        <w:div w:id="1586916890">
                          <w:marLeft w:val="0"/>
                          <w:marRight w:val="0"/>
                          <w:marTop w:val="0"/>
                          <w:marBottom w:val="0"/>
                          <w:divBdr>
                            <w:top w:val="none" w:sz="0" w:space="0" w:color="auto"/>
                            <w:left w:val="none" w:sz="0" w:space="0" w:color="auto"/>
                            <w:bottom w:val="none" w:sz="0" w:space="0" w:color="auto"/>
                            <w:right w:val="none" w:sz="0" w:space="0" w:color="auto"/>
                          </w:divBdr>
                        </w:div>
                      </w:divsChild>
                    </w:div>
                    <w:div w:id="435372972">
                      <w:marLeft w:val="0"/>
                      <w:marRight w:val="0"/>
                      <w:marTop w:val="0"/>
                      <w:marBottom w:val="0"/>
                      <w:divBdr>
                        <w:top w:val="none" w:sz="0" w:space="0" w:color="auto"/>
                        <w:left w:val="none" w:sz="0" w:space="0" w:color="auto"/>
                        <w:bottom w:val="none" w:sz="0" w:space="0" w:color="auto"/>
                        <w:right w:val="none" w:sz="0" w:space="0" w:color="auto"/>
                      </w:divBdr>
                      <w:divsChild>
                        <w:div w:id="1210143839">
                          <w:marLeft w:val="0"/>
                          <w:marRight w:val="0"/>
                          <w:marTop w:val="0"/>
                          <w:marBottom w:val="0"/>
                          <w:divBdr>
                            <w:top w:val="none" w:sz="0" w:space="0" w:color="auto"/>
                            <w:left w:val="none" w:sz="0" w:space="0" w:color="auto"/>
                            <w:bottom w:val="none" w:sz="0" w:space="0" w:color="auto"/>
                            <w:right w:val="none" w:sz="0" w:space="0" w:color="auto"/>
                          </w:divBdr>
                        </w:div>
                        <w:div w:id="1940407942">
                          <w:marLeft w:val="0"/>
                          <w:marRight w:val="0"/>
                          <w:marTop w:val="0"/>
                          <w:marBottom w:val="0"/>
                          <w:divBdr>
                            <w:top w:val="none" w:sz="0" w:space="0" w:color="auto"/>
                            <w:left w:val="none" w:sz="0" w:space="0" w:color="auto"/>
                            <w:bottom w:val="none" w:sz="0" w:space="0" w:color="auto"/>
                            <w:right w:val="none" w:sz="0" w:space="0" w:color="auto"/>
                          </w:divBdr>
                        </w:div>
                      </w:divsChild>
                    </w:div>
                    <w:div w:id="1901092736">
                      <w:marLeft w:val="0"/>
                      <w:marRight w:val="0"/>
                      <w:marTop w:val="0"/>
                      <w:marBottom w:val="0"/>
                      <w:divBdr>
                        <w:top w:val="none" w:sz="0" w:space="0" w:color="auto"/>
                        <w:left w:val="none" w:sz="0" w:space="0" w:color="auto"/>
                        <w:bottom w:val="none" w:sz="0" w:space="0" w:color="auto"/>
                        <w:right w:val="none" w:sz="0" w:space="0" w:color="auto"/>
                      </w:divBdr>
                      <w:divsChild>
                        <w:div w:id="530994450">
                          <w:marLeft w:val="0"/>
                          <w:marRight w:val="0"/>
                          <w:marTop w:val="0"/>
                          <w:marBottom w:val="0"/>
                          <w:divBdr>
                            <w:top w:val="none" w:sz="0" w:space="0" w:color="auto"/>
                            <w:left w:val="none" w:sz="0" w:space="0" w:color="auto"/>
                            <w:bottom w:val="none" w:sz="0" w:space="0" w:color="auto"/>
                            <w:right w:val="none" w:sz="0" w:space="0" w:color="auto"/>
                          </w:divBdr>
                        </w:div>
                        <w:div w:id="1158964335">
                          <w:marLeft w:val="0"/>
                          <w:marRight w:val="0"/>
                          <w:marTop w:val="0"/>
                          <w:marBottom w:val="0"/>
                          <w:divBdr>
                            <w:top w:val="none" w:sz="0" w:space="0" w:color="auto"/>
                            <w:left w:val="none" w:sz="0" w:space="0" w:color="auto"/>
                            <w:bottom w:val="none" w:sz="0" w:space="0" w:color="auto"/>
                            <w:right w:val="none" w:sz="0" w:space="0" w:color="auto"/>
                          </w:divBdr>
                        </w:div>
                      </w:divsChild>
                    </w:div>
                    <w:div w:id="1997495804">
                      <w:marLeft w:val="0"/>
                      <w:marRight w:val="0"/>
                      <w:marTop w:val="0"/>
                      <w:marBottom w:val="0"/>
                      <w:divBdr>
                        <w:top w:val="none" w:sz="0" w:space="0" w:color="auto"/>
                        <w:left w:val="none" w:sz="0" w:space="0" w:color="auto"/>
                        <w:bottom w:val="none" w:sz="0" w:space="0" w:color="auto"/>
                        <w:right w:val="none" w:sz="0" w:space="0" w:color="auto"/>
                      </w:divBdr>
                      <w:divsChild>
                        <w:div w:id="393969017">
                          <w:marLeft w:val="0"/>
                          <w:marRight w:val="0"/>
                          <w:marTop w:val="0"/>
                          <w:marBottom w:val="0"/>
                          <w:divBdr>
                            <w:top w:val="none" w:sz="0" w:space="0" w:color="auto"/>
                            <w:left w:val="none" w:sz="0" w:space="0" w:color="auto"/>
                            <w:bottom w:val="none" w:sz="0" w:space="0" w:color="auto"/>
                            <w:right w:val="none" w:sz="0" w:space="0" w:color="auto"/>
                          </w:divBdr>
                        </w:div>
                        <w:div w:id="148458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image" Target="media/image4.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va.lv/lv/par-via/dokumenti"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chart" Target="charts/chart4.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24" Type="http://schemas.openxmlformats.org/officeDocument/2006/relationships/image" Target="media/image7.jpeg"/><Relationship Id="rId5" Type="http://schemas.openxmlformats.org/officeDocument/2006/relationships/numbering" Target="numbering.xml"/><Relationship Id="rId15" Type="http://schemas.openxmlformats.org/officeDocument/2006/relationships/chart" Target="charts/chart3.xml"/><Relationship Id="rId23" Type="http://schemas.openxmlformats.org/officeDocument/2006/relationships/image" Target="media/image6.jp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hart" Target="charts/chart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va.lv/lv/par-via/dokumenti"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uiin.org/product-category/fut-thoughtbooks/" TargetMode="External"/><Relationship Id="rId2" Type="http://schemas.openxmlformats.org/officeDocument/2006/relationships/hyperlink" Target="https://www.unesco.org/en/articles/careers-post-millennials-driving-future-science-engineering-and-innovation" TargetMode="External"/><Relationship Id="rId1" Type="http://schemas.openxmlformats.org/officeDocument/2006/relationships/hyperlink" Target="https://araisi.com/lv/2020/11/13/ieskats-lekcija-bralu-draudzes-kustibas-pienesums-latvijas-muzikas-attistiba/"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memMaskX8372%20file:///C:\Users\agnese.karaseva\AppData\Local\Microsoft\Windows\INetCache\Content.Outlook\5EFON5MK\2022-uznemsanas-analize-07092022.xls"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memMaskX8372%20file:///C:\Users\agnese.karaseva\AppData\Local\Microsoft\Windows\INetCache\Content.Outlook\5EFON5MK\atbiruma-iemesli-2016-2023-26052023%20(002).xls"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oleObject" Target="memMaskX8372%20Book1" TargetMode="External"/><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oleObject" Target="memMaskX8372%20file:///C:\Users\agnese.karaseva\AppData\Local\Microsoft\Windows\INetCache\Content.Outlook\5EFON5MK\Agnesei_dati_Saeimas_kom_15.05.2023.xlsx" TargetMode="External"/><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oleObject" Target="memMaskX8372%20file:///C:\Users\agnese.karaseva\AppData\Local\Microsoft\Windows\INetCache\Content.Outlook\5EFON5MK\Agnesei_dati_Saeimas_kom_15.05.2023_papild.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lv-LV" sz="1050" b="1"/>
              <a:t>Student place of residence upon enrolment – overview</a:t>
            </a:r>
          </a:p>
        </c:rich>
      </c:tx>
      <c:overlay val="0"/>
      <c:spPr>
        <a:noFill/>
        <a:ln w="25400">
          <a:noFill/>
        </a:ln>
      </c:spPr>
    </c:title>
    <c:autoTitleDeleted val="0"/>
    <c:plotArea>
      <c:layout/>
      <c:barChart>
        <c:barDir val="col"/>
        <c:grouping val="clustered"/>
        <c:varyColors val="0"/>
        <c:ser>
          <c:idx val="0"/>
          <c:order val="0"/>
          <c:tx>
            <c:strRef>
              <c:f>'10.Adreses-2'!$B$37</c:f>
              <c:strCache>
                <c:ptCount val="1"/>
                <c:pt idx="0">
                  <c:v>2022</c:v>
                </c:pt>
              </c:strCache>
            </c:strRef>
          </c:tx>
          <c:spPr>
            <a:solidFill>
              <a:srgbClr val="4472C4"/>
            </a:solid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'10.Adreses-2'!$A$38:$A$42</c:f>
              <c:strCache>
                <c:ptCount val="5"/>
                <c:pt idx="0">
                  <c:v>Valmieras novads, %</c:v>
                </c:pt>
                <c:pt idx="1">
                  <c:v>Vidzemes reģions, %</c:v>
                </c:pt>
                <c:pt idx="2">
                  <c:v>Rīga, %</c:v>
                </c:pt>
                <c:pt idx="3">
                  <c:v>Pārējie, %</c:v>
                </c:pt>
                <c:pt idx="4">
                  <c:v>Ārzemes, %</c:v>
                </c:pt>
              </c:strCache>
            </c:strRef>
          </c:cat>
          <c:val>
            <c:numRef>
              <c:f>'10.Adreses-2'!$B$38:$B$42</c:f>
              <c:numCache>
                <c:formatCode>General</c:formatCode>
                <c:ptCount val="5"/>
                <c:pt idx="0">
                  <c:v>29.7</c:v>
                </c:pt>
                <c:pt idx="1">
                  <c:v>38.299999999999997</c:v>
                </c:pt>
                <c:pt idx="2">
                  <c:v>12.2</c:v>
                </c:pt>
                <c:pt idx="3">
                  <c:v>15.8</c:v>
                </c:pt>
                <c:pt idx="4">
                  <c:v>4.0999999999999996</c:v>
                </c:pt>
              </c:numCache>
            </c:numRef>
          </c:val>
          <c:extLst>
            <c:ext xmlns:c16="http://schemas.microsoft.com/office/drawing/2014/chart" uri="{C3380CC4-5D6E-409C-BE32-E72D297353CC}">
              <c16:uniqueId val="{00000000-BE2C-4335-801F-AB76AC19126A}"/>
            </c:ext>
          </c:extLst>
        </c:ser>
        <c:ser>
          <c:idx val="1"/>
          <c:order val="1"/>
          <c:tx>
            <c:strRef>
              <c:f>'10.Adreses-2'!$C$37</c:f>
              <c:strCache>
                <c:ptCount val="1"/>
                <c:pt idx="0">
                  <c:v>2021</c:v>
                </c:pt>
              </c:strCache>
            </c:strRef>
          </c:tx>
          <c:spPr>
            <a:solidFill>
              <a:srgbClr val="ED7D31"/>
            </a:solid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'10.Adreses-2'!$A$38:$A$42</c:f>
              <c:strCache>
                <c:ptCount val="5"/>
                <c:pt idx="0">
                  <c:v>Valmieras novads, %</c:v>
                </c:pt>
                <c:pt idx="1">
                  <c:v>Vidzemes reģions, %</c:v>
                </c:pt>
                <c:pt idx="2">
                  <c:v>Rīga, %</c:v>
                </c:pt>
                <c:pt idx="3">
                  <c:v>Pārējie, %</c:v>
                </c:pt>
                <c:pt idx="4">
                  <c:v>Ārzemes, %</c:v>
                </c:pt>
              </c:strCache>
            </c:strRef>
          </c:cat>
          <c:val>
            <c:numRef>
              <c:f>'10.Adreses-2'!$C$38:$C$42</c:f>
              <c:numCache>
                <c:formatCode>General</c:formatCode>
                <c:ptCount val="5"/>
                <c:pt idx="0">
                  <c:v>17.399999999999999</c:v>
                </c:pt>
                <c:pt idx="1">
                  <c:v>48.7</c:v>
                </c:pt>
                <c:pt idx="2">
                  <c:v>15.2</c:v>
                </c:pt>
                <c:pt idx="3">
                  <c:v>14.3</c:v>
                </c:pt>
                <c:pt idx="4">
                  <c:v>4.3</c:v>
                </c:pt>
              </c:numCache>
            </c:numRef>
          </c:val>
          <c:extLst>
            <c:ext xmlns:c16="http://schemas.microsoft.com/office/drawing/2014/chart" uri="{C3380CC4-5D6E-409C-BE32-E72D297353CC}">
              <c16:uniqueId val="{00000001-BE2C-4335-801F-AB76AC19126A}"/>
            </c:ext>
          </c:extLst>
        </c:ser>
        <c:ser>
          <c:idx val="2"/>
          <c:order val="2"/>
          <c:tx>
            <c:strRef>
              <c:f>'10.Adreses-2'!$D$37</c:f>
              <c:strCache>
                <c:ptCount val="1"/>
                <c:pt idx="0">
                  <c:v>2020</c:v>
                </c:pt>
              </c:strCache>
            </c:strRef>
          </c:tx>
          <c:spPr>
            <a:solidFill>
              <a:srgbClr val="A5A5A5"/>
            </a:solid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'10.Adreses-2'!$A$38:$A$42</c:f>
              <c:strCache>
                <c:ptCount val="5"/>
                <c:pt idx="0">
                  <c:v>Valmieras novads, %</c:v>
                </c:pt>
                <c:pt idx="1">
                  <c:v>Vidzemes reģions, %</c:v>
                </c:pt>
                <c:pt idx="2">
                  <c:v>Rīga, %</c:v>
                </c:pt>
                <c:pt idx="3">
                  <c:v>Pārējie, %</c:v>
                </c:pt>
                <c:pt idx="4">
                  <c:v>Ārzemes, %</c:v>
                </c:pt>
              </c:strCache>
            </c:strRef>
          </c:cat>
          <c:val>
            <c:numRef>
              <c:f>'10.Adreses-2'!$D$38:$D$42</c:f>
              <c:numCache>
                <c:formatCode>General</c:formatCode>
                <c:ptCount val="5"/>
                <c:pt idx="0">
                  <c:v>16.100000000000001</c:v>
                </c:pt>
                <c:pt idx="1">
                  <c:v>61.1</c:v>
                </c:pt>
                <c:pt idx="2">
                  <c:v>10.4</c:v>
                </c:pt>
                <c:pt idx="3">
                  <c:v>12.5</c:v>
                </c:pt>
                <c:pt idx="4">
                  <c:v>2.9</c:v>
                </c:pt>
              </c:numCache>
            </c:numRef>
          </c:val>
          <c:extLst>
            <c:ext xmlns:c16="http://schemas.microsoft.com/office/drawing/2014/chart" uri="{C3380CC4-5D6E-409C-BE32-E72D297353CC}">
              <c16:uniqueId val="{00000002-BE2C-4335-801F-AB76AC19126A}"/>
            </c:ext>
          </c:extLst>
        </c:ser>
        <c:dLbls>
          <c:showLegendKey val="0"/>
          <c:showVal val="0"/>
          <c:showCatName val="0"/>
          <c:showSerName val="0"/>
          <c:showPercent val="0"/>
          <c:showBubbleSize val="0"/>
        </c:dLbls>
        <c:gapWidth val="219"/>
        <c:overlap val="-27"/>
        <c:axId val="783133584"/>
        <c:axId val="1"/>
      </c:barChart>
      <c:catAx>
        <c:axId val="783133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3133584"/>
        <c:crosses val="autoZero"/>
        <c:crossBetween val="between"/>
      </c:valAx>
      <c:dTable>
        <c:showHorzBorder val="1"/>
        <c:showVertBorder val="1"/>
        <c:showOutline val="1"/>
        <c:showKeys val="1"/>
      </c:dTable>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a:t>Reasons for discontinuation of studies in VUAS study programmes (2016–2023)</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cat>
            <c:strRef>
              <c:f>'Iemesli vs semestri'!$B$23:$B$32</c:f>
              <c:strCache>
                <c:ptCount val="10"/>
                <c:pt idx="0">
                  <c:v>Finanšu parādu dēļ</c:v>
                </c:pt>
                <c:pt idx="1">
                  <c:v>Gala pārbaudījumus nenokārtojis</c:v>
                </c:pt>
                <c:pt idx="2">
                  <c:v>Miris</c:v>
                </c:pt>
                <c:pt idx="3">
                  <c:v>Neatgriezies no akadēmiskā atvaļinājuma</c:v>
                </c:pt>
                <c:pt idx="4">
                  <c:v>Nereģistrējies turpmākām studijām</c:v>
                </c:pt>
                <c:pt idx="5">
                  <c:v>Studijas neuzsācis</c:v>
                </c:pt>
                <c:pt idx="6">
                  <c:v>Pabeidzis teorētisko kursu</c:v>
                </c:pt>
                <c:pt idx="7">
                  <c:v>Paša vēlēšanās</c:v>
                </c:pt>
                <c:pt idx="8">
                  <c:v>Studējošais lauzis līgumu</c:v>
                </c:pt>
                <c:pt idx="9">
                  <c:v>Studiju programmu neizpildījis</c:v>
                </c:pt>
              </c:strCache>
            </c:strRef>
          </c:cat>
          <c:val>
            <c:numRef>
              <c:f>'Iemesli vs semestri'!$C$23:$C$32</c:f>
              <c:numCache>
                <c:formatCode>General</c:formatCode>
                <c:ptCount val="10"/>
                <c:pt idx="0">
                  <c:v>1</c:v>
                </c:pt>
                <c:pt idx="1">
                  <c:v>46</c:v>
                </c:pt>
                <c:pt idx="2">
                  <c:v>2</c:v>
                </c:pt>
                <c:pt idx="3">
                  <c:v>76</c:v>
                </c:pt>
                <c:pt idx="4">
                  <c:v>90</c:v>
                </c:pt>
                <c:pt idx="5">
                  <c:v>7</c:v>
                </c:pt>
                <c:pt idx="6">
                  <c:v>84</c:v>
                </c:pt>
                <c:pt idx="7">
                  <c:v>291</c:v>
                </c:pt>
                <c:pt idx="8">
                  <c:v>3</c:v>
                </c:pt>
                <c:pt idx="9">
                  <c:v>687</c:v>
                </c:pt>
              </c:numCache>
            </c:numRef>
          </c:val>
          <c:extLst>
            <c:ext xmlns:c16="http://schemas.microsoft.com/office/drawing/2014/chart" uri="{C3380CC4-5D6E-409C-BE32-E72D297353CC}">
              <c16:uniqueId val="{00000000-1280-48B0-809F-6CFBD200560A}"/>
            </c:ext>
          </c:extLst>
        </c:ser>
        <c:dLbls>
          <c:showLegendKey val="0"/>
          <c:showVal val="0"/>
          <c:showCatName val="0"/>
          <c:showSerName val="0"/>
          <c:showPercent val="0"/>
          <c:showBubbleSize val="0"/>
        </c:dLbls>
        <c:gapWidth val="182"/>
        <c:axId val="1416297983"/>
        <c:axId val="1416302559"/>
      </c:barChart>
      <c:catAx>
        <c:axId val="141629798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6302559"/>
        <c:crosses val="autoZero"/>
        <c:auto val="1"/>
        <c:lblAlgn val="ctr"/>
        <c:lblOffset val="100"/>
        <c:noMultiLvlLbl val="0"/>
      </c:catAx>
      <c:valAx>
        <c:axId val="141630255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629798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a:t>Number of VUAS graduates</a:t>
            </a:r>
          </a:p>
          <a:p>
            <a:pPr>
              <a:defRPr/>
            </a:pPr>
            <a:r>
              <a:rPr lang="lv-LV" sz="1000"/>
              <a:t>(2000–2022)</a:t>
            </a:r>
          </a:p>
        </c:rich>
      </c:tx>
      <c:layout>
        <c:manualLayout>
          <c:xMode val="edge"/>
          <c:yMode val="edge"/>
          <c:x val="0.20011560862110001"/>
          <c:y val="2.920418593331710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Sheet1!$C$3</c:f>
              <c:strCache>
                <c:ptCount val="1"/>
                <c:pt idx="0">
                  <c:v>ABSOLVENTU SKAITS</c:v>
                </c:pt>
              </c:strCache>
            </c:strRef>
          </c:tx>
          <c:spPr>
            <a:solidFill>
              <a:schemeClr val="accent1"/>
            </a:solidFill>
            <a:ln>
              <a:noFill/>
            </a:ln>
            <a:effectLst/>
          </c:spPr>
          <c:invertIfNegative val="0"/>
          <c:cat>
            <c:strRef>
              <c:f>Sheet1!$B$4:$B$26</c:f>
              <c:strCache>
                <c:ptCount val="2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strCache>
            </c:strRef>
          </c:cat>
          <c:val>
            <c:numRef>
              <c:f>Sheet1!$C$4:$C$26</c:f>
              <c:numCache>
                <c:formatCode>General</c:formatCode>
                <c:ptCount val="23"/>
                <c:pt idx="0">
                  <c:v>57</c:v>
                </c:pt>
                <c:pt idx="1">
                  <c:v>71</c:v>
                </c:pt>
                <c:pt idx="2">
                  <c:v>87</c:v>
                </c:pt>
                <c:pt idx="3">
                  <c:v>75</c:v>
                </c:pt>
                <c:pt idx="4">
                  <c:v>93</c:v>
                </c:pt>
                <c:pt idx="5">
                  <c:v>151</c:v>
                </c:pt>
                <c:pt idx="6">
                  <c:v>172</c:v>
                </c:pt>
                <c:pt idx="7">
                  <c:v>197</c:v>
                </c:pt>
                <c:pt idx="8">
                  <c:v>208</c:v>
                </c:pt>
                <c:pt idx="9">
                  <c:v>237</c:v>
                </c:pt>
                <c:pt idx="10">
                  <c:v>295</c:v>
                </c:pt>
                <c:pt idx="11">
                  <c:v>243</c:v>
                </c:pt>
                <c:pt idx="12">
                  <c:v>272</c:v>
                </c:pt>
                <c:pt idx="13">
                  <c:v>194</c:v>
                </c:pt>
                <c:pt idx="14">
                  <c:v>241</c:v>
                </c:pt>
                <c:pt idx="15">
                  <c:v>188</c:v>
                </c:pt>
                <c:pt idx="16">
                  <c:v>193</c:v>
                </c:pt>
                <c:pt idx="17">
                  <c:v>176</c:v>
                </c:pt>
                <c:pt idx="18">
                  <c:v>182</c:v>
                </c:pt>
                <c:pt idx="19">
                  <c:v>136</c:v>
                </c:pt>
                <c:pt idx="20">
                  <c:v>141</c:v>
                </c:pt>
                <c:pt idx="21">
                  <c:v>142</c:v>
                </c:pt>
                <c:pt idx="22">
                  <c:v>122</c:v>
                </c:pt>
              </c:numCache>
            </c:numRef>
          </c:val>
          <c:extLst>
            <c:ext xmlns:c16="http://schemas.microsoft.com/office/drawing/2014/chart" uri="{C3380CC4-5D6E-409C-BE32-E72D297353CC}">
              <c16:uniqueId val="{00000000-9A27-447D-B9AE-DB0C83684E59}"/>
            </c:ext>
          </c:extLst>
        </c:ser>
        <c:dLbls>
          <c:showLegendKey val="0"/>
          <c:showVal val="0"/>
          <c:showCatName val="0"/>
          <c:showSerName val="0"/>
          <c:showPercent val="0"/>
          <c:showBubbleSize val="0"/>
        </c:dLbls>
        <c:gapWidth val="219"/>
        <c:overlap val="-27"/>
        <c:axId val="1946322480"/>
        <c:axId val="1946321232"/>
      </c:barChart>
      <c:catAx>
        <c:axId val="1946322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46321232"/>
        <c:crosses val="autoZero"/>
        <c:auto val="1"/>
        <c:lblAlgn val="ctr"/>
        <c:lblOffset val="100"/>
        <c:noMultiLvlLbl val="0"/>
      </c:catAx>
      <c:valAx>
        <c:axId val="19463212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463224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a:t>Income from VUAS scientific activities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'Zinātne 2014-2022'!$A$5</c:f>
              <c:strCache>
                <c:ptCount val="1"/>
                <c:pt idx="0">
                  <c:v>Zinātniskās darbības ieņēmumi</c:v>
                </c:pt>
              </c:strCache>
            </c:strRef>
          </c:tx>
          <c:spPr>
            <a:solidFill>
              <a:schemeClr val="accent1"/>
            </a:solidFill>
            <a:ln>
              <a:noFill/>
            </a:ln>
            <a:effectLst/>
          </c:spPr>
          <c:invertIfNegative val="0"/>
          <c:cat>
            <c:multiLvlStrRef>
              <c:f>'Zinātne 2014-2022'!$B$3:$S$4</c:f>
              <c:multiLvlStrCache>
                <c:ptCount val="7"/>
                <c:lvl>
                  <c:pt idx="0">
                    <c:v>EUR</c:v>
                  </c:pt>
                  <c:pt idx="1">
                    <c:v>EUR</c:v>
                  </c:pt>
                  <c:pt idx="2">
                    <c:v>EUR</c:v>
                  </c:pt>
                  <c:pt idx="3">
                    <c:v>EUR</c:v>
                  </c:pt>
                  <c:pt idx="4">
                    <c:v>EUR</c:v>
                  </c:pt>
                  <c:pt idx="5">
                    <c:v>EUR</c:v>
                  </c:pt>
                  <c:pt idx="6">
                    <c:v>EUR</c:v>
                  </c:pt>
                </c:lvl>
                <c:lvl>
                  <c:pt idx="0">
                    <c:v>2016</c:v>
                  </c:pt>
                  <c:pt idx="1">
                    <c:v>2017</c:v>
                  </c:pt>
                  <c:pt idx="2">
                    <c:v>2018</c:v>
                  </c:pt>
                  <c:pt idx="3">
                    <c:v>2019</c:v>
                  </c:pt>
                  <c:pt idx="4">
                    <c:v>2020</c:v>
                  </c:pt>
                  <c:pt idx="5">
                    <c:v>2021</c:v>
                  </c:pt>
                  <c:pt idx="6">
                    <c:v>2022</c:v>
                  </c:pt>
                </c:lvl>
              </c:multiLvlStrCache>
            </c:multiLvlStrRef>
          </c:cat>
          <c:val>
            <c:numRef>
              <c:f>'Zinātne 2014-2022'!$B$5:$S$5</c:f>
            </c:numRef>
          </c:val>
          <c:extLst>
            <c:ext xmlns:c16="http://schemas.microsoft.com/office/drawing/2014/chart" uri="{C3380CC4-5D6E-409C-BE32-E72D297353CC}">
              <c16:uniqueId val="{00000000-D572-4E3D-AE9E-71C8247ADF4F}"/>
            </c:ext>
          </c:extLst>
        </c:ser>
        <c:ser>
          <c:idx val="1"/>
          <c:order val="1"/>
          <c:tx>
            <c:strRef>
              <c:f>'Zinātne 2014-2022'!$A$6</c:f>
              <c:strCache>
                <c:ptCount val="1"/>
                <c:pt idx="0">
                  <c:v>valsts finansējums (Sniegums, ZB)</c:v>
                </c:pt>
              </c:strCache>
            </c:strRef>
          </c:tx>
          <c:spPr>
            <a:solidFill>
              <a:schemeClr val="accent5">
                <a:lumMod val="75000"/>
              </a:schemeClr>
            </a:solidFill>
            <a:ln>
              <a:noFill/>
            </a:ln>
            <a:effectLst/>
          </c:spPr>
          <c:invertIfNegative val="0"/>
          <c:cat>
            <c:multiLvlStrRef>
              <c:f>'Zinātne 2014-2022'!$B$3:$S$4</c:f>
              <c:multiLvlStrCache>
                <c:ptCount val="7"/>
                <c:lvl>
                  <c:pt idx="0">
                    <c:v>EUR</c:v>
                  </c:pt>
                  <c:pt idx="1">
                    <c:v>EUR</c:v>
                  </c:pt>
                  <c:pt idx="2">
                    <c:v>EUR</c:v>
                  </c:pt>
                  <c:pt idx="3">
                    <c:v>EUR</c:v>
                  </c:pt>
                  <c:pt idx="4">
                    <c:v>EUR</c:v>
                  </c:pt>
                  <c:pt idx="5">
                    <c:v>EUR</c:v>
                  </c:pt>
                  <c:pt idx="6">
                    <c:v>EUR</c:v>
                  </c:pt>
                </c:lvl>
                <c:lvl>
                  <c:pt idx="0">
                    <c:v>2016</c:v>
                  </c:pt>
                  <c:pt idx="1">
                    <c:v>2017</c:v>
                  </c:pt>
                  <c:pt idx="2">
                    <c:v>2018</c:v>
                  </c:pt>
                  <c:pt idx="3">
                    <c:v>2019</c:v>
                  </c:pt>
                  <c:pt idx="4">
                    <c:v>2020</c:v>
                  </c:pt>
                  <c:pt idx="5">
                    <c:v>2021</c:v>
                  </c:pt>
                  <c:pt idx="6">
                    <c:v>2022</c:v>
                  </c:pt>
                </c:lvl>
              </c:multiLvlStrCache>
            </c:multiLvlStrRef>
          </c:cat>
          <c:val>
            <c:numRef>
              <c:f>'Zinātne 2014-2022'!$B$6:$S$6</c:f>
              <c:numCache>
                <c:formatCode>General</c:formatCode>
                <c:ptCount val="7"/>
                <c:pt idx="0">
                  <c:v>97736</c:v>
                </c:pt>
                <c:pt idx="1">
                  <c:v>246513</c:v>
                </c:pt>
                <c:pt idx="2">
                  <c:v>292965</c:v>
                </c:pt>
                <c:pt idx="3">
                  <c:v>329596</c:v>
                </c:pt>
                <c:pt idx="4">
                  <c:v>349586</c:v>
                </c:pt>
                <c:pt idx="5">
                  <c:v>351352</c:v>
                </c:pt>
                <c:pt idx="6">
                  <c:v>439962</c:v>
                </c:pt>
              </c:numCache>
            </c:numRef>
          </c:val>
          <c:extLst>
            <c:ext xmlns:c16="http://schemas.microsoft.com/office/drawing/2014/chart" uri="{C3380CC4-5D6E-409C-BE32-E72D297353CC}">
              <c16:uniqueId val="{00000001-D572-4E3D-AE9E-71C8247ADF4F}"/>
            </c:ext>
          </c:extLst>
        </c:ser>
        <c:ser>
          <c:idx val="2"/>
          <c:order val="2"/>
          <c:tx>
            <c:strRef>
              <c:f>'Zinātne 2014-2022'!$A$7</c:f>
              <c:strCache>
                <c:ptCount val="1"/>
                <c:pt idx="0">
                  <c:v>pārējie zinātnes ieņēmumi (projekti, līgumdarbi)</c:v>
                </c:pt>
              </c:strCache>
            </c:strRef>
          </c:tx>
          <c:spPr>
            <a:solidFill>
              <a:schemeClr val="accent6">
                <a:lumMod val="60000"/>
                <a:lumOff val="40000"/>
              </a:schemeClr>
            </a:solidFill>
            <a:ln>
              <a:noFill/>
            </a:ln>
            <a:effectLst/>
          </c:spPr>
          <c:invertIfNegative val="0"/>
          <c:cat>
            <c:multiLvlStrRef>
              <c:f>'Zinātne 2014-2022'!$B$3:$S$4</c:f>
              <c:multiLvlStrCache>
                <c:ptCount val="7"/>
                <c:lvl>
                  <c:pt idx="0">
                    <c:v>EUR</c:v>
                  </c:pt>
                  <c:pt idx="1">
                    <c:v>EUR</c:v>
                  </c:pt>
                  <c:pt idx="2">
                    <c:v>EUR</c:v>
                  </c:pt>
                  <c:pt idx="3">
                    <c:v>EUR</c:v>
                  </c:pt>
                  <c:pt idx="4">
                    <c:v>EUR</c:v>
                  </c:pt>
                  <c:pt idx="5">
                    <c:v>EUR</c:v>
                  </c:pt>
                  <c:pt idx="6">
                    <c:v>EUR</c:v>
                  </c:pt>
                </c:lvl>
                <c:lvl>
                  <c:pt idx="0">
                    <c:v>2016</c:v>
                  </c:pt>
                  <c:pt idx="1">
                    <c:v>2017</c:v>
                  </c:pt>
                  <c:pt idx="2">
                    <c:v>2018</c:v>
                  </c:pt>
                  <c:pt idx="3">
                    <c:v>2019</c:v>
                  </c:pt>
                  <c:pt idx="4">
                    <c:v>2020</c:v>
                  </c:pt>
                  <c:pt idx="5">
                    <c:v>2021</c:v>
                  </c:pt>
                  <c:pt idx="6">
                    <c:v>2022</c:v>
                  </c:pt>
                </c:lvl>
              </c:multiLvlStrCache>
            </c:multiLvlStrRef>
          </c:cat>
          <c:val>
            <c:numRef>
              <c:f>'Zinātne 2014-2022'!$B$7:$S$7</c:f>
              <c:numCache>
                <c:formatCode>General</c:formatCode>
                <c:ptCount val="7"/>
                <c:pt idx="0">
                  <c:v>169787</c:v>
                </c:pt>
                <c:pt idx="1">
                  <c:v>506709</c:v>
                </c:pt>
                <c:pt idx="2">
                  <c:v>793370</c:v>
                </c:pt>
                <c:pt idx="3">
                  <c:v>1192414</c:v>
                </c:pt>
                <c:pt idx="4">
                  <c:v>1848578</c:v>
                </c:pt>
                <c:pt idx="5">
                  <c:v>1578304</c:v>
                </c:pt>
                <c:pt idx="6">
                  <c:v>1532984</c:v>
                </c:pt>
              </c:numCache>
            </c:numRef>
          </c:val>
          <c:extLst>
            <c:ext xmlns:c16="http://schemas.microsoft.com/office/drawing/2014/chart" uri="{C3380CC4-5D6E-409C-BE32-E72D297353CC}">
              <c16:uniqueId val="{00000002-D572-4E3D-AE9E-71C8247ADF4F}"/>
            </c:ext>
          </c:extLst>
        </c:ser>
        <c:dLbls>
          <c:showLegendKey val="0"/>
          <c:showVal val="0"/>
          <c:showCatName val="0"/>
          <c:showSerName val="0"/>
          <c:showPercent val="0"/>
          <c:showBubbleSize val="0"/>
        </c:dLbls>
        <c:gapWidth val="150"/>
        <c:overlap val="100"/>
        <c:axId val="1444049519"/>
        <c:axId val="1444036623"/>
      </c:barChart>
      <c:catAx>
        <c:axId val="1444049519"/>
        <c:scaling>
          <c:orientation val="minMax"/>
        </c:scaling>
        <c:delete val="0"/>
        <c:axPos val="b"/>
        <c:numFmt formatCode="General" sourceLinked="1"/>
        <c:majorTickMark val="none"/>
        <c:minorTickMark val="none"/>
        <c:tickLblPos val="nextTo"/>
        <c:spPr>
          <a:solidFill>
            <a:sysClr val="window" lastClr="FFFFFF"/>
          </a:solid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44036623"/>
        <c:crosses val="autoZero"/>
        <c:auto val="1"/>
        <c:lblAlgn val="ctr"/>
        <c:lblOffset val="100"/>
        <c:noMultiLvlLbl val="0"/>
      </c:catAx>
      <c:valAx>
        <c:axId val="144403662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4404951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VUAS revenues and revenue sources, 2016–2022</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3526864456476562"/>
          <c:y val="0.14841936774709885"/>
          <c:w val="0.8210003359124578"/>
          <c:h val="0.51946573905152615"/>
        </c:manualLayout>
      </c:layout>
      <c:areaChart>
        <c:grouping val="stacked"/>
        <c:varyColors val="0"/>
        <c:ser>
          <c:idx val="0"/>
          <c:order val="0"/>
          <c:tx>
            <c:strRef>
              <c:f>Ieņēmumi!$A$4</c:f>
              <c:strCache>
                <c:ptCount val="1"/>
                <c:pt idx="0">
                  <c:v>Valsts finansējums pamatdarbībai (studijas, zinātne)</c:v>
                </c:pt>
              </c:strCache>
            </c:strRef>
          </c:tx>
          <c:spPr>
            <a:solidFill>
              <a:schemeClr val="accent1"/>
            </a:solidFill>
            <a:ln>
              <a:noFill/>
            </a:ln>
            <a:effectLst/>
          </c:spPr>
          <c:cat>
            <c:numRef>
              <c:f>Ieņēmumi!$B$3:$H$3</c:f>
              <c:numCache>
                <c:formatCode>General</c:formatCode>
                <c:ptCount val="7"/>
                <c:pt idx="0">
                  <c:v>2016</c:v>
                </c:pt>
                <c:pt idx="1">
                  <c:v>2017</c:v>
                </c:pt>
                <c:pt idx="2">
                  <c:v>2018</c:v>
                </c:pt>
                <c:pt idx="3">
                  <c:v>2019</c:v>
                </c:pt>
                <c:pt idx="4">
                  <c:v>2020</c:v>
                </c:pt>
                <c:pt idx="5">
                  <c:v>2021</c:v>
                </c:pt>
                <c:pt idx="6">
                  <c:v>2022</c:v>
                </c:pt>
              </c:numCache>
            </c:numRef>
          </c:cat>
          <c:val>
            <c:numRef>
              <c:f>Ieņēmumi!$B$4:$H$4</c:f>
              <c:numCache>
                <c:formatCode>General</c:formatCode>
                <c:ptCount val="7"/>
                <c:pt idx="0">
                  <c:v>1065176</c:v>
                </c:pt>
                <c:pt idx="1">
                  <c:v>1395958</c:v>
                </c:pt>
                <c:pt idx="2" formatCode="0">
                  <c:v>1643018</c:v>
                </c:pt>
                <c:pt idx="3" formatCode="0">
                  <c:v>1775462</c:v>
                </c:pt>
                <c:pt idx="4" formatCode="0">
                  <c:v>1859630</c:v>
                </c:pt>
                <c:pt idx="5" formatCode="0">
                  <c:v>1887654</c:v>
                </c:pt>
                <c:pt idx="6" formatCode="0">
                  <c:v>1885078</c:v>
                </c:pt>
              </c:numCache>
            </c:numRef>
          </c:val>
          <c:extLst>
            <c:ext xmlns:c16="http://schemas.microsoft.com/office/drawing/2014/chart" uri="{C3380CC4-5D6E-409C-BE32-E72D297353CC}">
              <c16:uniqueId val="{00000000-EBBF-4FB3-925F-BD9707302E66}"/>
            </c:ext>
          </c:extLst>
        </c:ser>
        <c:ser>
          <c:idx val="1"/>
          <c:order val="1"/>
          <c:tx>
            <c:strRef>
              <c:f>Ieņēmumi!$A$5</c:f>
              <c:strCache>
                <c:ptCount val="1"/>
                <c:pt idx="0">
                  <c:v>Pašvaldību finansējums</c:v>
                </c:pt>
              </c:strCache>
            </c:strRef>
          </c:tx>
          <c:spPr>
            <a:solidFill>
              <a:schemeClr val="accent2"/>
            </a:solidFill>
            <a:ln>
              <a:noFill/>
            </a:ln>
            <a:effectLst/>
          </c:spPr>
          <c:cat>
            <c:numRef>
              <c:f>Ieņēmumi!$B$3:$H$3</c:f>
              <c:numCache>
                <c:formatCode>General</c:formatCode>
                <c:ptCount val="7"/>
                <c:pt idx="0">
                  <c:v>2016</c:v>
                </c:pt>
                <c:pt idx="1">
                  <c:v>2017</c:v>
                </c:pt>
                <c:pt idx="2">
                  <c:v>2018</c:v>
                </c:pt>
                <c:pt idx="3">
                  <c:v>2019</c:v>
                </c:pt>
                <c:pt idx="4">
                  <c:v>2020</c:v>
                </c:pt>
                <c:pt idx="5">
                  <c:v>2021</c:v>
                </c:pt>
                <c:pt idx="6">
                  <c:v>2022</c:v>
                </c:pt>
              </c:numCache>
            </c:numRef>
          </c:cat>
          <c:val>
            <c:numRef>
              <c:f>Ieņēmumi!$B$5:$H$5</c:f>
              <c:numCache>
                <c:formatCode>General</c:formatCode>
                <c:ptCount val="7"/>
                <c:pt idx="0">
                  <c:v>129321</c:v>
                </c:pt>
                <c:pt idx="1">
                  <c:v>129349</c:v>
                </c:pt>
                <c:pt idx="2" formatCode="0">
                  <c:v>138131</c:v>
                </c:pt>
                <c:pt idx="3" formatCode="0">
                  <c:v>157276</c:v>
                </c:pt>
                <c:pt idx="4" formatCode="0">
                  <c:v>123654</c:v>
                </c:pt>
                <c:pt idx="5" formatCode="0">
                  <c:v>149754</c:v>
                </c:pt>
                <c:pt idx="6" formatCode="0">
                  <c:v>119276</c:v>
                </c:pt>
              </c:numCache>
            </c:numRef>
          </c:val>
          <c:extLst>
            <c:ext xmlns:c16="http://schemas.microsoft.com/office/drawing/2014/chart" uri="{C3380CC4-5D6E-409C-BE32-E72D297353CC}">
              <c16:uniqueId val="{00000001-EBBF-4FB3-925F-BD9707302E66}"/>
            </c:ext>
          </c:extLst>
        </c:ser>
        <c:ser>
          <c:idx val="2"/>
          <c:order val="2"/>
          <c:tx>
            <c:strRef>
              <c:f>Ieņēmumi!$A$6</c:f>
              <c:strCache>
                <c:ptCount val="1"/>
                <c:pt idx="0">
                  <c:v>Studiju maksas ieņēmumi</c:v>
                </c:pt>
              </c:strCache>
            </c:strRef>
          </c:tx>
          <c:spPr>
            <a:solidFill>
              <a:schemeClr val="accent3"/>
            </a:solidFill>
            <a:ln>
              <a:noFill/>
            </a:ln>
            <a:effectLst/>
          </c:spPr>
          <c:cat>
            <c:numRef>
              <c:f>Ieņēmumi!$B$3:$H$3</c:f>
              <c:numCache>
                <c:formatCode>General</c:formatCode>
                <c:ptCount val="7"/>
                <c:pt idx="0">
                  <c:v>2016</c:v>
                </c:pt>
                <c:pt idx="1">
                  <c:v>2017</c:v>
                </c:pt>
                <c:pt idx="2">
                  <c:v>2018</c:v>
                </c:pt>
                <c:pt idx="3">
                  <c:v>2019</c:v>
                </c:pt>
                <c:pt idx="4">
                  <c:v>2020</c:v>
                </c:pt>
                <c:pt idx="5">
                  <c:v>2021</c:v>
                </c:pt>
                <c:pt idx="6">
                  <c:v>2022</c:v>
                </c:pt>
              </c:numCache>
            </c:numRef>
          </c:cat>
          <c:val>
            <c:numRef>
              <c:f>Ieņēmumi!$B$6:$H$6</c:f>
              <c:numCache>
                <c:formatCode>General</c:formatCode>
                <c:ptCount val="7"/>
                <c:pt idx="0">
                  <c:v>380154</c:v>
                </c:pt>
                <c:pt idx="1">
                  <c:v>261350</c:v>
                </c:pt>
                <c:pt idx="2" formatCode="0">
                  <c:v>205192</c:v>
                </c:pt>
                <c:pt idx="3" formatCode="0">
                  <c:v>179537</c:v>
                </c:pt>
                <c:pt idx="4" formatCode="0">
                  <c:v>185539</c:v>
                </c:pt>
                <c:pt idx="5" formatCode="0">
                  <c:v>151835</c:v>
                </c:pt>
                <c:pt idx="6" formatCode="0">
                  <c:v>138025</c:v>
                </c:pt>
              </c:numCache>
            </c:numRef>
          </c:val>
          <c:extLst>
            <c:ext xmlns:c16="http://schemas.microsoft.com/office/drawing/2014/chart" uri="{C3380CC4-5D6E-409C-BE32-E72D297353CC}">
              <c16:uniqueId val="{00000002-EBBF-4FB3-925F-BD9707302E66}"/>
            </c:ext>
          </c:extLst>
        </c:ser>
        <c:ser>
          <c:idx val="3"/>
          <c:order val="3"/>
          <c:tx>
            <c:strRef>
              <c:f>Ieņēmumi!$A$7</c:f>
              <c:strCache>
                <c:ptCount val="1"/>
                <c:pt idx="0">
                  <c:v>Citi pašu ieņēmumi</c:v>
                </c:pt>
              </c:strCache>
            </c:strRef>
          </c:tx>
          <c:spPr>
            <a:solidFill>
              <a:schemeClr val="accent4"/>
            </a:solidFill>
            <a:ln>
              <a:noFill/>
            </a:ln>
            <a:effectLst/>
          </c:spPr>
          <c:cat>
            <c:numRef>
              <c:f>Ieņēmumi!$B$3:$H$3</c:f>
              <c:numCache>
                <c:formatCode>General</c:formatCode>
                <c:ptCount val="7"/>
                <c:pt idx="0">
                  <c:v>2016</c:v>
                </c:pt>
                <c:pt idx="1">
                  <c:v>2017</c:v>
                </c:pt>
                <c:pt idx="2">
                  <c:v>2018</c:v>
                </c:pt>
                <c:pt idx="3">
                  <c:v>2019</c:v>
                </c:pt>
                <c:pt idx="4">
                  <c:v>2020</c:v>
                </c:pt>
                <c:pt idx="5">
                  <c:v>2021</c:v>
                </c:pt>
                <c:pt idx="6">
                  <c:v>2022</c:v>
                </c:pt>
              </c:numCache>
            </c:numRef>
          </c:cat>
          <c:val>
            <c:numRef>
              <c:f>Ieņēmumi!$B$7:$H$7</c:f>
              <c:numCache>
                <c:formatCode>General</c:formatCode>
                <c:ptCount val="7"/>
                <c:pt idx="0">
                  <c:v>265950</c:v>
                </c:pt>
                <c:pt idx="1">
                  <c:v>240432</c:v>
                </c:pt>
                <c:pt idx="2" formatCode="0">
                  <c:v>264281</c:v>
                </c:pt>
                <c:pt idx="3" formatCode="0">
                  <c:v>295263</c:v>
                </c:pt>
                <c:pt idx="4" formatCode="0">
                  <c:v>182779</c:v>
                </c:pt>
                <c:pt idx="5" formatCode="0">
                  <c:v>198817</c:v>
                </c:pt>
                <c:pt idx="6" formatCode="0">
                  <c:v>579133</c:v>
                </c:pt>
              </c:numCache>
            </c:numRef>
          </c:val>
          <c:extLst>
            <c:ext xmlns:c16="http://schemas.microsoft.com/office/drawing/2014/chart" uri="{C3380CC4-5D6E-409C-BE32-E72D297353CC}">
              <c16:uniqueId val="{00000003-EBBF-4FB3-925F-BD9707302E66}"/>
            </c:ext>
          </c:extLst>
        </c:ser>
        <c:ser>
          <c:idx val="4"/>
          <c:order val="4"/>
          <c:tx>
            <c:strRef>
              <c:f>Ieņēmumi!$A$8</c:f>
              <c:strCache>
                <c:ptCount val="1"/>
                <c:pt idx="0">
                  <c:v>Projektu finansējums</c:v>
                </c:pt>
              </c:strCache>
            </c:strRef>
          </c:tx>
          <c:spPr>
            <a:solidFill>
              <a:schemeClr val="accent5"/>
            </a:solidFill>
            <a:ln>
              <a:noFill/>
            </a:ln>
            <a:effectLst/>
          </c:spPr>
          <c:cat>
            <c:numRef>
              <c:f>Ieņēmumi!$B$3:$H$3</c:f>
              <c:numCache>
                <c:formatCode>General</c:formatCode>
                <c:ptCount val="7"/>
                <c:pt idx="0">
                  <c:v>2016</c:v>
                </c:pt>
                <c:pt idx="1">
                  <c:v>2017</c:v>
                </c:pt>
                <c:pt idx="2">
                  <c:v>2018</c:v>
                </c:pt>
                <c:pt idx="3">
                  <c:v>2019</c:v>
                </c:pt>
                <c:pt idx="4">
                  <c:v>2020</c:v>
                </c:pt>
                <c:pt idx="5">
                  <c:v>2021</c:v>
                </c:pt>
                <c:pt idx="6">
                  <c:v>2022</c:v>
                </c:pt>
              </c:numCache>
            </c:numRef>
          </c:cat>
          <c:val>
            <c:numRef>
              <c:f>Ieņēmumi!$B$8:$H$8</c:f>
              <c:numCache>
                <c:formatCode>General</c:formatCode>
                <c:ptCount val="7"/>
                <c:pt idx="0">
                  <c:v>722583</c:v>
                </c:pt>
                <c:pt idx="1">
                  <c:v>1420579</c:v>
                </c:pt>
                <c:pt idx="2" formatCode="0">
                  <c:v>2582375</c:v>
                </c:pt>
                <c:pt idx="3" formatCode="0">
                  <c:v>1985325</c:v>
                </c:pt>
                <c:pt idx="4" formatCode="0">
                  <c:v>2539168</c:v>
                </c:pt>
                <c:pt idx="5" formatCode="0">
                  <c:v>1856234</c:v>
                </c:pt>
                <c:pt idx="6" formatCode="0">
                  <c:v>2704422</c:v>
                </c:pt>
              </c:numCache>
            </c:numRef>
          </c:val>
          <c:extLst>
            <c:ext xmlns:c16="http://schemas.microsoft.com/office/drawing/2014/chart" uri="{C3380CC4-5D6E-409C-BE32-E72D297353CC}">
              <c16:uniqueId val="{00000004-EBBF-4FB3-925F-BD9707302E66}"/>
            </c:ext>
          </c:extLst>
        </c:ser>
        <c:dLbls>
          <c:showLegendKey val="0"/>
          <c:showVal val="0"/>
          <c:showCatName val="0"/>
          <c:showSerName val="0"/>
          <c:showPercent val="0"/>
          <c:showBubbleSize val="0"/>
        </c:dLbls>
        <c:axId val="547624463"/>
        <c:axId val="547628623"/>
      </c:areaChart>
      <c:catAx>
        <c:axId val="547624463"/>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7628623"/>
        <c:crosses val="autoZero"/>
        <c:auto val="1"/>
        <c:lblAlgn val="ctr"/>
        <c:lblOffset val="100"/>
        <c:noMultiLvlLbl val="0"/>
      </c:catAx>
      <c:valAx>
        <c:axId val="54762862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7624463"/>
        <c:crosses val="autoZero"/>
        <c:crossBetween val="midCat"/>
      </c:valAx>
      <c:spPr>
        <a:noFill/>
        <a:ln>
          <a:noFill/>
        </a:ln>
        <a:effectLst/>
      </c:spPr>
    </c:plotArea>
    <c:legend>
      <c:legendPos val="b"/>
      <c:layout>
        <c:manualLayout>
          <c:xMode val="edge"/>
          <c:yMode val="edge"/>
          <c:x val="1.4668556885920713E-2"/>
          <c:y val="0.80073131614850668"/>
          <c:w val="0.93884799107269945"/>
          <c:h val="0.16725587872944453"/>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noFill/>
        </a:ln>
      </a:spPr>
      <a:bodyPr wrap="square" lIns="0" tIns="0" rIns="0" bIns="0" rtlCol="0" anchor="ctr" anchorCtr="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748774AA8288468D8A651E6CB40D9E" ma:contentTypeVersion="13" ma:contentTypeDescription="Create a new document." ma:contentTypeScope="" ma:versionID="2feadc055ec7c122cbfd0593624b2b18">
  <xsd:schema xmlns:xsd="http://www.w3.org/2001/XMLSchema" xmlns:xs="http://www.w3.org/2001/XMLSchema" xmlns:p="http://schemas.microsoft.com/office/2006/metadata/properties" xmlns:ns2="c9609033-9e60-4ad9-b841-0157ed989061" xmlns:ns3="ad9911f4-0182-4920-aa1c-7ab9761375ee" targetNamespace="http://schemas.microsoft.com/office/2006/metadata/properties" ma:root="true" ma:fieldsID="e84801f27f71c67bc9e2007414780b88" ns2:_="" ns3:_="">
    <xsd:import namespace="c9609033-9e60-4ad9-b841-0157ed989061"/>
    <xsd:import namespace="ad9911f4-0182-4920-aa1c-7ab9761375e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609033-9e60-4ad9-b841-0157ed9890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6c29c0b-90e5-4628-9a1b-6de948fb9e9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9911f4-0182-4920-aa1c-7ab9761375e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b841096-fb3d-4fac-bb28-68735e109d7d}" ma:internalName="TaxCatchAll" ma:showField="CatchAllData" ma:web="ad9911f4-0182-4920-aa1c-7ab9761375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ad9911f4-0182-4920-aa1c-7ab9761375ee">
      <UserInfo>
        <DisplayName>Alvis Sokolovs</DisplayName>
        <AccountId>29</AccountId>
        <AccountType/>
      </UserInfo>
      <UserInfo>
        <DisplayName>Agita Līviņa</DisplayName>
        <AccountId>30</AccountId>
        <AccountType/>
      </UserInfo>
      <UserInfo>
        <DisplayName>Agita Šmitiņa</DisplayName>
        <AccountId>31</AccountId>
        <AccountType/>
      </UserInfo>
      <UserInfo>
        <DisplayName>Māra Arāja</DisplayName>
        <AccountId>21</AccountId>
        <AccountType/>
      </UserInfo>
      <UserInfo>
        <DisplayName>Vineta Silkāne</DisplayName>
        <AccountId>32</AccountId>
        <AccountType/>
      </UserInfo>
      <UserInfo>
        <DisplayName>Oskars Java</DisplayName>
        <AccountId>33</AccountId>
        <AccountType/>
      </UserInfo>
      <UserInfo>
        <DisplayName>Inguna Kucina</DisplayName>
        <AccountId>34</AccountId>
        <AccountType/>
      </UserInfo>
      <UserInfo>
        <DisplayName>Liena Kazāka</DisplayName>
        <AccountId>27</AccountId>
        <AccountType/>
      </UserInfo>
      <UserInfo>
        <DisplayName>Iveta Putniņa</DisplayName>
        <AccountId>35</AccountId>
        <AccountType/>
      </UserInfo>
      <UserInfo>
        <DisplayName>Anžela Jurāne - Brēmane</DisplayName>
        <AccountId>177</AccountId>
        <AccountType/>
      </UserInfo>
    </SharedWithUsers>
    <lcf76f155ced4ddcb4097134ff3c332f xmlns="c9609033-9e60-4ad9-b841-0157ed989061">
      <Terms xmlns="http://schemas.microsoft.com/office/infopath/2007/PartnerControls"/>
    </lcf76f155ced4ddcb4097134ff3c332f>
    <TaxCatchAll xmlns="ad9911f4-0182-4920-aa1c-7ab9761375ee" xsi:nil="true"/>
  </documentManagement>
</p:properties>
</file>

<file path=customXml/itemProps1.xml><?xml version="1.0" encoding="utf-8"?>
<ds:datastoreItem xmlns:ds="http://schemas.openxmlformats.org/officeDocument/2006/customXml" ds:itemID="{EE615BA3-F7E8-41BD-B076-9129E14F29E9}">
  <ds:schemaRefs>
    <ds:schemaRef ds:uri="http://schemas.microsoft.com/sharepoint/v3/contenttype/forms"/>
  </ds:schemaRefs>
</ds:datastoreItem>
</file>

<file path=customXml/itemProps2.xml><?xml version="1.0" encoding="utf-8"?>
<ds:datastoreItem xmlns:ds="http://schemas.openxmlformats.org/officeDocument/2006/customXml" ds:itemID="{0A483386-23D7-4159-8F06-CF7C4BDD9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609033-9e60-4ad9-b841-0157ed989061"/>
    <ds:schemaRef ds:uri="ad9911f4-0182-4920-aa1c-7ab9761375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9CF5BC-9C61-457F-BC88-7CC4980336C0}">
  <ds:schemaRefs>
    <ds:schemaRef ds:uri="http://schemas.openxmlformats.org/officeDocument/2006/bibliography"/>
  </ds:schemaRefs>
</ds:datastoreItem>
</file>

<file path=customXml/itemProps4.xml><?xml version="1.0" encoding="utf-8"?>
<ds:datastoreItem xmlns:ds="http://schemas.openxmlformats.org/officeDocument/2006/customXml" ds:itemID="{1F267AED-3F67-4E1E-A1C2-DBC8490C846A}">
  <ds:schemaRefs>
    <ds:schemaRef ds:uri="http://schemas.microsoft.com/office/2006/metadata/properties"/>
    <ds:schemaRef ds:uri="http://schemas.microsoft.com/office/infopath/2007/PartnerControls"/>
    <ds:schemaRef ds:uri="ad9911f4-0182-4920-aa1c-7ab9761375ee"/>
    <ds:schemaRef ds:uri="c9609033-9e60-4ad9-b841-0157ed989061"/>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33</Pages>
  <Words>12422</Words>
  <Characters>70812</Characters>
  <Application>Microsoft Office Word</Application>
  <DocSecurity>0</DocSecurity>
  <Lines>590</Lines>
  <Paragraphs>166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Dāvidsone</dc:creator>
  <cp:keywords/>
  <dc:description/>
  <cp:lastModifiedBy>Veronika Mikulica</cp:lastModifiedBy>
  <cp:revision>29</cp:revision>
  <cp:lastPrinted>2023-12-15T13:35:00Z</cp:lastPrinted>
  <dcterms:created xsi:type="dcterms:W3CDTF">2023-12-15T12:46:00Z</dcterms:created>
  <dcterms:modified xsi:type="dcterms:W3CDTF">2023-12-18T09:08:00Z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0x01010045748774AA8288468D8A651E6CB40D9E</vt:lpwstr>
  </property>
</Properties>
</file>